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51" w:rsidRDefault="00066E51">
      <w:r>
        <w:t>Φοιβος-Φανουριος Κουρνουτος</w:t>
      </w:r>
    </w:p>
    <w:p w:rsidR="00066E51" w:rsidRPr="00066E51" w:rsidRDefault="00066E51">
      <w:r>
        <w:t>ΑΕΜ 1102</w:t>
      </w:r>
    </w:p>
    <w:sectPr w:rsidR="00066E51" w:rsidRPr="00066E51" w:rsidSect="00CD07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6E51"/>
    <w:rsid w:val="00066E51"/>
    <w:rsid w:val="00CD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theoc_000</dc:creator>
  <cp:lastModifiedBy>theoc_000</cp:lastModifiedBy>
  <cp:revision>1</cp:revision>
  <dcterms:created xsi:type="dcterms:W3CDTF">2015-06-01T15:27:00Z</dcterms:created>
  <dcterms:modified xsi:type="dcterms:W3CDTF">2015-06-01T15:28:00Z</dcterms:modified>
</cp:coreProperties>
</file>