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70" w:rsidRPr="00F115F5" w:rsidRDefault="00125170" w:rsidP="00125170">
      <w:pPr>
        <w:jc w:val="both"/>
      </w:pPr>
      <w:bookmarkStart w:id="0" w:name="_GoBack"/>
      <w:bookmarkEnd w:id="0"/>
    </w:p>
    <w:p w:rsidR="00632919" w:rsidRPr="00F115F5" w:rsidRDefault="00632919" w:rsidP="00125170">
      <w:pPr>
        <w:jc w:val="center"/>
        <w:rPr>
          <w:spacing w:val="20"/>
          <w:sz w:val="24"/>
          <w:szCs w:val="24"/>
        </w:rPr>
      </w:pPr>
    </w:p>
    <w:p w:rsidR="00632919" w:rsidRPr="00F115F5" w:rsidRDefault="00C30613" w:rsidP="00125170">
      <w:pPr>
        <w:jc w:val="center"/>
        <w:rPr>
          <w:spacing w:val="20"/>
          <w:sz w:val="24"/>
          <w:szCs w:val="24"/>
        </w:rPr>
      </w:pPr>
      <w:r>
        <w:rPr>
          <w:noProof/>
          <w:spacing w:val="20"/>
          <w:sz w:val="24"/>
          <w:szCs w:val="24"/>
          <w:lang w:val="el-GR" w:eastAsia="el-GR"/>
        </w:rPr>
        <w:drawing>
          <wp:inline distT="0" distB="0" distL="0" distR="0">
            <wp:extent cx="2495550" cy="137597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7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13" w:rsidRPr="00254B8E" w:rsidRDefault="00C30613" w:rsidP="00C30613">
      <w:pPr>
        <w:jc w:val="center"/>
        <w:rPr>
          <w:b/>
          <w:spacing w:val="20"/>
          <w:sz w:val="24"/>
          <w:szCs w:val="24"/>
          <w:lang w:val="el-GR"/>
        </w:rPr>
      </w:pPr>
      <w:r>
        <w:rPr>
          <w:b/>
          <w:bCs/>
          <w:spacing w:val="20"/>
          <w:sz w:val="24"/>
          <w:szCs w:val="24"/>
          <w:lang w:val="el-GR"/>
        </w:rPr>
        <w:t>Σχολή Διοίκησης και Οικονομίας</w:t>
      </w:r>
    </w:p>
    <w:p w:rsidR="00632919" w:rsidRPr="00254B8E" w:rsidRDefault="00254B8E" w:rsidP="00632919">
      <w:pPr>
        <w:jc w:val="center"/>
        <w:rPr>
          <w:b/>
          <w:bCs/>
          <w:spacing w:val="20"/>
          <w:sz w:val="24"/>
          <w:szCs w:val="24"/>
          <w:lang w:val="el-GR"/>
        </w:rPr>
      </w:pPr>
      <w:r>
        <w:rPr>
          <w:b/>
          <w:bCs/>
          <w:spacing w:val="20"/>
          <w:sz w:val="24"/>
          <w:szCs w:val="24"/>
          <w:lang w:val="el-GR"/>
        </w:rPr>
        <w:t xml:space="preserve">Τμήμα Διοίκησης </w:t>
      </w:r>
      <w:r w:rsidR="00C30613">
        <w:rPr>
          <w:b/>
          <w:bCs/>
          <w:spacing w:val="20"/>
          <w:sz w:val="24"/>
          <w:szCs w:val="24"/>
          <w:lang w:val="el-GR"/>
        </w:rPr>
        <w:t>Επιχειρήσεων</w:t>
      </w:r>
    </w:p>
    <w:p w:rsidR="00632919" w:rsidRPr="00254B8E" w:rsidRDefault="00632919" w:rsidP="00125170">
      <w:pPr>
        <w:jc w:val="center"/>
        <w:rPr>
          <w:spacing w:val="20"/>
          <w:sz w:val="24"/>
          <w:szCs w:val="24"/>
          <w:lang w:val="el-GR"/>
        </w:rPr>
      </w:pPr>
    </w:p>
    <w:p w:rsidR="007B52CA" w:rsidRDefault="007B52CA" w:rsidP="00640125">
      <w:pPr>
        <w:spacing w:line="360" w:lineRule="auto"/>
        <w:rPr>
          <w:rFonts w:eastAsia="MS Mincho"/>
          <w:sz w:val="28"/>
          <w:szCs w:val="28"/>
          <w:lang w:val="el-GR" w:eastAsia="ja-JP"/>
        </w:rPr>
      </w:pPr>
    </w:p>
    <w:p w:rsidR="005357B8" w:rsidRPr="00254B8E" w:rsidRDefault="005357B8" w:rsidP="00640125">
      <w:pPr>
        <w:spacing w:line="360" w:lineRule="auto"/>
        <w:rPr>
          <w:rFonts w:eastAsia="MS Mincho"/>
          <w:sz w:val="28"/>
          <w:szCs w:val="28"/>
          <w:lang w:val="el-GR" w:eastAsia="ja-JP"/>
        </w:rPr>
      </w:pPr>
    </w:p>
    <w:p w:rsidR="007B52CA" w:rsidRPr="00254B8E" w:rsidRDefault="007B52CA" w:rsidP="00640125">
      <w:pPr>
        <w:spacing w:line="360" w:lineRule="auto"/>
        <w:rPr>
          <w:rFonts w:eastAsia="MS Mincho"/>
          <w:sz w:val="28"/>
          <w:szCs w:val="28"/>
          <w:lang w:val="el-GR" w:eastAsia="ja-JP"/>
        </w:rPr>
      </w:pPr>
    </w:p>
    <w:p w:rsidR="00044A56" w:rsidRDefault="00FB2C5F" w:rsidP="00942493">
      <w:pPr>
        <w:spacing w:line="360" w:lineRule="auto"/>
        <w:jc w:val="center"/>
        <w:rPr>
          <w:rFonts w:eastAsia="MS Mincho"/>
          <w:sz w:val="28"/>
          <w:szCs w:val="28"/>
          <w:lang w:val="el-GR" w:eastAsia="ja-JP"/>
        </w:rPr>
      </w:pPr>
      <w:r>
        <w:rPr>
          <w:rFonts w:eastAsia="MS Mincho"/>
          <w:b/>
          <w:sz w:val="28"/>
          <w:szCs w:val="28"/>
          <w:lang w:val="el-GR" w:eastAsia="ja-JP"/>
        </w:rPr>
        <w:t>Μάθημα</w:t>
      </w:r>
      <w:r w:rsidR="00632919" w:rsidRPr="00FB2C5F">
        <w:rPr>
          <w:rFonts w:eastAsia="MS Mincho"/>
          <w:b/>
          <w:sz w:val="28"/>
          <w:szCs w:val="28"/>
          <w:lang w:val="el-GR" w:eastAsia="ja-JP"/>
        </w:rPr>
        <w:t>:</w:t>
      </w:r>
      <w:r w:rsidR="00640125" w:rsidRPr="00FB2C5F">
        <w:rPr>
          <w:rFonts w:eastAsia="MS Mincho"/>
          <w:b/>
          <w:sz w:val="28"/>
          <w:szCs w:val="28"/>
          <w:lang w:val="el-GR" w:eastAsia="ja-JP"/>
        </w:rPr>
        <w:t xml:space="preserve"> </w:t>
      </w:r>
      <w:r w:rsidR="001E11F0">
        <w:rPr>
          <w:rFonts w:eastAsia="MS Mincho"/>
          <w:sz w:val="28"/>
          <w:szCs w:val="28"/>
          <w:lang w:val="el-GR" w:eastAsia="ja-JP"/>
        </w:rPr>
        <w:t>Διοίκηση Λειτουργιών και Παραγωγής</w:t>
      </w:r>
      <w:r w:rsidR="00942493">
        <w:rPr>
          <w:rFonts w:eastAsia="MS Mincho"/>
          <w:sz w:val="28"/>
          <w:szCs w:val="28"/>
          <w:lang w:val="el-GR" w:eastAsia="ja-JP"/>
        </w:rPr>
        <w:t xml:space="preserve"> </w:t>
      </w:r>
      <w:r w:rsidR="00325BDD">
        <w:rPr>
          <w:rFonts w:eastAsia="MS Mincho"/>
          <w:sz w:val="28"/>
          <w:szCs w:val="28"/>
          <w:lang w:val="el-GR" w:eastAsia="ja-JP"/>
        </w:rPr>
        <w:t>(Κωδ. 610)</w:t>
      </w:r>
    </w:p>
    <w:p w:rsidR="00632919" w:rsidRDefault="00632919" w:rsidP="00640125">
      <w:pPr>
        <w:spacing w:line="360" w:lineRule="auto"/>
        <w:ind w:firstLine="284"/>
        <w:jc w:val="both"/>
        <w:rPr>
          <w:rFonts w:eastAsia="MS Mincho"/>
          <w:sz w:val="24"/>
          <w:szCs w:val="24"/>
          <w:lang w:val="el-GR" w:eastAsia="ja-JP"/>
        </w:rPr>
      </w:pPr>
    </w:p>
    <w:p w:rsidR="0035719A" w:rsidRPr="00FB2C5F" w:rsidRDefault="0035719A" w:rsidP="00640125">
      <w:pPr>
        <w:spacing w:line="360" w:lineRule="auto"/>
        <w:ind w:firstLine="284"/>
        <w:jc w:val="both"/>
        <w:rPr>
          <w:rFonts w:eastAsia="MS Mincho"/>
          <w:sz w:val="24"/>
          <w:szCs w:val="24"/>
          <w:lang w:val="el-GR" w:eastAsia="ja-JP"/>
        </w:rPr>
      </w:pPr>
    </w:p>
    <w:p w:rsidR="007B52CA" w:rsidRPr="00FB2C5F" w:rsidRDefault="007B52CA" w:rsidP="00640125">
      <w:pPr>
        <w:spacing w:line="360" w:lineRule="auto"/>
        <w:ind w:firstLine="284"/>
        <w:jc w:val="both"/>
        <w:rPr>
          <w:rFonts w:eastAsia="MS Mincho"/>
          <w:sz w:val="24"/>
          <w:szCs w:val="24"/>
          <w:lang w:val="el-GR" w:eastAsia="ja-JP"/>
        </w:rPr>
      </w:pPr>
    </w:p>
    <w:p w:rsidR="005357B8" w:rsidRDefault="005357B8" w:rsidP="005357B8">
      <w:pPr>
        <w:spacing w:line="360" w:lineRule="auto"/>
        <w:ind w:firstLine="284"/>
        <w:jc w:val="center"/>
        <w:rPr>
          <w:rFonts w:eastAsia="MS Mincho"/>
          <w:b/>
          <w:sz w:val="28"/>
          <w:szCs w:val="28"/>
          <w:lang w:val="el-GR" w:eastAsia="ja-JP"/>
        </w:rPr>
      </w:pPr>
      <w:r w:rsidRPr="005357B8">
        <w:rPr>
          <w:rFonts w:eastAsia="MS Mincho"/>
          <w:b/>
          <w:sz w:val="28"/>
          <w:szCs w:val="28"/>
          <w:lang w:val="el-GR" w:eastAsia="ja-JP"/>
        </w:rPr>
        <w:t xml:space="preserve">Οδηγίες για </w:t>
      </w:r>
      <w:r>
        <w:rPr>
          <w:rFonts w:eastAsia="MS Mincho"/>
          <w:b/>
          <w:sz w:val="28"/>
          <w:szCs w:val="28"/>
          <w:lang w:val="el-GR" w:eastAsia="ja-JP"/>
        </w:rPr>
        <w:t xml:space="preserve">τις </w:t>
      </w:r>
      <w:r w:rsidR="00942493">
        <w:rPr>
          <w:rFonts w:eastAsia="MS Mincho"/>
          <w:b/>
          <w:sz w:val="28"/>
          <w:szCs w:val="28"/>
          <w:lang w:val="el-GR" w:eastAsia="ja-JP"/>
        </w:rPr>
        <w:t>Εργασίες</w:t>
      </w:r>
      <w:r w:rsidR="00924E90" w:rsidRPr="00942493">
        <w:rPr>
          <w:rFonts w:eastAsia="MS Mincho"/>
          <w:b/>
          <w:sz w:val="28"/>
          <w:szCs w:val="28"/>
          <w:lang w:val="el-GR" w:eastAsia="ja-JP"/>
        </w:rPr>
        <w:t xml:space="preserve"> </w:t>
      </w:r>
      <w:r w:rsidR="00D16905">
        <w:rPr>
          <w:rFonts w:eastAsia="MS Mincho"/>
          <w:b/>
          <w:sz w:val="28"/>
          <w:szCs w:val="28"/>
          <w:lang w:val="el-GR" w:eastAsia="ja-JP"/>
        </w:rPr>
        <w:t xml:space="preserve">Εξαμήνου </w:t>
      </w:r>
    </w:p>
    <w:p w:rsidR="007B52CA" w:rsidRPr="00942493" w:rsidRDefault="00924E90" w:rsidP="005357B8">
      <w:pPr>
        <w:spacing w:line="360" w:lineRule="auto"/>
        <w:ind w:firstLine="284"/>
        <w:jc w:val="center"/>
        <w:rPr>
          <w:rFonts w:eastAsia="MS Mincho"/>
          <w:b/>
          <w:sz w:val="28"/>
          <w:szCs w:val="28"/>
          <w:lang w:val="el-GR" w:eastAsia="ja-JP"/>
        </w:rPr>
      </w:pPr>
      <w:r w:rsidRPr="00942493">
        <w:rPr>
          <w:rFonts w:eastAsia="MS Mincho"/>
          <w:b/>
          <w:sz w:val="28"/>
          <w:szCs w:val="28"/>
          <w:lang w:val="el-GR" w:eastAsia="ja-JP"/>
        </w:rPr>
        <w:t>(</w:t>
      </w:r>
      <w:r w:rsidR="00942493">
        <w:rPr>
          <w:rFonts w:eastAsia="MS Mincho"/>
          <w:b/>
          <w:sz w:val="28"/>
          <w:szCs w:val="28"/>
          <w:lang w:val="el-GR" w:eastAsia="ja-JP"/>
        </w:rPr>
        <w:t>Συντελεστής Βαρύτητας Αξιολόγησης</w:t>
      </w:r>
      <w:r w:rsidR="00942493" w:rsidRPr="00942493">
        <w:rPr>
          <w:rFonts w:eastAsia="MS Mincho"/>
          <w:b/>
          <w:sz w:val="28"/>
          <w:szCs w:val="28"/>
          <w:lang w:val="el-GR" w:eastAsia="ja-JP"/>
        </w:rPr>
        <w:t xml:space="preserve">: </w:t>
      </w:r>
      <w:r w:rsidR="001E11F0">
        <w:rPr>
          <w:rFonts w:eastAsia="MS Mincho"/>
          <w:b/>
          <w:sz w:val="28"/>
          <w:szCs w:val="28"/>
          <w:lang w:val="el-GR" w:eastAsia="ja-JP"/>
        </w:rPr>
        <w:t>4</w:t>
      </w:r>
      <w:r w:rsidR="00942493">
        <w:rPr>
          <w:rFonts w:eastAsia="MS Mincho"/>
          <w:b/>
          <w:sz w:val="28"/>
          <w:szCs w:val="28"/>
          <w:lang w:val="el-GR" w:eastAsia="ja-JP"/>
        </w:rPr>
        <w:t>0</w:t>
      </w:r>
      <w:r w:rsidRPr="00942493">
        <w:rPr>
          <w:rFonts w:eastAsia="MS Mincho"/>
          <w:b/>
          <w:sz w:val="28"/>
          <w:szCs w:val="28"/>
          <w:lang w:val="el-GR" w:eastAsia="ja-JP"/>
        </w:rPr>
        <w:t>%)</w:t>
      </w:r>
    </w:p>
    <w:p w:rsidR="007B52CA" w:rsidRPr="00D16905" w:rsidRDefault="007B52CA" w:rsidP="00640125">
      <w:pPr>
        <w:spacing w:line="360" w:lineRule="auto"/>
        <w:ind w:firstLine="284"/>
        <w:jc w:val="both"/>
        <w:rPr>
          <w:rFonts w:eastAsia="MS Mincho"/>
          <w:sz w:val="24"/>
          <w:szCs w:val="24"/>
          <w:lang w:val="el-GR" w:eastAsia="ja-JP"/>
        </w:rPr>
      </w:pPr>
    </w:p>
    <w:p w:rsidR="007B52CA" w:rsidRPr="00D16905" w:rsidRDefault="007B52CA" w:rsidP="00640125">
      <w:pPr>
        <w:spacing w:line="360" w:lineRule="auto"/>
        <w:ind w:firstLine="284"/>
        <w:jc w:val="both"/>
        <w:rPr>
          <w:rFonts w:eastAsia="MS Mincho"/>
          <w:sz w:val="24"/>
          <w:szCs w:val="24"/>
          <w:lang w:val="el-GR" w:eastAsia="ja-JP"/>
        </w:rPr>
      </w:pPr>
    </w:p>
    <w:p w:rsidR="00125170" w:rsidRDefault="00125170" w:rsidP="00640125">
      <w:pPr>
        <w:spacing w:line="360" w:lineRule="auto"/>
        <w:ind w:firstLine="284"/>
        <w:jc w:val="both"/>
        <w:rPr>
          <w:rFonts w:eastAsia="MS Mincho"/>
          <w:b/>
          <w:sz w:val="24"/>
          <w:szCs w:val="24"/>
          <w:lang w:val="el-GR" w:eastAsia="ja-JP"/>
        </w:rPr>
      </w:pPr>
    </w:p>
    <w:p w:rsidR="005357B8" w:rsidRDefault="005357B8" w:rsidP="00640125">
      <w:pPr>
        <w:spacing w:line="360" w:lineRule="auto"/>
        <w:ind w:firstLine="284"/>
        <w:jc w:val="both"/>
        <w:rPr>
          <w:rFonts w:eastAsia="MS Mincho"/>
          <w:b/>
          <w:sz w:val="24"/>
          <w:szCs w:val="24"/>
          <w:lang w:val="el-GR" w:eastAsia="ja-JP"/>
        </w:rPr>
      </w:pPr>
    </w:p>
    <w:p w:rsidR="005357B8" w:rsidRPr="00942493" w:rsidRDefault="005357B8" w:rsidP="00640125">
      <w:pPr>
        <w:spacing w:line="360" w:lineRule="auto"/>
        <w:ind w:firstLine="284"/>
        <w:jc w:val="both"/>
        <w:rPr>
          <w:rFonts w:eastAsia="MS Mincho"/>
          <w:b/>
          <w:sz w:val="24"/>
          <w:szCs w:val="24"/>
          <w:lang w:val="el-GR" w:eastAsia="ja-JP"/>
        </w:rPr>
      </w:pPr>
    </w:p>
    <w:p w:rsidR="00632919" w:rsidRDefault="00632919" w:rsidP="00640125">
      <w:pPr>
        <w:spacing w:line="360" w:lineRule="auto"/>
        <w:ind w:firstLine="284"/>
        <w:jc w:val="center"/>
        <w:rPr>
          <w:rFonts w:eastAsia="MS Mincho"/>
          <w:b/>
          <w:sz w:val="24"/>
          <w:szCs w:val="24"/>
          <w:lang w:val="el-GR" w:eastAsia="ja-JP"/>
        </w:rPr>
      </w:pPr>
    </w:p>
    <w:p w:rsidR="00942493" w:rsidRDefault="00942493" w:rsidP="00640125">
      <w:pPr>
        <w:spacing w:line="360" w:lineRule="auto"/>
        <w:ind w:firstLine="284"/>
        <w:jc w:val="center"/>
        <w:rPr>
          <w:rFonts w:eastAsia="MS Mincho"/>
          <w:b/>
          <w:sz w:val="24"/>
          <w:szCs w:val="24"/>
          <w:lang w:val="el-GR" w:eastAsia="ja-JP"/>
        </w:rPr>
      </w:pPr>
    </w:p>
    <w:p w:rsidR="00942493" w:rsidRDefault="00942493" w:rsidP="00640125">
      <w:pPr>
        <w:spacing w:line="360" w:lineRule="auto"/>
        <w:ind w:firstLine="284"/>
        <w:jc w:val="center"/>
        <w:rPr>
          <w:rFonts w:eastAsia="MS Mincho"/>
          <w:b/>
          <w:sz w:val="24"/>
          <w:szCs w:val="24"/>
          <w:lang w:val="el-GR" w:eastAsia="ja-JP"/>
        </w:rPr>
      </w:pPr>
    </w:p>
    <w:p w:rsidR="00942493" w:rsidRDefault="00942493" w:rsidP="00640125">
      <w:pPr>
        <w:spacing w:line="360" w:lineRule="auto"/>
        <w:ind w:firstLine="284"/>
        <w:jc w:val="center"/>
        <w:rPr>
          <w:rFonts w:eastAsia="MS Mincho"/>
          <w:b/>
          <w:sz w:val="24"/>
          <w:szCs w:val="24"/>
          <w:lang w:val="el-GR" w:eastAsia="ja-JP"/>
        </w:rPr>
      </w:pPr>
    </w:p>
    <w:p w:rsidR="00942493" w:rsidRPr="00942493" w:rsidRDefault="00942493" w:rsidP="00640125">
      <w:pPr>
        <w:spacing w:line="360" w:lineRule="auto"/>
        <w:ind w:firstLine="284"/>
        <w:jc w:val="center"/>
        <w:rPr>
          <w:rFonts w:eastAsia="MS Mincho"/>
          <w:b/>
          <w:sz w:val="24"/>
          <w:szCs w:val="24"/>
          <w:lang w:val="el-GR" w:eastAsia="ja-JP"/>
        </w:rPr>
      </w:pPr>
    </w:p>
    <w:p w:rsidR="001E3BA0" w:rsidRPr="00942493" w:rsidRDefault="001E3BA0" w:rsidP="00DF7246">
      <w:pPr>
        <w:spacing w:line="360" w:lineRule="auto"/>
        <w:ind w:firstLine="284"/>
        <w:jc w:val="center"/>
        <w:rPr>
          <w:rFonts w:eastAsia="MS Mincho"/>
          <w:sz w:val="24"/>
          <w:szCs w:val="24"/>
          <w:lang w:val="el-GR" w:eastAsia="ja-JP"/>
        </w:rPr>
      </w:pPr>
    </w:p>
    <w:p w:rsidR="00DF7246" w:rsidRPr="006466B7" w:rsidRDefault="00C1138D" w:rsidP="00191E41">
      <w:pPr>
        <w:spacing w:line="360" w:lineRule="auto"/>
        <w:ind w:firstLine="284"/>
        <w:jc w:val="center"/>
        <w:rPr>
          <w:rFonts w:eastAsia="MS Mincho"/>
          <w:sz w:val="24"/>
          <w:szCs w:val="24"/>
          <w:lang w:val="el-GR" w:eastAsia="ja-JP"/>
        </w:rPr>
      </w:pPr>
      <w:r>
        <w:rPr>
          <w:rFonts w:eastAsia="MS Mincho"/>
          <w:sz w:val="24"/>
          <w:szCs w:val="24"/>
          <w:lang w:val="el-GR" w:eastAsia="ja-JP"/>
        </w:rPr>
        <w:t>Μάρτιος</w:t>
      </w:r>
      <w:r w:rsidR="00943DEE" w:rsidRPr="006814DA">
        <w:rPr>
          <w:rFonts w:eastAsia="MS Mincho"/>
          <w:sz w:val="24"/>
          <w:szCs w:val="24"/>
          <w:lang w:val="el-GR" w:eastAsia="ja-JP"/>
        </w:rPr>
        <w:t xml:space="preserve"> </w:t>
      </w:r>
      <w:r w:rsidR="006466B7" w:rsidRPr="006814DA">
        <w:rPr>
          <w:rFonts w:eastAsia="MS Mincho"/>
          <w:sz w:val="24"/>
          <w:szCs w:val="24"/>
          <w:lang w:val="el-GR" w:eastAsia="ja-JP"/>
        </w:rPr>
        <w:t>20</w:t>
      </w:r>
      <w:r w:rsidR="006466B7">
        <w:rPr>
          <w:rFonts w:eastAsia="MS Mincho"/>
          <w:sz w:val="24"/>
          <w:szCs w:val="24"/>
          <w:lang w:val="el-GR" w:eastAsia="ja-JP"/>
        </w:rPr>
        <w:t>1</w:t>
      </w:r>
      <w:r>
        <w:rPr>
          <w:rFonts w:eastAsia="MS Mincho"/>
          <w:sz w:val="24"/>
          <w:szCs w:val="24"/>
          <w:lang w:val="el-GR" w:eastAsia="ja-JP"/>
        </w:rPr>
        <w:t>4</w:t>
      </w:r>
    </w:p>
    <w:p w:rsidR="00B11FB9" w:rsidRPr="006814DA" w:rsidRDefault="00B11FB9" w:rsidP="00DF7246">
      <w:pPr>
        <w:spacing w:line="360" w:lineRule="auto"/>
        <w:ind w:firstLine="284"/>
        <w:jc w:val="center"/>
        <w:rPr>
          <w:rFonts w:eastAsia="MS Mincho"/>
          <w:sz w:val="24"/>
          <w:szCs w:val="24"/>
          <w:lang w:val="el-GR" w:eastAsia="ja-JP"/>
        </w:rPr>
        <w:sectPr w:rsidR="00B11FB9" w:rsidRPr="006814DA" w:rsidSect="007B52CA">
          <w:headerReference w:type="default" r:id="rId10"/>
          <w:footerReference w:type="default" r:id="rId11"/>
          <w:pgSz w:w="11906" w:h="16838" w:code="9"/>
          <w:pgMar w:top="794" w:right="1559" w:bottom="737" w:left="1559" w:header="624" w:footer="624" w:gutter="0"/>
          <w:cols w:space="720"/>
          <w:titlePg/>
        </w:sectPr>
      </w:pPr>
    </w:p>
    <w:p w:rsidR="00125170" w:rsidRPr="006814DA" w:rsidRDefault="00125170" w:rsidP="0019346D">
      <w:pPr>
        <w:pStyle w:val="1"/>
        <w:numPr>
          <w:ilvl w:val="0"/>
          <w:numId w:val="0"/>
        </w:numPr>
        <w:spacing w:line="360" w:lineRule="auto"/>
        <w:rPr>
          <w:rFonts w:ascii="Times New Roman" w:eastAsia="MS Mincho" w:hAnsi="Times New Roman"/>
          <w:b/>
          <w:kern w:val="32"/>
          <w:sz w:val="28"/>
          <w:szCs w:val="28"/>
          <w:lang w:val="el-GR" w:eastAsia="ja-JP"/>
        </w:rPr>
      </w:pPr>
    </w:p>
    <w:p w:rsidR="009C638E" w:rsidRDefault="009C638E" w:rsidP="006B366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Οι εργασίες που ανατίθε</w:t>
      </w:r>
      <w:r w:rsidR="000D30D0">
        <w:rPr>
          <w:sz w:val="24"/>
          <w:szCs w:val="24"/>
          <w:lang w:val="en-US"/>
        </w:rPr>
        <w:t>v</w:t>
      </w:r>
      <w:r>
        <w:rPr>
          <w:sz w:val="24"/>
          <w:szCs w:val="24"/>
          <w:lang w:val="el-GR"/>
        </w:rPr>
        <w:t>ται στα πλαίσια του μαθήματος «</w:t>
      </w:r>
      <w:r w:rsidR="006814DA">
        <w:rPr>
          <w:sz w:val="24"/>
          <w:szCs w:val="24"/>
          <w:lang w:val="el-GR"/>
        </w:rPr>
        <w:t>Διοίκηση Λειτουργιών και Παραγωγής</w:t>
      </w:r>
      <w:r>
        <w:rPr>
          <w:sz w:val="24"/>
          <w:szCs w:val="24"/>
          <w:lang w:val="el-GR"/>
        </w:rPr>
        <w:t>» θα πρέπει να προετοιμαστούν, να συνταχθούν και να παρουσιαστούν</w:t>
      </w:r>
      <w:r w:rsidR="00B6349A">
        <w:rPr>
          <w:sz w:val="24"/>
          <w:szCs w:val="24"/>
          <w:lang w:val="el-GR"/>
        </w:rPr>
        <w:t xml:space="preserve"> είτε</w:t>
      </w:r>
      <w:r>
        <w:rPr>
          <w:sz w:val="24"/>
          <w:szCs w:val="24"/>
          <w:lang w:val="el-GR"/>
        </w:rPr>
        <w:t xml:space="preserve"> από έναν σπουδαστή είτε από ομάδα δύο μόνον σπουδαστών.</w:t>
      </w:r>
    </w:p>
    <w:p w:rsidR="00B6349A" w:rsidRDefault="00B6349A" w:rsidP="006B366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θέμα της εργασίας επιλέγεται από μια κατάσταση θεμάτων πο</w:t>
      </w:r>
      <w:r w:rsidR="00EE155C">
        <w:rPr>
          <w:sz w:val="24"/>
          <w:szCs w:val="24"/>
          <w:lang w:val="el-GR"/>
        </w:rPr>
        <w:t>υ φαίνεται στον παρακάτω πίνακα.</w:t>
      </w:r>
    </w:p>
    <w:p w:rsidR="00BB5019" w:rsidRDefault="00BB5019" w:rsidP="006B366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l-GR"/>
        </w:rPr>
      </w:pPr>
    </w:p>
    <w:tbl>
      <w:tblPr>
        <w:tblW w:w="8610" w:type="dxa"/>
        <w:jc w:val="center"/>
        <w:tblInd w:w="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7706"/>
      </w:tblGrid>
      <w:tr w:rsidR="00FD4D78" w:rsidRPr="00A90452" w:rsidTr="00FD4D78">
        <w:trPr>
          <w:jc w:val="center"/>
        </w:trPr>
        <w:tc>
          <w:tcPr>
            <w:tcW w:w="904" w:type="dxa"/>
            <w:shd w:val="clear" w:color="auto" w:fill="auto"/>
          </w:tcPr>
          <w:p w:rsidR="00FD4D78" w:rsidRPr="00A90452" w:rsidRDefault="00FD4D78" w:rsidP="00A90452">
            <w:pPr>
              <w:jc w:val="both"/>
              <w:rPr>
                <w:b/>
                <w:sz w:val="22"/>
                <w:szCs w:val="22"/>
                <w:lang w:val="el-GR"/>
              </w:rPr>
            </w:pPr>
            <w:r w:rsidRPr="00A90452">
              <w:rPr>
                <w:b/>
                <w:sz w:val="22"/>
                <w:szCs w:val="22"/>
                <w:lang w:val="el-GR"/>
              </w:rPr>
              <w:t>α/α</w:t>
            </w:r>
          </w:p>
        </w:tc>
        <w:tc>
          <w:tcPr>
            <w:tcW w:w="7706" w:type="dxa"/>
            <w:shd w:val="clear" w:color="auto" w:fill="auto"/>
          </w:tcPr>
          <w:p w:rsidR="00FD4D78" w:rsidRPr="00A90452" w:rsidRDefault="00FD4D78" w:rsidP="00A90452">
            <w:pPr>
              <w:jc w:val="both"/>
              <w:rPr>
                <w:b/>
                <w:sz w:val="22"/>
                <w:szCs w:val="22"/>
              </w:rPr>
            </w:pPr>
            <w:r w:rsidRPr="00A90452">
              <w:rPr>
                <w:b/>
                <w:sz w:val="22"/>
                <w:szCs w:val="22"/>
              </w:rPr>
              <w:t>ΤΙΤΛΟΣ ΘΕΜΑΤΟΣ</w:t>
            </w:r>
          </w:p>
        </w:tc>
      </w:tr>
      <w:tr w:rsidR="00FD4D78" w:rsidRPr="00A90452" w:rsidTr="00FD4D78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FD4D78" w:rsidRPr="00A90452" w:rsidRDefault="00FD4D78" w:rsidP="00FB6D95">
            <w:pPr>
              <w:rPr>
                <w:sz w:val="22"/>
                <w:szCs w:val="22"/>
                <w:lang w:val="el-GR" w:eastAsia="el-GR"/>
              </w:rPr>
            </w:pPr>
            <w:r w:rsidRPr="00A90452">
              <w:rPr>
                <w:sz w:val="22"/>
                <w:szCs w:val="22"/>
                <w:lang w:val="el-GR" w:eastAsia="el-GR"/>
              </w:rPr>
              <w:t>1.</w:t>
            </w:r>
          </w:p>
        </w:tc>
        <w:tc>
          <w:tcPr>
            <w:tcW w:w="7706" w:type="dxa"/>
            <w:shd w:val="clear" w:color="auto" w:fill="auto"/>
            <w:vAlign w:val="center"/>
          </w:tcPr>
          <w:p w:rsidR="00FD4D78" w:rsidRPr="00A90452" w:rsidRDefault="00FD4D78" w:rsidP="00FB6D95">
            <w:pPr>
              <w:rPr>
                <w:sz w:val="22"/>
                <w:szCs w:val="22"/>
                <w:lang w:val="el-GR" w:eastAsia="el-GR"/>
              </w:rPr>
            </w:pPr>
            <w:r w:rsidRPr="00A90452">
              <w:rPr>
                <w:sz w:val="22"/>
                <w:szCs w:val="22"/>
                <w:lang w:val="el-GR" w:eastAsia="el-GR"/>
              </w:rPr>
              <w:t>Η Προσέγγιση των Έξι Σίγμα (</w:t>
            </w:r>
            <w:r w:rsidRPr="00A90452">
              <w:rPr>
                <w:sz w:val="22"/>
                <w:szCs w:val="22"/>
                <w:lang w:val="en-US" w:eastAsia="el-GR"/>
              </w:rPr>
              <w:t>Six</w:t>
            </w:r>
            <w:r w:rsidRPr="00A90452">
              <w:rPr>
                <w:sz w:val="22"/>
                <w:szCs w:val="22"/>
                <w:lang w:val="el-GR" w:eastAsia="el-GR"/>
              </w:rPr>
              <w:t xml:space="preserve"> </w:t>
            </w:r>
            <w:r w:rsidRPr="00A90452">
              <w:rPr>
                <w:sz w:val="22"/>
                <w:szCs w:val="22"/>
                <w:lang w:val="en-US" w:eastAsia="el-GR"/>
              </w:rPr>
              <w:t>Sigma</w:t>
            </w:r>
            <w:r w:rsidRPr="00A90452">
              <w:rPr>
                <w:sz w:val="22"/>
                <w:szCs w:val="22"/>
                <w:lang w:val="el-GR" w:eastAsia="el-GR"/>
              </w:rPr>
              <w:t>) στη Διοίκηση Ποιότητας</w:t>
            </w:r>
          </w:p>
        </w:tc>
      </w:tr>
      <w:tr w:rsidR="00FD4D78" w:rsidRPr="00A90452" w:rsidTr="00FD4D78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FD4D78" w:rsidRPr="00A90452" w:rsidRDefault="00FD4D78" w:rsidP="00FB6D95">
            <w:pPr>
              <w:rPr>
                <w:sz w:val="22"/>
                <w:szCs w:val="22"/>
                <w:lang w:val="el-GR" w:eastAsia="el-GR"/>
              </w:rPr>
            </w:pPr>
            <w:r w:rsidRPr="00A90452">
              <w:rPr>
                <w:sz w:val="22"/>
                <w:szCs w:val="22"/>
                <w:lang w:val="el-GR" w:eastAsia="el-GR"/>
              </w:rPr>
              <w:t>2.</w:t>
            </w:r>
          </w:p>
        </w:tc>
        <w:tc>
          <w:tcPr>
            <w:tcW w:w="7706" w:type="dxa"/>
            <w:shd w:val="clear" w:color="auto" w:fill="auto"/>
            <w:vAlign w:val="center"/>
          </w:tcPr>
          <w:p w:rsidR="00FD4D78" w:rsidRPr="00A90452" w:rsidRDefault="00FD4D78" w:rsidP="00FB6D95">
            <w:pPr>
              <w:rPr>
                <w:sz w:val="22"/>
                <w:szCs w:val="22"/>
                <w:lang w:val="en-US" w:eastAsia="el-GR"/>
              </w:rPr>
            </w:pPr>
            <w:proofErr w:type="spellStart"/>
            <w:r w:rsidRPr="00A90452">
              <w:rPr>
                <w:sz w:val="22"/>
                <w:szCs w:val="22"/>
                <w:lang w:eastAsia="el-GR"/>
              </w:rPr>
              <w:t>Συστήμ</w:t>
            </w:r>
            <w:proofErr w:type="spellEnd"/>
            <w:r w:rsidRPr="00A90452">
              <w:rPr>
                <w:sz w:val="22"/>
                <w:szCs w:val="22"/>
                <w:lang w:eastAsia="el-GR"/>
              </w:rPr>
              <w:t>ατα</w:t>
            </w:r>
            <w:r w:rsidRPr="00A90452">
              <w:rPr>
                <w:sz w:val="22"/>
                <w:szCs w:val="22"/>
                <w:lang w:val="en-US" w:eastAsia="el-GR"/>
              </w:rPr>
              <w:t xml:space="preserve"> Push and Pull / </w:t>
            </w:r>
            <w:proofErr w:type="spellStart"/>
            <w:r w:rsidRPr="00A90452">
              <w:rPr>
                <w:sz w:val="22"/>
                <w:szCs w:val="22"/>
                <w:lang w:eastAsia="el-GR"/>
              </w:rPr>
              <w:t>Συστήμ</w:t>
            </w:r>
            <w:proofErr w:type="spellEnd"/>
            <w:r w:rsidRPr="00A90452">
              <w:rPr>
                <w:sz w:val="22"/>
                <w:szCs w:val="22"/>
                <w:lang w:eastAsia="el-GR"/>
              </w:rPr>
              <w:t>ατα</w:t>
            </w:r>
            <w:r w:rsidRPr="00A90452">
              <w:rPr>
                <w:sz w:val="22"/>
                <w:szCs w:val="22"/>
                <w:lang w:val="en-US" w:eastAsia="el-GR"/>
              </w:rPr>
              <w:t xml:space="preserve"> Just in Time</w:t>
            </w:r>
          </w:p>
        </w:tc>
      </w:tr>
      <w:tr w:rsidR="00FD4D78" w:rsidRPr="00A90452" w:rsidTr="00FD4D78">
        <w:trPr>
          <w:jc w:val="center"/>
        </w:trPr>
        <w:tc>
          <w:tcPr>
            <w:tcW w:w="904" w:type="dxa"/>
            <w:shd w:val="clear" w:color="auto" w:fill="auto"/>
          </w:tcPr>
          <w:p w:rsidR="00FD4D78" w:rsidRPr="00A90452" w:rsidRDefault="00FD4D78" w:rsidP="00FB6D95">
            <w:pPr>
              <w:rPr>
                <w:sz w:val="22"/>
                <w:szCs w:val="22"/>
                <w:lang w:val="el-GR" w:eastAsia="el-GR"/>
              </w:rPr>
            </w:pPr>
            <w:r w:rsidRPr="00A90452">
              <w:rPr>
                <w:sz w:val="22"/>
                <w:szCs w:val="22"/>
                <w:lang w:val="el-GR" w:eastAsia="el-GR"/>
              </w:rPr>
              <w:t>3.</w:t>
            </w:r>
          </w:p>
        </w:tc>
        <w:tc>
          <w:tcPr>
            <w:tcW w:w="7706" w:type="dxa"/>
            <w:shd w:val="clear" w:color="auto" w:fill="auto"/>
          </w:tcPr>
          <w:p w:rsidR="00FD4D78" w:rsidRPr="00A90452" w:rsidRDefault="00FD4D78" w:rsidP="00FB6D95">
            <w:pPr>
              <w:rPr>
                <w:sz w:val="22"/>
                <w:szCs w:val="22"/>
                <w:lang w:val="el-GR" w:eastAsia="el-GR"/>
              </w:rPr>
            </w:pPr>
            <w:r w:rsidRPr="00A90452">
              <w:rPr>
                <w:sz w:val="22"/>
                <w:szCs w:val="22"/>
                <w:lang w:val="el-GR" w:eastAsia="el-GR"/>
              </w:rPr>
              <w:t>Λειτουργική Ανάπτυξη Ποιότητας (</w:t>
            </w:r>
            <w:r w:rsidRPr="00A90452">
              <w:rPr>
                <w:sz w:val="22"/>
                <w:szCs w:val="22"/>
                <w:lang w:val="en-US" w:eastAsia="el-GR"/>
              </w:rPr>
              <w:t>Quality</w:t>
            </w:r>
            <w:r w:rsidRPr="00A90452">
              <w:rPr>
                <w:sz w:val="22"/>
                <w:szCs w:val="22"/>
                <w:lang w:val="el-GR" w:eastAsia="el-GR"/>
              </w:rPr>
              <w:t xml:space="preserve"> </w:t>
            </w:r>
            <w:r w:rsidRPr="00A90452">
              <w:rPr>
                <w:sz w:val="22"/>
                <w:szCs w:val="22"/>
                <w:lang w:val="en-US" w:eastAsia="el-GR"/>
              </w:rPr>
              <w:t>Function</w:t>
            </w:r>
            <w:r w:rsidRPr="00A90452">
              <w:rPr>
                <w:sz w:val="22"/>
                <w:szCs w:val="22"/>
                <w:lang w:val="el-GR" w:eastAsia="el-GR"/>
              </w:rPr>
              <w:t xml:space="preserve"> </w:t>
            </w:r>
            <w:r w:rsidRPr="00A90452">
              <w:rPr>
                <w:sz w:val="22"/>
                <w:szCs w:val="22"/>
                <w:lang w:val="en-US" w:eastAsia="el-GR"/>
              </w:rPr>
              <w:t>Deployment</w:t>
            </w:r>
            <w:r w:rsidRPr="00A90452">
              <w:rPr>
                <w:sz w:val="22"/>
                <w:szCs w:val="22"/>
                <w:lang w:val="el-GR" w:eastAsia="el-GR"/>
              </w:rPr>
              <w:t xml:space="preserve"> –</w:t>
            </w:r>
            <w:r w:rsidRPr="00A90452">
              <w:rPr>
                <w:sz w:val="22"/>
                <w:szCs w:val="22"/>
                <w:lang w:val="en-US" w:eastAsia="el-GR"/>
              </w:rPr>
              <w:t>QFD</w:t>
            </w:r>
            <w:r w:rsidRPr="00A90452">
              <w:rPr>
                <w:sz w:val="22"/>
                <w:szCs w:val="22"/>
                <w:lang w:val="el-GR" w:eastAsia="el-GR"/>
              </w:rPr>
              <w:t>)</w:t>
            </w:r>
          </w:p>
        </w:tc>
      </w:tr>
      <w:tr w:rsidR="00FD4D78" w:rsidRPr="00A90452" w:rsidTr="00FD4D78">
        <w:trPr>
          <w:jc w:val="center"/>
        </w:trPr>
        <w:tc>
          <w:tcPr>
            <w:tcW w:w="904" w:type="dxa"/>
            <w:shd w:val="clear" w:color="auto" w:fill="auto"/>
          </w:tcPr>
          <w:p w:rsidR="00FD4D78" w:rsidRPr="00A90452" w:rsidRDefault="00FD4D78" w:rsidP="00FB6D95">
            <w:pPr>
              <w:rPr>
                <w:sz w:val="22"/>
                <w:szCs w:val="22"/>
                <w:lang w:val="el-GR" w:eastAsia="el-GR"/>
              </w:rPr>
            </w:pPr>
            <w:r w:rsidRPr="00A90452">
              <w:rPr>
                <w:sz w:val="22"/>
                <w:szCs w:val="22"/>
                <w:lang w:val="el-GR" w:eastAsia="el-GR"/>
              </w:rPr>
              <w:t>4.</w:t>
            </w:r>
          </w:p>
        </w:tc>
        <w:tc>
          <w:tcPr>
            <w:tcW w:w="7706" w:type="dxa"/>
            <w:shd w:val="clear" w:color="auto" w:fill="auto"/>
          </w:tcPr>
          <w:p w:rsidR="00FD4D78" w:rsidRPr="00A90452" w:rsidRDefault="00FD4D78" w:rsidP="00FB6D95">
            <w:pPr>
              <w:rPr>
                <w:sz w:val="22"/>
                <w:szCs w:val="22"/>
                <w:lang w:val="el-GR" w:eastAsia="el-GR"/>
              </w:rPr>
            </w:pPr>
            <w:r w:rsidRPr="00A90452">
              <w:rPr>
                <w:sz w:val="22"/>
                <w:szCs w:val="22"/>
                <w:lang w:val="el-GR" w:eastAsia="el-GR"/>
              </w:rPr>
              <w:t>Οργάνωση και Προγραμματισμός Παραγωγής για Εποχιακή Ζήτηση</w:t>
            </w:r>
          </w:p>
        </w:tc>
      </w:tr>
      <w:tr w:rsidR="00FD4D78" w:rsidRPr="00A90452" w:rsidTr="00FD4D78">
        <w:trPr>
          <w:jc w:val="center"/>
        </w:trPr>
        <w:tc>
          <w:tcPr>
            <w:tcW w:w="904" w:type="dxa"/>
            <w:shd w:val="clear" w:color="auto" w:fill="auto"/>
          </w:tcPr>
          <w:p w:rsidR="00FD4D78" w:rsidRPr="00A90452" w:rsidRDefault="00FD4D78" w:rsidP="00FB6D95">
            <w:pPr>
              <w:rPr>
                <w:sz w:val="22"/>
                <w:szCs w:val="22"/>
                <w:lang w:val="el-GR" w:eastAsia="el-GR"/>
              </w:rPr>
            </w:pPr>
            <w:r w:rsidRPr="00A90452">
              <w:rPr>
                <w:sz w:val="22"/>
                <w:szCs w:val="22"/>
                <w:lang w:val="el-GR" w:eastAsia="el-GR"/>
              </w:rPr>
              <w:t>5.</w:t>
            </w:r>
          </w:p>
        </w:tc>
        <w:tc>
          <w:tcPr>
            <w:tcW w:w="7706" w:type="dxa"/>
            <w:shd w:val="clear" w:color="auto" w:fill="auto"/>
          </w:tcPr>
          <w:p w:rsidR="00FD4D78" w:rsidRPr="00A90452" w:rsidRDefault="00FD4D78" w:rsidP="00FB6D95">
            <w:pPr>
              <w:rPr>
                <w:sz w:val="22"/>
                <w:szCs w:val="22"/>
                <w:lang w:val="el-GR" w:eastAsia="el-GR"/>
              </w:rPr>
            </w:pPr>
            <w:r w:rsidRPr="00A90452">
              <w:rPr>
                <w:sz w:val="22"/>
                <w:szCs w:val="22"/>
                <w:lang w:val="el-GR" w:eastAsia="el-GR"/>
              </w:rPr>
              <w:t xml:space="preserve">Ανάλυση </w:t>
            </w:r>
            <w:r w:rsidRPr="00A90452">
              <w:rPr>
                <w:sz w:val="22"/>
                <w:szCs w:val="22"/>
                <w:lang w:eastAsia="el-GR"/>
              </w:rPr>
              <w:t>ABC</w:t>
            </w:r>
            <w:r w:rsidRPr="00A90452">
              <w:rPr>
                <w:sz w:val="22"/>
                <w:szCs w:val="22"/>
                <w:lang w:val="el-GR" w:eastAsia="el-GR"/>
              </w:rPr>
              <w:t xml:space="preserve"> για τον Έλεγχο Αποθεμάτων</w:t>
            </w:r>
          </w:p>
        </w:tc>
      </w:tr>
      <w:tr w:rsidR="00FD4D78" w:rsidRPr="00A90452" w:rsidTr="00FD4D78">
        <w:trPr>
          <w:jc w:val="center"/>
        </w:trPr>
        <w:tc>
          <w:tcPr>
            <w:tcW w:w="904" w:type="dxa"/>
            <w:shd w:val="clear" w:color="auto" w:fill="auto"/>
          </w:tcPr>
          <w:p w:rsidR="00FD4D78" w:rsidRPr="00A90452" w:rsidRDefault="00FD4D78" w:rsidP="00FB6D95">
            <w:pPr>
              <w:rPr>
                <w:sz w:val="22"/>
                <w:szCs w:val="22"/>
                <w:lang w:val="el-GR" w:eastAsia="el-GR"/>
              </w:rPr>
            </w:pPr>
            <w:r w:rsidRPr="00A90452">
              <w:rPr>
                <w:sz w:val="22"/>
                <w:szCs w:val="22"/>
                <w:lang w:val="el-GR" w:eastAsia="el-GR"/>
              </w:rPr>
              <w:t>6.</w:t>
            </w:r>
          </w:p>
        </w:tc>
        <w:tc>
          <w:tcPr>
            <w:tcW w:w="7706" w:type="dxa"/>
            <w:shd w:val="clear" w:color="auto" w:fill="auto"/>
          </w:tcPr>
          <w:p w:rsidR="00FD4D78" w:rsidRPr="00A90452" w:rsidRDefault="00FD4D78" w:rsidP="00FB6D95">
            <w:pPr>
              <w:rPr>
                <w:sz w:val="22"/>
                <w:szCs w:val="22"/>
                <w:lang w:val="el-GR" w:eastAsia="el-GR"/>
              </w:rPr>
            </w:pPr>
            <w:r w:rsidRPr="00A90452">
              <w:rPr>
                <w:sz w:val="22"/>
                <w:szCs w:val="22"/>
                <w:lang w:val="el-GR" w:eastAsia="el-GR"/>
              </w:rPr>
              <w:t>Ενιαίος Προγραμματισμός Παραγωγής και Μεταφορών</w:t>
            </w:r>
          </w:p>
        </w:tc>
      </w:tr>
      <w:tr w:rsidR="00FD4D78" w:rsidRPr="00A90452" w:rsidTr="00FD4D78">
        <w:trPr>
          <w:jc w:val="center"/>
        </w:trPr>
        <w:tc>
          <w:tcPr>
            <w:tcW w:w="904" w:type="dxa"/>
            <w:shd w:val="clear" w:color="auto" w:fill="auto"/>
          </w:tcPr>
          <w:p w:rsidR="00FD4D78" w:rsidRPr="00A90452" w:rsidRDefault="00FD4D78" w:rsidP="00FB6D95">
            <w:pPr>
              <w:rPr>
                <w:sz w:val="22"/>
                <w:szCs w:val="22"/>
                <w:lang w:val="el-GR" w:eastAsia="el-GR"/>
              </w:rPr>
            </w:pPr>
            <w:r w:rsidRPr="00A90452">
              <w:rPr>
                <w:sz w:val="22"/>
                <w:szCs w:val="22"/>
                <w:lang w:val="el-GR" w:eastAsia="el-GR"/>
              </w:rPr>
              <w:t>7.</w:t>
            </w:r>
          </w:p>
        </w:tc>
        <w:tc>
          <w:tcPr>
            <w:tcW w:w="7706" w:type="dxa"/>
            <w:shd w:val="clear" w:color="auto" w:fill="auto"/>
          </w:tcPr>
          <w:p w:rsidR="00FD4D78" w:rsidRPr="00A90452" w:rsidRDefault="00FD4D78" w:rsidP="00FB6D95">
            <w:pPr>
              <w:rPr>
                <w:sz w:val="22"/>
                <w:szCs w:val="22"/>
                <w:lang w:eastAsia="el-GR"/>
              </w:rPr>
            </w:pPr>
            <w:proofErr w:type="spellStart"/>
            <w:r w:rsidRPr="00A90452">
              <w:rPr>
                <w:sz w:val="22"/>
                <w:szCs w:val="22"/>
                <w:lang w:eastAsia="el-GR"/>
              </w:rPr>
              <w:t>Πολιτικές</w:t>
            </w:r>
            <w:proofErr w:type="spellEnd"/>
            <w:r w:rsidRPr="00A90452">
              <w:rPr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A90452">
              <w:rPr>
                <w:sz w:val="22"/>
                <w:szCs w:val="22"/>
                <w:lang w:eastAsia="el-GR"/>
              </w:rPr>
              <w:t>Αντικ</w:t>
            </w:r>
            <w:proofErr w:type="spellEnd"/>
            <w:r w:rsidRPr="00A90452">
              <w:rPr>
                <w:sz w:val="22"/>
                <w:szCs w:val="22"/>
                <w:lang w:eastAsia="el-GR"/>
              </w:rPr>
              <w:t xml:space="preserve">ατάστασης </w:t>
            </w:r>
            <w:proofErr w:type="spellStart"/>
            <w:r w:rsidRPr="00A90452">
              <w:rPr>
                <w:sz w:val="22"/>
                <w:szCs w:val="22"/>
                <w:lang w:eastAsia="el-GR"/>
              </w:rPr>
              <w:t>Εξο</w:t>
            </w:r>
            <w:proofErr w:type="spellEnd"/>
            <w:r w:rsidRPr="00A90452">
              <w:rPr>
                <w:sz w:val="22"/>
                <w:szCs w:val="22"/>
                <w:lang w:eastAsia="el-GR"/>
              </w:rPr>
              <w:t>πλισμού</w:t>
            </w:r>
          </w:p>
        </w:tc>
      </w:tr>
      <w:tr w:rsidR="00FD4D78" w:rsidRPr="00A90452" w:rsidTr="00FD4D78">
        <w:trPr>
          <w:jc w:val="center"/>
        </w:trPr>
        <w:tc>
          <w:tcPr>
            <w:tcW w:w="904" w:type="dxa"/>
            <w:shd w:val="clear" w:color="auto" w:fill="auto"/>
          </w:tcPr>
          <w:p w:rsidR="00FD4D78" w:rsidRPr="00A90452" w:rsidRDefault="00FD4D78" w:rsidP="00FB6D95">
            <w:pPr>
              <w:rPr>
                <w:sz w:val="22"/>
                <w:szCs w:val="22"/>
                <w:lang w:val="el-GR" w:eastAsia="el-GR"/>
              </w:rPr>
            </w:pPr>
            <w:r w:rsidRPr="00A90452">
              <w:rPr>
                <w:sz w:val="22"/>
                <w:szCs w:val="22"/>
                <w:lang w:val="el-GR" w:eastAsia="el-GR"/>
              </w:rPr>
              <w:t>8.</w:t>
            </w:r>
          </w:p>
        </w:tc>
        <w:tc>
          <w:tcPr>
            <w:tcW w:w="7706" w:type="dxa"/>
            <w:shd w:val="clear" w:color="auto" w:fill="auto"/>
          </w:tcPr>
          <w:p w:rsidR="00FD4D78" w:rsidRPr="00A90452" w:rsidRDefault="00FD4D78" w:rsidP="00FB6D95">
            <w:pPr>
              <w:rPr>
                <w:sz w:val="22"/>
                <w:szCs w:val="22"/>
                <w:lang w:val="el-GR" w:eastAsia="el-GR"/>
              </w:rPr>
            </w:pPr>
            <w:r w:rsidRPr="00A90452">
              <w:rPr>
                <w:sz w:val="22"/>
                <w:szCs w:val="22"/>
                <w:lang w:val="el-GR" w:eastAsia="el-GR"/>
              </w:rPr>
              <w:t>Αποφάσεις Στρατηγικής στην Ανάπτυξη Νέων Προϊόντων</w:t>
            </w:r>
          </w:p>
        </w:tc>
      </w:tr>
      <w:tr w:rsidR="00FD4D78" w:rsidRPr="00A90452" w:rsidTr="00FD4D78">
        <w:trPr>
          <w:jc w:val="center"/>
        </w:trPr>
        <w:tc>
          <w:tcPr>
            <w:tcW w:w="904" w:type="dxa"/>
            <w:shd w:val="clear" w:color="auto" w:fill="auto"/>
          </w:tcPr>
          <w:p w:rsidR="00FD4D78" w:rsidRPr="00A90452" w:rsidRDefault="00FD4D78" w:rsidP="00FB6D95">
            <w:pPr>
              <w:rPr>
                <w:sz w:val="22"/>
                <w:szCs w:val="22"/>
                <w:lang w:val="el-GR" w:eastAsia="el-GR"/>
              </w:rPr>
            </w:pPr>
            <w:r w:rsidRPr="00A90452">
              <w:rPr>
                <w:sz w:val="22"/>
                <w:szCs w:val="22"/>
                <w:lang w:val="el-GR" w:eastAsia="el-GR"/>
              </w:rPr>
              <w:t>9.</w:t>
            </w:r>
          </w:p>
        </w:tc>
        <w:tc>
          <w:tcPr>
            <w:tcW w:w="7706" w:type="dxa"/>
            <w:shd w:val="clear" w:color="auto" w:fill="auto"/>
          </w:tcPr>
          <w:p w:rsidR="00FD4D78" w:rsidRPr="00A90452" w:rsidRDefault="00FD4D78" w:rsidP="00FB6D95">
            <w:pPr>
              <w:rPr>
                <w:sz w:val="22"/>
                <w:szCs w:val="22"/>
                <w:lang w:val="el-GR" w:eastAsia="el-GR"/>
              </w:rPr>
            </w:pPr>
            <w:r w:rsidRPr="00A90452">
              <w:rPr>
                <w:sz w:val="22"/>
                <w:szCs w:val="22"/>
                <w:lang w:val="el-GR" w:eastAsia="el-GR"/>
              </w:rPr>
              <w:t>Αποφάσεις Επαναχρησιμοποίησης Υλικών στην Οργάνωση Παραγωγής</w:t>
            </w:r>
          </w:p>
        </w:tc>
      </w:tr>
      <w:tr w:rsidR="00FD4D78" w:rsidRPr="00A90452" w:rsidTr="00FD4D78">
        <w:trPr>
          <w:jc w:val="center"/>
        </w:trPr>
        <w:tc>
          <w:tcPr>
            <w:tcW w:w="904" w:type="dxa"/>
            <w:shd w:val="clear" w:color="auto" w:fill="auto"/>
          </w:tcPr>
          <w:p w:rsidR="00FD4D78" w:rsidRPr="00A90452" w:rsidRDefault="00FD4D78" w:rsidP="00FB6D95">
            <w:pPr>
              <w:rPr>
                <w:sz w:val="22"/>
                <w:szCs w:val="22"/>
                <w:lang w:val="el-GR" w:eastAsia="el-GR"/>
              </w:rPr>
            </w:pPr>
            <w:r w:rsidRPr="00A90452">
              <w:rPr>
                <w:sz w:val="22"/>
                <w:szCs w:val="22"/>
                <w:lang w:val="el-GR" w:eastAsia="el-GR"/>
              </w:rPr>
              <w:t>10.</w:t>
            </w:r>
          </w:p>
        </w:tc>
        <w:tc>
          <w:tcPr>
            <w:tcW w:w="7706" w:type="dxa"/>
            <w:shd w:val="clear" w:color="auto" w:fill="auto"/>
          </w:tcPr>
          <w:p w:rsidR="00FD4D78" w:rsidRPr="00A90452" w:rsidRDefault="00FD4D78" w:rsidP="00FB6D95">
            <w:pPr>
              <w:rPr>
                <w:sz w:val="22"/>
                <w:szCs w:val="22"/>
                <w:lang w:val="el-GR" w:eastAsia="el-GR"/>
              </w:rPr>
            </w:pPr>
            <w:r w:rsidRPr="00A90452">
              <w:rPr>
                <w:sz w:val="22"/>
                <w:szCs w:val="22"/>
                <w:lang w:val="el-GR" w:eastAsia="el-GR"/>
              </w:rPr>
              <w:t>Ο Ανθρώπινο Παράγοντας στο Σχεδιασμό Υπηρεσιών</w:t>
            </w:r>
          </w:p>
        </w:tc>
      </w:tr>
    </w:tbl>
    <w:p w:rsidR="00DD395E" w:rsidRDefault="00DD395E" w:rsidP="006B366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l-GR"/>
        </w:rPr>
      </w:pPr>
    </w:p>
    <w:p w:rsidR="00072F71" w:rsidRPr="00E37C75" w:rsidRDefault="00B6349A" w:rsidP="006B366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</w:t>
      </w:r>
      <w:r w:rsidRPr="00B6349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βασική</w:t>
      </w:r>
      <w:r w:rsidRPr="00B6349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επιδίωξη</w:t>
      </w:r>
      <w:r w:rsidRPr="00B6349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της</w:t>
      </w:r>
      <w:r w:rsidRPr="00B6349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ανάθεσης</w:t>
      </w:r>
      <w:r w:rsidRPr="00B6349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των</w:t>
      </w:r>
      <w:r w:rsidRPr="00B6349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εργασιών</w:t>
      </w:r>
      <w:r w:rsidRPr="00B6349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αυτών</w:t>
      </w:r>
      <w:r w:rsidRPr="00B6349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είναι</w:t>
      </w:r>
      <w:r w:rsidRPr="00B6349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να</w:t>
      </w:r>
      <w:r w:rsidRPr="00B6349A">
        <w:rPr>
          <w:sz w:val="24"/>
          <w:szCs w:val="24"/>
          <w:lang w:val="el-GR"/>
        </w:rPr>
        <w:t xml:space="preserve"> </w:t>
      </w:r>
      <w:r w:rsidR="00072F71">
        <w:rPr>
          <w:sz w:val="24"/>
          <w:szCs w:val="24"/>
          <w:lang w:val="el-GR"/>
        </w:rPr>
        <w:t>εξεταστούν</w:t>
      </w:r>
      <w:r w:rsidRPr="00B6349A">
        <w:rPr>
          <w:sz w:val="24"/>
          <w:szCs w:val="24"/>
          <w:lang w:val="el-GR"/>
        </w:rPr>
        <w:t xml:space="preserve"> </w:t>
      </w:r>
      <w:r w:rsidR="00072F71">
        <w:rPr>
          <w:sz w:val="24"/>
          <w:szCs w:val="24"/>
          <w:lang w:val="el-GR"/>
        </w:rPr>
        <w:t xml:space="preserve">και να αναλυθούν </w:t>
      </w:r>
      <w:r>
        <w:rPr>
          <w:sz w:val="24"/>
          <w:szCs w:val="24"/>
          <w:lang w:val="el-GR"/>
        </w:rPr>
        <w:t>από</w:t>
      </w:r>
      <w:r w:rsidRPr="00B6349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τους</w:t>
      </w:r>
      <w:r w:rsidRPr="00B6349A">
        <w:rPr>
          <w:sz w:val="24"/>
          <w:szCs w:val="24"/>
          <w:lang w:val="el-GR"/>
        </w:rPr>
        <w:t xml:space="preserve"> </w:t>
      </w:r>
      <w:r w:rsidR="00DA7BCA">
        <w:rPr>
          <w:sz w:val="24"/>
          <w:szCs w:val="24"/>
          <w:lang w:val="el-GR"/>
        </w:rPr>
        <w:t>φοιτητές</w:t>
      </w:r>
      <w:r w:rsidRPr="00B6349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ο</w:t>
      </w:r>
      <w:r w:rsidRPr="00B6349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ρόλος</w:t>
      </w:r>
      <w:r w:rsidRPr="00B6349A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>τα</w:t>
      </w:r>
      <w:r w:rsidRPr="00B6349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χαρακτηριστικά</w:t>
      </w:r>
      <w:r w:rsidRPr="00B6349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και</w:t>
      </w:r>
      <w:r w:rsidRPr="00B6349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τα</w:t>
      </w:r>
      <w:r w:rsidRPr="00B6349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ιδιαίτερα</w:t>
      </w:r>
      <w:r w:rsidRPr="00B6349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ζητήματα</w:t>
      </w:r>
      <w:r w:rsidRPr="00B6349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που</w:t>
      </w:r>
      <w:r w:rsidRPr="00B6349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αφορούν</w:t>
      </w:r>
      <w:r w:rsidRPr="00B6349A">
        <w:rPr>
          <w:sz w:val="24"/>
          <w:szCs w:val="24"/>
          <w:lang w:val="el-GR"/>
        </w:rPr>
        <w:t xml:space="preserve"> </w:t>
      </w:r>
      <w:r w:rsidR="00072F71">
        <w:rPr>
          <w:sz w:val="24"/>
          <w:szCs w:val="24"/>
          <w:lang w:val="el-GR"/>
        </w:rPr>
        <w:t xml:space="preserve">στις δραστηριότητες της </w:t>
      </w:r>
      <w:r w:rsidR="00B12DA9">
        <w:rPr>
          <w:sz w:val="24"/>
          <w:szCs w:val="24"/>
          <w:lang w:val="el-GR"/>
        </w:rPr>
        <w:t xml:space="preserve">διοίκησης και </w:t>
      </w:r>
      <w:r>
        <w:rPr>
          <w:sz w:val="24"/>
          <w:szCs w:val="24"/>
          <w:lang w:val="el-GR"/>
        </w:rPr>
        <w:t>οργάνωση</w:t>
      </w:r>
      <w:r w:rsidR="00072F71">
        <w:rPr>
          <w:sz w:val="24"/>
          <w:szCs w:val="24"/>
          <w:lang w:val="el-GR"/>
        </w:rPr>
        <w:t>ς</w:t>
      </w:r>
      <w:r w:rsidRPr="00B6349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παραγωγικών</w:t>
      </w:r>
      <w:r w:rsidRPr="00B6349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συστημάτων</w:t>
      </w:r>
      <w:r w:rsidRPr="00B6349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μέσα</w:t>
      </w:r>
      <w:r w:rsidRPr="00B6349A">
        <w:rPr>
          <w:sz w:val="24"/>
          <w:szCs w:val="24"/>
          <w:lang w:val="el-GR"/>
        </w:rPr>
        <w:t xml:space="preserve"> </w:t>
      </w:r>
      <w:r w:rsidR="00072F71">
        <w:rPr>
          <w:sz w:val="24"/>
          <w:szCs w:val="24"/>
          <w:lang w:val="el-GR"/>
        </w:rPr>
        <w:t>από διαφορετικές κ</w:t>
      </w:r>
      <w:r>
        <w:rPr>
          <w:sz w:val="24"/>
          <w:szCs w:val="24"/>
          <w:lang w:val="el-GR"/>
        </w:rPr>
        <w:t>ατηγορίες</w:t>
      </w:r>
      <w:r w:rsidRPr="00B6349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προβλημάτων. </w:t>
      </w:r>
      <w:r w:rsidR="00072F71">
        <w:rPr>
          <w:sz w:val="24"/>
          <w:szCs w:val="24"/>
          <w:lang w:val="el-GR"/>
        </w:rPr>
        <w:t>Οι</w:t>
      </w:r>
      <w:r w:rsidR="00072F71" w:rsidRPr="00072F71">
        <w:rPr>
          <w:sz w:val="24"/>
          <w:szCs w:val="24"/>
          <w:lang w:val="el-GR"/>
        </w:rPr>
        <w:t xml:space="preserve"> </w:t>
      </w:r>
      <w:r w:rsidR="00B12DA9">
        <w:rPr>
          <w:sz w:val="24"/>
          <w:szCs w:val="24"/>
          <w:lang w:val="el-GR"/>
        </w:rPr>
        <w:t>φοιτητές</w:t>
      </w:r>
      <w:r w:rsidR="00072F71" w:rsidRPr="00072F71">
        <w:rPr>
          <w:sz w:val="24"/>
          <w:szCs w:val="24"/>
          <w:lang w:val="el-GR"/>
        </w:rPr>
        <w:t xml:space="preserve"> </w:t>
      </w:r>
      <w:r w:rsidR="00072F71">
        <w:rPr>
          <w:sz w:val="24"/>
          <w:szCs w:val="24"/>
          <w:lang w:val="el-GR"/>
        </w:rPr>
        <w:t>θα</w:t>
      </w:r>
      <w:r w:rsidR="00072F71" w:rsidRPr="00072F71">
        <w:rPr>
          <w:sz w:val="24"/>
          <w:szCs w:val="24"/>
          <w:lang w:val="el-GR"/>
        </w:rPr>
        <w:t xml:space="preserve"> </w:t>
      </w:r>
      <w:r w:rsidR="00072F71">
        <w:rPr>
          <w:sz w:val="24"/>
          <w:szCs w:val="24"/>
          <w:lang w:val="el-GR"/>
        </w:rPr>
        <w:t>πρέπει</w:t>
      </w:r>
      <w:r w:rsidR="00072F71" w:rsidRPr="00072F71">
        <w:rPr>
          <w:sz w:val="24"/>
          <w:szCs w:val="24"/>
          <w:lang w:val="el-GR"/>
        </w:rPr>
        <w:t xml:space="preserve"> </w:t>
      </w:r>
      <w:r w:rsidR="00072F71">
        <w:rPr>
          <w:sz w:val="24"/>
          <w:szCs w:val="24"/>
          <w:lang w:val="el-GR"/>
        </w:rPr>
        <w:t>να</w:t>
      </w:r>
      <w:r w:rsidR="00072F71" w:rsidRPr="00072F71">
        <w:rPr>
          <w:sz w:val="24"/>
          <w:szCs w:val="24"/>
          <w:lang w:val="el-GR"/>
        </w:rPr>
        <w:t xml:space="preserve"> </w:t>
      </w:r>
      <w:r w:rsidR="00072F71">
        <w:rPr>
          <w:sz w:val="24"/>
          <w:szCs w:val="24"/>
          <w:lang w:val="el-GR"/>
        </w:rPr>
        <w:t>είναι σε θέση να κατανοήσουν</w:t>
      </w:r>
      <w:r w:rsidR="00072F71" w:rsidRPr="00072F71">
        <w:rPr>
          <w:sz w:val="24"/>
          <w:szCs w:val="24"/>
          <w:lang w:val="el-GR"/>
        </w:rPr>
        <w:t xml:space="preserve"> </w:t>
      </w:r>
      <w:r w:rsidR="00072F71">
        <w:rPr>
          <w:sz w:val="24"/>
          <w:szCs w:val="24"/>
          <w:lang w:val="el-GR"/>
        </w:rPr>
        <w:t>τις</w:t>
      </w:r>
      <w:r w:rsidR="00072F71" w:rsidRPr="00072F71">
        <w:rPr>
          <w:sz w:val="24"/>
          <w:szCs w:val="24"/>
          <w:lang w:val="el-GR"/>
        </w:rPr>
        <w:t xml:space="preserve"> </w:t>
      </w:r>
      <w:r w:rsidR="00072F71">
        <w:rPr>
          <w:sz w:val="24"/>
          <w:szCs w:val="24"/>
          <w:lang w:val="el-GR"/>
        </w:rPr>
        <w:t>βασικές</w:t>
      </w:r>
      <w:r w:rsidR="00072F71" w:rsidRPr="00072F71">
        <w:rPr>
          <w:sz w:val="24"/>
          <w:szCs w:val="24"/>
          <w:lang w:val="el-GR"/>
        </w:rPr>
        <w:t xml:space="preserve"> </w:t>
      </w:r>
      <w:r w:rsidR="00072F71">
        <w:rPr>
          <w:sz w:val="24"/>
          <w:szCs w:val="24"/>
          <w:lang w:val="el-GR"/>
        </w:rPr>
        <w:t>έννοιες</w:t>
      </w:r>
      <w:r w:rsidR="00072F71" w:rsidRPr="00072F71">
        <w:rPr>
          <w:sz w:val="24"/>
          <w:szCs w:val="24"/>
          <w:lang w:val="el-GR"/>
        </w:rPr>
        <w:t xml:space="preserve"> </w:t>
      </w:r>
      <w:r w:rsidR="00072F71">
        <w:rPr>
          <w:sz w:val="24"/>
          <w:szCs w:val="24"/>
          <w:lang w:val="el-GR"/>
        </w:rPr>
        <w:t>του</w:t>
      </w:r>
      <w:r w:rsidR="00072F71" w:rsidRPr="00072F71">
        <w:rPr>
          <w:sz w:val="24"/>
          <w:szCs w:val="24"/>
          <w:lang w:val="el-GR"/>
        </w:rPr>
        <w:t xml:space="preserve"> </w:t>
      </w:r>
      <w:r w:rsidR="00072F71">
        <w:rPr>
          <w:sz w:val="24"/>
          <w:szCs w:val="24"/>
          <w:lang w:val="el-GR"/>
        </w:rPr>
        <w:t>θέματος που πραγματεύονται, τις θεωρίες που υποστηρίζουν την ανάλυσή του, καθώς και τα σχετικά μοντέλα και μεθοδολογίες που εφαρμόζονται στα πλαίσια της λειτουργίας της παραγωγής.</w:t>
      </w:r>
    </w:p>
    <w:p w:rsidR="00C554B6" w:rsidRDefault="00C554B6" w:rsidP="00C554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l-GR"/>
        </w:rPr>
      </w:pPr>
    </w:p>
    <w:p w:rsidR="00C554B6" w:rsidRPr="00C554B6" w:rsidRDefault="00C554B6" w:rsidP="00C554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l-GR"/>
        </w:rPr>
      </w:pPr>
      <w:r w:rsidRPr="00C554B6">
        <w:rPr>
          <w:sz w:val="24"/>
          <w:szCs w:val="24"/>
          <w:lang w:val="el-GR"/>
        </w:rPr>
        <w:t xml:space="preserve">Για την ανάπτυξη της εργασίας θα πρέπει αρχικά να </w:t>
      </w:r>
      <w:r>
        <w:rPr>
          <w:sz w:val="24"/>
          <w:szCs w:val="24"/>
          <w:lang w:val="el-GR"/>
        </w:rPr>
        <w:t>ανατρέξετε</w:t>
      </w:r>
      <w:r w:rsidRPr="00C554B6">
        <w:rPr>
          <w:sz w:val="24"/>
          <w:szCs w:val="24"/>
          <w:lang w:val="el-GR"/>
        </w:rPr>
        <w:t xml:space="preserve"> στο βασικό διδακτικό σύγγραμμα του μαθήματος, καθώς και τα προτεινόμενα βοηθητικά συγγράμματα. </w:t>
      </w:r>
      <w:r w:rsidR="00C47AF0">
        <w:rPr>
          <w:sz w:val="24"/>
          <w:szCs w:val="24"/>
          <w:lang w:val="el-GR"/>
        </w:rPr>
        <w:t>Στη συνέχεια</w:t>
      </w:r>
      <w:r w:rsidRPr="00C554B6">
        <w:rPr>
          <w:sz w:val="24"/>
          <w:szCs w:val="24"/>
          <w:lang w:val="el-GR"/>
        </w:rPr>
        <w:t xml:space="preserve">, </w:t>
      </w:r>
      <w:r w:rsidR="00C47AF0">
        <w:rPr>
          <w:sz w:val="24"/>
          <w:szCs w:val="24"/>
          <w:lang w:val="el-GR"/>
        </w:rPr>
        <w:t>προτείνεται</w:t>
      </w:r>
      <w:r w:rsidRPr="00C554B6">
        <w:rPr>
          <w:sz w:val="24"/>
          <w:szCs w:val="24"/>
          <w:lang w:val="el-GR"/>
        </w:rPr>
        <w:t xml:space="preserve"> να </w:t>
      </w:r>
      <w:r>
        <w:rPr>
          <w:sz w:val="24"/>
          <w:szCs w:val="24"/>
          <w:lang w:val="el-GR"/>
        </w:rPr>
        <w:t>μελετήσετε</w:t>
      </w:r>
      <w:r w:rsidRPr="00C554B6">
        <w:rPr>
          <w:sz w:val="24"/>
          <w:szCs w:val="24"/>
          <w:lang w:val="el-GR"/>
        </w:rPr>
        <w:t xml:space="preserve"> και να επιχειρήσετε να κατανοήσετε </w:t>
      </w:r>
      <w:r w:rsidR="00C47AF0">
        <w:rPr>
          <w:sz w:val="24"/>
          <w:szCs w:val="24"/>
          <w:lang w:val="el-GR"/>
        </w:rPr>
        <w:t xml:space="preserve">το περιεχόμενο του θέματός σας και </w:t>
      </w:r>
      <w:r w:rsidR="00A155B1">
        <w:rPr>
          <w:sz w:val="24"/>
          <w:szCs w:val="24"/>
          <w:lang w:val="el-GR"/>
        </w:rPr>
        <w:t>μέσα από άλλες</w:t>
      </w:r>
      <w:r w:rsidRPr="00C554B6">
        <w:rPr>
          <w:sz w:val="24"/>
          <w:szCs w:val="24"/>
          <w:lang w:val="el-GR"/>
        </w:rPr>
        <w:t xml:space="preserve"> </w:t>
      </w:r>
      <w:r w:rsidR="00A155B1">
        <w:rPr>
          <w:sz w:val="24"/>
          <w:szCs w:val="24"/>
          <w:lang w:val="el-GR"/>
        </w:rPr>
        <w:t>σχετικές</w:t>
      </w:r>
      <w:r w:rsidRPr="00C554B6">
        <w:rPr>
          <w:sz w:val="24"/>
          <w:szCs w:val="24"/>
          <w:lang w:val="el-GR"/>
        </w:rPr>
        <w:t xml:space="preserve"> μελέτες/δημοσιε</w:t>
      </w:r>
      <w:r>
        <w:rPr>
          <w:sz w:val="24"/>
          <w:szCs w:val="24"/>
          <w:lang w:val="el-GR"/>
        </w:rPr>
        <w:t xml:space="preserve">ύσεις </w:t>
      </w:r>
      <w:r w:rsidR="00033FD9">
        <w:rPr>
          <w:sz w:val="24"/>
          <w:szCs w:val="24"/>
          <w:lang w:val="el-GR"/>
        </w:rPr>
        <w:t xml:space="preserve">(βιβλιογραφία) </w:t>
      </w:r>
      <w:r w:rsidR="00A155B1" w:rsidRPr="00C554B6">
        <w:rPr>
          <w:sz w:val="24"/>
          <w:szCs w:val="24"/>
          <w:lang w:val="el-GR"/>
        </w:rPr>
        <w:t xml:space="preserve">που μπορείτε να αναζητήσετε και να βρείτε </w:t>
      </w:r>
      <w:r w:rsidR="00A155B1">
        <w:rPr>
          <w:sz w:val="24"/>
          <w:szCs w:val="24"/>
          <w:lang w:val="el-GR"/>
        </w:rPr>
        <w:t xml:space="preserve">στη βιβλιοθήκη ή ηλεκτρονικά σε περιοδικά ή </w:t>
      </w:r>
      <w:r w:rsidR="00A155B1" w:rsidRPr="00C554B6">
        <w:rPr>
          <w:sz w:val="24"/>
          <w:szCs w:val="24"/>
          <w:lang w:val="el-GR"/>
        </w:rPr>
        <w:t>άλλα βιβλία κλπ.</w:t>
      </w:r>
      <w:r w:rsidRPr="00C554B6">
        <w:rPr>
          <w:sz w:val="24"/>
          <w:szCs w:val="24"/>
          <w:lang w:val="el-GR"/>
        </w:rPr>
        <w:t>, καθώς και στις βιβλιογραφ</w:t>
      </w:r>
      <w:r w:rsidR="00406F24">
        <w:rPr>
          <w:sz w:val="24"/>
          <w:szCs w:val="24"/>
          <w:lang w:val="el-GR"/>
        </w:rPr>
        <w:t>ικές αναφορές που αυτές φέρουν.</w:t>
      </w:r>
    </w:p>
    <w:p w:rsidR="00C554B6" w:rsidRPr="00C554B6" w:rsidRDefault="00C554B6" w:rsidP="006B366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l-GR"/>
        </w:rPr>
      </w:pPr>
    </w:p>
    <w:p w:rsidR="00F2490A" w:rsidRDefault="00072F71" w:rsidP="006B366D">
      <w:pPr>
        <w:autoSpaceDE w:val="0"/>
        <w:autoSpaceDN w:val="0"/>
        <w:adjustRightInd w:val="0"/>
        <w:spacing w:line="360" w:lineRule="auto"/>
        <w:jc w:val="both"/>
        <w:rPr>
          <w:rFonts w:eastAsia="Batang" w:cs="BDKMBG+TimesNewRoman"/>
          <w:color w:val="000000"/>
          <w:sz w:val="24"/>
          <w:szCs w:val="24"/>
          <w:lang w:val="el-GR" w:eastAsia="ko-KR" w:bidi="he-IL"/>
        </w:rPr>
      </w:pPr>
      <w:r>
        <w:rPr>
          <w:rFonts w:eastAsia="Batang" w:cs="BDKMBG+TimesNewRoman"/>
          <w:color w:val="000000"/>
          <w:sz w:val="24"/>
          <w:szCs w:val="24"/>
          <w:lang w:val="el-GR" w:eastAsia="ko-KR" w:bidi="he-IL"/>
        </w:rPr>
        <w:t>Η εργασία θα έχει έκταση 2</w:t>
      </w:r>
      <w:r w:rsidR="00A1704F">
        <w:rPr>
          <w:rFonts w:eastAsia="Batang" w:cs="BDKMBG+TimesNewRoman"/>
          <w:color w:val="000000"/>
          <w:sz w:val="24"/>
          <w:szCs w:val="24"/>
          <w:lang w:val="el-GR" w:eastAsia="ko-KR" w:bidi="he-IL"/>
        </w:rPr>
        <w:t>0</w:t>
      </w:r>
      <w:r>
        <w:rPr>
          <w:rFonts w:eastAsia="Batang" w:cs="BDKMBG+TimesNewRoman"/>
          <w:color w:val="000000"/>
          <w:sz w:val="24"/>
          <w:szCs w:val="24"/>
          <w:lang w:val="el-GR" w:eastAsia="ko-KR" w:bidi="he-IL"/>
        </w:rPr>
        <w:t xml:space="preserve">00 – </w:t>
      </w:r>
      <w:r w:rsidR="00A1704F">
        <w:rPr>
          <w:rFonts w:eastAsia="Batang" w:cs="BDKMBG+TimesNewRoman"/>
          <w:color w:val="000000"/>
          <w:sz w:val="24"/>
          <w:szCs w:val="24"/>
          <w:lang w:val="el-GR" w:eastAsia="ko-KR" w:bidi="he-IL"/>
        </w:rPr>
        <w:t>25</w:t>
      </w:r>
      <w:r>
        <w:rPr>
          <w:rFonts w:eastAsia="Batang" w:cs="BDKMBG+TimesNewRoman"/>
          <w:color w:val="000000"/>
          <w:sz w:val="24"/>
          <w:szCs w:val="24"/>
          <w:lang w:val="el-GR" w:eastAsia="ko-KR" w:bidi="he-IL"/>
        </w:rPr>
        <w:t>00 λέξεων</w:t>
      </w:r>
      <w:r w:rsidR="00E266F3" w:rsidRPr="00E266F3">
        <w:rPr>
          <w:rFonts w:eastAsia="Batang" w:cs="BDKMBG+TimesNewRoman"/>
          <w:color w:val="000000"/>
          <w:sz w:val="24"/>
          <w:szCs w:val="24"/>
          <w:lang w:val="el-GR" w:eastAsia="ko-KR" w:bidi="he-IL"/>
        </w:rPr>
        <w:t xml:space="preserve"> </w:t>
      </w:r>
      <w:r w:rsidR="00E266F3">
        <w:rPr>
          <w:rFonts w:eastAsia="Batang" w:cs="BDKMBG+TimesNewRoman"/>
          <w:color w:val="000000"/>
          <w:sz w:val="24"/>
          <w:szCs w:val="24"/>
          <w:lang w:val="el-GR" w:eastAsia="ko-KR" w:bidi="he-IL"/>
        </w:rPr>
        <w:t>περίπου</w:t>
      </w:r>
      <w:r>
        <w:rPr>
          <w:rFonts w:eastAsia="Batang" w:cs="BDKMBG+TimesNewRoman"/>
          <w:color w:val="000000"/>
          <w:sz w:val="24"/>
          <w:szCs w:val="24"/>
          <w:lang w:val="el-GR" w:eastAsia="ko-KR" w:bidi="he-IL"/>
        </w:rPr>
        <w:t>, και θα περιλαμβάνει</w:t>
      </w:r>
      <w:r w:rsidR="00E37C75">
        <w:rPr>
          <w:rFonts w:eastAsia="Batang" w:cs="BDKMBG+TimesNewRoman"/>
          <w:color w:val="000000"/>
          <w:sz w:val="24"/>
          <w:szCs w:val="24"/>
          <w:lang w:val="el-GR" w:eastAsia="ko-KR" w:bidi="he-IL"/>
        </w:rPr>
        <w:t xml:space="preserve"> ενδεικτικά τα εξής μέρη</w:t>
      </w:r>
      <w:r w:rsidR="0054744F" w:rsidRPr="0054744F">
        <w:rPr>
          <w:rFonts w:eastAsia="Batang" w:cs="BDKMBG+TimesNewRoman"/>
          <w:color w:val="000000"/>
          <w:sz w:val="24"/>
          <w:szCs w:val="24"/>
          <w:lang w:val="el-GR" w:eastAsia="ko-KR" w:bidi="he-IL"/>
        </w:rPr>
        <w:t xml:space="preserve">: </w:t>
      </w:r>
    </w:p>
    <w:p w:rsidR="00EE155C" w:rsidRPr="00F115F5" w:rsidRDefault="00E266F3" w:rsidP="00EE155C">
      <w:pPr>
        <w:pStyle w:val="a5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l-GR"/>
        </w:rPr>
        <w:t>Τίτλος θέματος</w:t>
      </w:r>
    </w:p>
    <w:p w:rsidR="00EE155C" w:rsidRPr="00F115F5" w:rsidRDefault="00E266F3" w:rsidP="00EE155C">
      <w:pPr>
        <w:pStyle w:val="a5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l-GR"/>
        </w:rPr>
        <w:t>Περίληψη (Σύνοψη εργασίας)</w:t>
      </w:r>
    </w:p>
    <w:p w:rsidR="00EE155C" w:rsidRPr="00F115F5" w:rsidRDefault="00E266F3" w:rsidP="00EE155C">
      <w:pPr>
        <w:pStyle w:val="a5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l-GR"/>
        </w:rPr>
        <w:t>Περιεχόμενα</w:t>
      </w:r>
    </w:p>
    <w:p w:rsidR="00EE155C" w:rsidRPr="00F115F5" w:rsidRDefault="00E266F3" w:rsidP="00EE155C">
      <w:pPr>
        <w:pStyle w:val="a5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l-GR"/>
        </w:rPr>
        <w:t>Εισαγωγή</w:t>
      </w:r>
    </w:p>
    <w:p w:rsidR="00EE155C" w:rsidRDefault="00E266F3" w:rsidP="00EE155C">
      <w:pPr>
        <w:pStyle w:val="a5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l-GR"/>
        </w:rPr>
        <w:lastRenderedPageBreak/>
        <w:t>Βιβλιογραφική Επισκόπηση</w:t>
      </w:r>
      <w:r w:rsidR="00EE155C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  <w:lang w:val="el-GR"/>
        </w:rPr>
        <w:t>Υπόβαθρο Θέματος</w:t>
      </w:r>
      <w:r w:rsidR="00EE155C">
        <w:rPr>
          <w:rFonts w:ascii="Times New Roman" w:hAnsi="Times New Roman"/>
          <w:szCs w:val="24"/>
        </w:rPr>
        <w:t>)</w:t>
      </w:r>
    </w:p>
    <w:p w:rsidR="00EE155C" w:rsidRPr="00A10CB9" w:rsidRDefault="00E266F3" w:rsidP="00EE155C">
      <w:pPr>
        <w:pStyle w:val="a5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szCs w:val="24"/>
          <w:lang w:val="el-GR"/>
        </w:rPr>
        <w:t>Ανάλυση</w:t>
      </w:r>
      <w:r w:rsidR="00EE155C" w:rsidRPr="00A10CB9">
        <w:rPr>
          <w:rFonts w:ascii="Times New Roman" w:hAnsi="Times New Roman"/>
          <w:szCs w:val="24"/>
          <w:lang w:val="el-GR"/>
        </w:rPr>
        <w:t xml:space="preserve"> </w:t>
      </w:r>
      <w:r w:rsidRPr="00A10CB9">
        <w:rPr>
          <w:rFonts w:ascii="Times New Roman" w:hAnsi="Times New Roman"/>
          <w:szCs w:val="24"/>
          <w:lang w:val="el-GR"/>
        </w:rPr>
        <w:t>–</w:t>
      </w:r>
      <w:r w:rsidR="00EE155C" w:rsidRPr="00A10CB9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μπορεί</w:t>
      </w:r>
      <w:r w:rsidRPr="00A10CB9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να</w:t>
      </w:r>
      <w:r w:rsidRPr="00A10CB9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περιλαμβάνει</w:t>
      </w:r>
      <w:r w:rsidRPr="00A10CB9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έναν</w:t>
      </w:r>
      <w:r w:rsidRPr="00A10CB9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αριθμό</w:t>
      </w:r>
      <w:r w:rsidRPr="00A10CB9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υπο</w:t>
      </w:r>
      <w:r w:rsidR="00A10CB9">
        <w:rPr>
          <w:rFonts w:ascii="Times New Roman" w:hAnsi="Times New Roman"/>
          <w:szCs w:val="24"/>
          <w:lang w:val="el-GR"/>
        </w:rPr>
        <w:t>-</w:t>
      </w:r>
      <w:r>
        <w:rPr>
          <w:rFonts w:ascii="Times New Roman" w:hAnsi="Times New Roman"/>
          <w:szCs w:val="24"/>
          <w:lang w:val="el-GR"/>
        </w:rPr>
        <w:t>ενοτήτων</w:t>
      </w:r>
      <w:r w:rsidR="00EE155C" w:rsidRPr="00A10CB9">
        <w:rPr>
          <w:rFonts w:ascii="Times New Roman" w:hAnsi="Times New Roman"/>
          <w:szCs w:val="24"/>
          <w:lang w:val="el-GR"/>
        </w:rPr>
        <w:t xml:space="preserve"> (</w:t>
      </w:r>
      <w:r>
        <w:rPr>
          <w:rFonts w:ascii="Times New Roman" w:hAnsi="Times New Roman"/>
          <w:szCs w:val="24"/>
          <w:lang w:val="el-GR"/>
        </w:rPr>
        <w:t>π</w:t>
      </w:r>
      <w:r w:rsidRPr="00A10CB9">
        <w:rPr>
          <w:rFonts w:ascii="Times New Roman" w:hAnsi="Times New Roman"/>
          <w:szCs w:val="24"/>
          <w:lang w:val="el-GR"/>
        </w:rPr>
        <w:t>.</w:t>
      </w:r>
      <w:r>
        <w:rPr>
          <w:rFonts w:ascii="Times New Roman" w:hAnsi="Times New Roman"/>
          <w:szCs w:val="24"/>
          <w:lang w:val="el-GR"/>
        </w:rPr>
        <w:t>χ</w:t>
      </w:r>
      <w:r w:rsidRPr="00A10CB9">
        <w:rPr>
          <w:rFonts w:ascii="Times New Roman" w:hAnsi="Times New Roman"/>
          <w:szCs w:val="24"/>
          <w:lang w:val="el-GR"/>
        </w:rPr>
        <w:t>.</w:t>
      </w:r>
      <w:r w:rsidR="00A10CB9">
        <w:rPr>
          <w:rFonts w:ascii="Times New Roman" w:hAnsi="Times New Roman"/>
          <w:szCs w:val="24"/>
          <w:lang w:val="el-GR"/>
        </w:rPr>
        <w:t xml:space="preserve"> Προσεγγίσεις, Μεθοδολογίες, Εφαρμογές</w:t>
      </w:r>
      <w:r w:rsidR="00EE155C" w:rsidRPr="00A10CB9">
        <w:rPr>
          <w:rFonts w:ascii="Times New Roman" w:hAnsi="Times New Roman"/>
          <w:szCs w:val="24"/>
          <w:lang w:val="el-GR"/>
        </w:rPr>
        <w:t>)</w:t>
      </w:r>
    </w:p>
    <w:p w:rsidR="00EE155C" w:rsidRPr="00A10CB9" w:rsidRDefault="00E266F3" w:rsidP="00EE155C">
      <w:pPr>
        <w:pStyle w:val="a5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szCs w:val="24"/>
          <w:lang w:val="el-GR"/>
        </w:rPr>
        <w:t>Συμπερ</w:t>
      </w:r>
      <w:r w:rsidR="00582D5A">
        <w:rPr>
          <w:rFonts w:ascii="Times New Roman" w:hAnsi="Times New Roman"/>
          <w:szCs w:val="24"/>
          <w:lang w:val="el-GR"/>
        </w:rPr>
        <w:t>άσματα και Π</w:t>
      </w:r>
      <w:r>
        <w:rPr>
          <w:rFonts w:ascii="Times New Roman" w:hAnsi="Times New Roman"/>
          <w:szCs w:val="24"/>
          <w:lang w:val="el-GR"/>
        </w:rPr>
        <w:t>ροτ</w:t>
      </w:r>
      <w:r w:rsidR="00582D5A">
        <w:rPr>
          <w:rFonts w:ascii="Times New Roman" w:hAnsi="Times New Roman"/>
          <w:szCs w:val="24"/>
          <w:lang w:val="el-GR"/>
        </w:rPr>
        <w:t>άσεις</w:t>
      </w:r>
    </w:p>
    <w:p w:rsidR="00EE155C" w:rsidRPr="00A10CB9" w:rsidRDefault="00E266F3" w:rsidP="00EE155C">
      <w:pPr>
        <w:pStyle w:val="a5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szCs w:val="24"/>
          <w:lang w:val="el-GR"/>
        </w:rPr>
        <w:t>Αναφορές</w:t>
      </w:r>
      <w:r w:rsidR="00EE155C" w:rsidRPr="00A10CB9">
        <w:rPr>
          <w:rFonts w:ascii="Times New Roman" w:hAnsi="Times New Roman"/>
          <w:szCs w:val="24"/>
          <w:lang w:val="el-GR"/>
        </w:rPr>
        <w:t>/</w:t>
      </w:r>
      <w:r>
        <w:rPr>
          <w:rFonts w:ascii="Times New Roman" w:hAnsi="Times New Roman"/>
          <w:szCs w:val="24"/>
          <w:lang w:val="el-GR"/>
        </w:rPr>
        <w:t>Βιβλιογραφία</w:t>
      </w:r>
    </w:p>
    <w:p w:rsidR="00EE155C" w:rsidRPr="00A10CB9" w:rsidRDefault="00E266F3" w:rsidP="00EE155C">
      <w:pPr>
        <w:pStyle w:val="a5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szCs w:val="24"/>
          <w:lang w:val="el-GR"/>
        </w:rPr>
        <w:t>Παραρτήματα</w:t>
      </w:r>
      <w:r w:rsidR="00EE155C" w:rsidRPr="00A10CB9">
        <w:rPr>
          <w:rFonts w:ascii="Times New Roman" w:hAnsi="Times New Roman"/>
          <w:szCs w:val="24"/>
          <w:lang w:val="el-GR"/>
        </w:rPr>
        <w:t xml:space="preserve"> (</w:t>
      </w:r>
      <w:r>
        <w:rPr>
          <w:rFonts w:ascii="Times New Roman" w:hAnsi="Times New Roman"/>
          <w:szCs w:val="24"/>
          <w:lang w:val="el-GR"/>
        </w:rPr>
        <w:t>εάν απαιτείται</w:t>
      </w:r>
      <w:r w:rsidR="00EE155C" w:rsidRPr="00A10CB9">
        <w:rPr>
          <w:rFonts w:ascii="Times New Roman" w:hAnsi="Times New Roman"/>
          <w:szCs w:val="24"/>
          <w:lang w:val="el-GR"/>
        </w:rPr>
        <w:t>)</w:t>
      </w:r>
    </w:p>
    <w:p w:rsidR="008B1CE8" w:rsidRDefault="008B1CE8" w:rsidP="00EE155C">
      <w:pPr>
        <w:pStyle w:val="a5"/>
        <w:tabs>
          <w:tab w:val="left" w:pos="0"/>
        </w:tabs>
        <w:spacing w:line="360" w:lineRule="auto"/>
        <w:rPr>
          <w:rFonts w:ascii="Times New Roman" w:hAnsi="Times New Roman"/>
          <w:szCs w:val="24"/>
          <w:lang w:val="el-GR"/>
        </w:rPr>
      </w:pPr>
    </w:p>
    <w:p w:rsidR="00EE155C" w:rsidRPr="00791F13" w:rsidRDefault="008B1CE8" w:rsidP="00EE155C">
      <w:pPr>
        <w:pStyle w:val="a5"/>
        <w:tabs>
          <w:tab w:val="left" w:pos="0"/>
        </w:tabs>
        <w:spacing w:line="360" w:lineRule="auto"/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szCs w:val="24"/>
          <w:lang w:val="el-GR"/>
        </w:rPr>
        <w:t>Επίσης</w:t>
      </w:r>
      <w:r w:rsidRPr="00791F13">
        <w:rPr>
          <w:rFonts w:ascii="Times New Roman" w:hAnsi="Times New Roman"/>
          <w:szCs w:val="24"/>
          <w:lang w:val="el-GR"/>
        </w:rPr>
        <w:t xml:space="preserve">, </w:t>
      </w:r>
      <w:r>
        <w:rPr>
          <w:rFonts w:ascii="Times New Roman" w:hAnsi="Times New Roman"/>
          <w:szCs w:val="24"/>
          <w:lang w:val="el-GR"/>
        </w:rPr>
        <w:t>θα</w:t>
      </w:r>
      <w:r w:rsidRPr="00791F13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πρέπει</w:t>
      </w:r>
      <w:r w:rsidRPr="00791F13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να</w:t>
      </w:r>
      <w:r w:rsidRPr="00791F13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έχετε</w:t>
      </w:r>
      <w:r w:rsidRPr="00791F13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υπόψη</w:t>
      </w:r>
      <w:r w:rsidRPr="00791F13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σας</w:t>
      </w:r>
      <w:r w:rsidRPr="00791F13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τα</w:t>
      </w:r>
      <w:r w:rsidRPr="00791F13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εξής</w:t>
      </w:r>
      <w:r w:rsidR="00EE155C" w:rsidRPr="00791F13">
        <w:rPr>
          <w:rFonts w:ascii="Times New Roman" w:hAnsi="Times New Roman"/>
          <w:szCs w:val="24"/>
          <w:lang w:val="el-GR"/>
        </w:rPr>
        <w:t>:</w:t>
      </w:r>
    </w:p>
    <w:p w:rsidR="00493B23" w:rsidRDefault="00493B23" w:rsidP="00EE155C">
      <w:pPr>
        <w:pStyle w:val="a5"/>
        <w:numPr>
          <w:ilvl w:val="0"/>
          <w:numId w:val="7"/>
        </w:numPr>
        <w:tabs>
          <w:tab w:val="left" w:pos="0"/>
        </w:tabs>
        <w:spacing w:line="360" w:lineRule="auto"/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szCs w:val="24"/>
          <w:lang w:val="el-GR"/>
        </w:rPr>
        <w:t>Η</w:t>
      </w:r>
      <w:r w:rsidRPr="00493B23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Περίληψη</w:t>
      </w:r>
      <w:r w:rsidRPr="00493B23">
        <w:rPr>
          <w:rFonts w:ascii="Times New Roman" w:hAnsi="Times New Roman"/>
          <w:szCs w:val="24"/>
          <w:lang w:val="el-GR"/>
        </w:rPr>
        <w:t xml:space="preserve"> (</w:t>
      </w:r>
      <w:r>
        <w:rPr>
          <w:rFonts w:ascii="Times New Roman" w:hAnsi="Times New Roman"/>
          <w:szCs w:val="24"/>
          <w:lang w:val="el-GR"/>
        </w:rPr>
        <w:t>Σύνοψη</w:t>
      </w:r>
      <w:r w:rsidRPr="00493B23">
        <w:rPr>
          <w:rFonts w:ascii="Times New Roman" w:hAnsi="Times New Roman"/>
          <w:szCs w:val="24"/>
          <w:lang w:val="el-GR"/>
        </w:rPr>
        <w:t xml:space="preserve">) </w:t>
      </w:r>
      <w:r>
        <w:rPr>
          <w:rFonts w:ascii="Times New Roman" w:hAnsi="Times New Roman"/>
          <w:szCs w:val="24"/>
          <w:lang w:val="el-GR"/>
        </w:rPr>
        <w:t>της</w:t>
      </w:r>
      <w:r w:rsidRPr="00493B23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εργασίας</w:t>
      </w:r>
      <w:r w:rsidRPr="00493B23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δε</w:t>
      </w:r>
      <w:r w:rsidRPr="00493B23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θα</w:t>
      </w:r>
      <w:r w:rsidRPr="00493B23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πρέπει</w:t>
      </w:r>
      <w:r w:rsidRPr="00493B23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να</w:t>
      </w:r>
      <w:r w:rsidRPr="00493B23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υπερβαίνει</w:t>
      </w:r>
      <w:r w:rsidRPr="00493B23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τη</w:t>
      </w:r>
      <w:r w:rsidRPr="00493B23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μια</w:t>
      </w:r>
      <w:r w:rsidRPr="00493B23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σελίδα</w:t>
      </w:r>
      <w:r w:rsidRPr="00493B23">
        <w:rPr>
          <w:rFonts w:ascii="Times New Roman" w:hAnsi="Times New Roman"/>
          <w:szCs w:val="24"/>
          <w:lang w:val="el-GR"/>
        </w:rPr>
        <w:t xml:space="preserve">, </w:t>
      </w:r>
      <w:r>
        <w:rPr>
          <w:rFonts w:ascii="Times New Roman" w:hAnsi="Times New Roman"/>
          <w:szCs w:val="24"/>
          <w:lang w:val="el-GR"/>
        </w:rPr>
        <w:t>αλλά</w:t>
      </w:r>
      <w:r w:rsidRPr="00493B23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θα</w:t>
      </w:r>
      <w:r w:rsidRPr="00493B23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πρέπει</w:t>
      </w:r>
      <w:r w:rsidRPr="00493B23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να</w:t>
      </w:r>
      <w:r w:rsidRPr="00493B23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προσελκύει το ενδιαφέρον του αναγνώστη για την ανάγνωση της υπόλοιπης εργασίας.</w:t>
      </w:r>
    </w:p>
    <w:p w:rsidR="00EE155C" w:rsidRPr="00C53033" w:rsidRDefault="00836807" w:rsidP="00836807">
      <w:pPr>
        <w:pStyle w:val="a5"/>
        <w:numPr>
          <w:ilvl w:val="0"/>
          <w:numId w:val="7"/>
        </w:numPr>
        <w:tabs>
          <w:tab w:val="left" w:pos="0"/>
        </w:tabs>
        <w:spacing w:line="360" w:lineRule="auto"/>
        <w:rPr>
          <w:rFonts w:ascii="Times New Roman" w:hAnsi="Times New Roman"/>
          <w:szCs w:val="24"/>
          <w:lang w:val="el-GR"/>
        </w:rPr>
      </w:pPr>
      <w:r w:rsidRPr="00836807">
        <w:rPr>
          <w:rFonts w:ascii="Times New Roman" w:hAnsi="Times New Roman"/>
          <w:szCs w:val="24"/>
          <w:lang w:val="el-GR"/>
        </w:rPr>
        <w:t xml:space="preserve">Όλες οι βιβλιογραφικές αναφορές θα πρέπει να παρατίθενται στην ενότητα  </w:t>
      </w:r>
      <w:r>
        <w:rPr>
          <w:rFonts w:ascii="Times New Roman" w:hAnsi="Times New Roman"/>
          <w:szCs w:val="24"/>
          <w:lang w:val="el-GR"/>
        </w:rPr>
        <w:t>Αναφορές/</w:t>
      </w:r>
      <w:r w:rsidRPr="00836807">
        <w:rPr>
          <w:rFonts w:ascii="Times New Roman" w:hAnsi="Times New Roman"/>
          <w:szCs w:val="24"/>
          <w:lang w:val="el-GR"/>
        </w:rPr>
        <w:t>Βιβλιογραφία με αλφαβητικ</w:t>
      </w:r>
      <w:r>
        <w:rPr>
          <w:rFonts w:ascii="Times New Roman" w:hAnsi="Times New Roman"/>
          <w:szCs w:val="24"/>
          <w:lang w:val="el-GR"/>
        </w:rPr>
        <w:t>ή σειρά</w:t>
      </w:r>
      <w:r w:rsidRPr="00836807">
        <w:rPr>
          <w:rFonts w:ascii="Times New Roman" w:hAnsi="Times New Roman"/>
          <w:szCs w:val="24"/>
          <w:lang w:val="el-GR"/>
        </w:rPr>
        <w:t xml:space="preserve">, πρώτα οι ξενόγλωσσες και μετά οι ελληνικές. </w:t>
      </w:r>
      <w:r w:rsidR="005F2369" w:rsidRPr="00836807">
        <w:rPr>
          <w:rFonts w:ascii="Times New Roman" w:hAnsi="Times New Roman"/>
          <w:szCs w:val="24"/>
          <w:lang w:val="el-GR"/>
        </w:rPr>
        <w:t xml:space="preserve">Η λίστα των βιβλιογραφικών αναφορών θα πρέπει να είναι πλήρης και να περιέχει όλα τα στοιχεία κάθε αναφοράς, </w:t>
      </w:r>
      <w:r w:rsidR="005F2369">
        <w:rPr>
          <w:rFonts w:ascii="Times New Roman" w:hAnsi="Times New Roman"/>
          <w:szCs w:val="24"/>
          <w:lang w:val="el-GR"/>
        </w:rPr>
        <w:t xml:space="preserve">δηλαδή </w:t>
      </w:r>
      <w:r w:rsidR="005F2369" w:rsidRPr="00836807">
        <w:rPr>
          <w:rFonts w:ascii="Times New Roman" w:hAnsi="Times New Roman"/>
          <w:szCs w:val="24"/>
          <w:lang w:val="el-GR"/>
        </w:rPr>
        <w:t xml:space="preserve">ονόματα συγγραφέων, χρονολογία, </w:t>
      </w:r>
      <w:r w:rsidR="005F2369">
        <w:rPr>
          <w:rFonts w:ascii="Times New Roman" w:hAnsi="Times New Roman"/>
          <w:szCs w:val="24"/>
          <w:lang w:val="el-GR"/>
        </w:rPr>
        <w:t xml:space="preserve">καθώς και </w:t>
      </w:r>
      <w:r w:rsidR="005F2369" w:rsidRPr="00836807">
        <w:rPr>
          <w:rFonts w:ascii="Times New Roman" w:hAnsi="Times New Roman"/>
          <w:szCs w:val="24"/>
          <w:lang w:val="el-GR"/>
        </w:rPr>
        <w:t>αριθμούς σελίδων και τό</w:t>
      </w:r>
      <w:r w:rsidR="005F2369">
        <w:rPr>
          <w:rFonts w:ascii="Times New Roman" w:hAnsi="Times New Roman"/>
          <w:szCs w:val="24"/>
          <w:lang w:val="el-GR"/>
        </w:rPr>
        <w:t xml:space="preserve">μων (για εργασίες σε περιοδικά και </w:t>
      </w:r>
      <w:r w:rsidR="005F2369" w:rsidRPr="00836807">
        <w:rPr>
          <w:rFonts w:ascii="Times New Roman" w:hAnsi="Times New Roman"/>
          <w:szCs w:val="24"/>
          <w:lang w:val="el-GR"/>
        </w:rPr>
        <w:t>πρακτικά</w:t>
      </w:r>
      <w:r w:rsidR="005F2369">
        <w:rPr>
          <w:rFonts w:ascii="Times New Roman" w:hAnsi="Times New Roman"/>
          <w:szCs w:val="24"/>
          <w:lang w:val="el-GR"/>
        </w:rPr>
        <w:t xml:space="preserve">), ή </w:t>
      </w:r>
      <w:r w:rsidR="005F2369" w:rsidRPr="00836807">
        <w:rPr>
          <w:rFonts w:ascii="Times New Roman" w:hAnsi="Times New Roman"/>
          <w:szCs w:val="24"/>
          <w:lang w:val="el-GR"/>
        </w:rPr>
        <w:t>εκδοτικό οίκο</w:t>
      </w:r>
      <w:r w:rsidR="005F2369">
        <w:rPr>
          <w:rFonts w:ascii="Times New Roman" w:hAnsi="Times New Roman"/>
          <w:szCs w:val="24"/>
          <w:lang w:val="el-GR"/>
        </w:rPr>
        <w:t>, αριθμό</w:t>
      </w:r>
      <w:r w:rsidR="005F2369" w:rsidRPr="00836807">
        <w:rPr>
          <w:rFonts w:ascii="Times New Roman" w:hAnsi="Times New Roman"/>
          <w:szCs w:val="24"/>
          <w:lang w:val="el-GR"/>
        </w:rPr>
        <w:t xml:space="preserve"> και </w:t>
      </w:r>
      <w:r w:rsidR="005F2369">
        <w:rPr>
          <w:rFonts w:ascii="Times New Roman" w:hAnsi="Times New Roman"/>
          <w:szCs w:val="24"/>
          <w:lang w:val="el-GR"/>
        </w:rPr>
        <w:t>τόπο έκδοσης (για βιβλία</w:t>
      </w:r>
      <w:r w:rsidR="005F2369" w:rsidRPr="00836807">
        <w:rPr>
          <w:rFonts w:ascii="Times New Roman" w:hAnsi="Times New Roman"/>
          <w:szCs w:val="24"/>
          <w:lang w:val="el-GR"/>
        </w:rPr>
        <w:t>).</w:t>
      </w:r>
      <w:r w:rsidR="005F2369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 xml:space="preserve">Όλες οι αναφορές </w:t>
      </w:r>
      <w:r w:rsidR="006C3EB6">
        <w:rPr>
          <w:rFonts w:ascii="Times New Roman" w:hAnsi="Times New Roman"/>
          <w:szCs w:val="24"/>
          <w:lang w:val="el-GR"/>
        </w:rPr>
        <w:t>θα</w:t>
      </w:r>
      <w:r w:rsidR="006C3EB6" w:rsidRPr="00C53033">
        <w:rPr>
          <w:rFonts w:ascii="Times New Roman" w:hAnsi="Times New Roman"/>
          <w:szCs w:val="24"/>
          <w:lang w:val="el-GR"/>
        </w:rPr>
        <w:t xml:space="preserve"> </w:t>
      </w:r>
      <w:r w:rsidR="006C3EB6">
        <w:rPr>
          <w:rFonts w:ascii="Times New Roman" w:hAnsi="Times New Roman"/>
          <w:szCs w:val="24"/>
          <w:lang w:val="el-GR"/>
        </w:rPr>
        <w:t>πρέπει</w:t>
      </w:r>
      <w:r w:rsidR="006C3EB6" w:rsidRPr="00C53033">
        <w:rPr>
          <w:rFonts w:ascii="Times New Roman" w:hAnsi="Times New Roman"/>
          <w:szCs w:val="24"/>
          <w:lang w:val="el-GR"/>
        </w:rPr>
        <w:t xml:space="preserve"> </w:t>
      </w:r>
      <w:r w:rsidR="006C3EB6">
        <w:rPr>
          <w:rFonts w:ascii="Times New Roman" w:hAnsi="Times New Roman"/>
          <w:szCs w:val="24"/>
          <w:lang w:val="el-GR"/>
        </w:rPr>
        <w:t>να</w:t>
      </w:r>
      <w:r w:rsidR="006C3EB6" w:rsidRPr="00C53033">
        <w:rPr>
          <w:rFonts w:ascii="Times New Roman" w:hAnsi="Times New Roman"/>
          <w:szCs w:val="24"/>
          <w:lang w:val="el-GR"/>
        </w:rPr>
        <w:t xml:space="preserve"> </w:t>
      </w:r>
      <w:r w:rsidR="000D30D0">
        <w:rPr>
          <w:rFonts w:ascii="Times New Roman" w:hAnsi="Times New Roman"/>
          <w:szCs w:val="24"/>
          <w:lang w:val="el-GR"/>
        </w:rPr>
        <w:t>παρατίθενται στο τέλος με την εξής διάταξη</w:t>
      </w:r>
      <w:r w:rsidR="00EE155C" w:rsidRPr="00C53033">
        <w:rPr>
          <w:rFonts w:ascii="Times New Roman" w:hAnsi="Times New Roman"/>
          <w:szCs w:val="24"/>
          <w:lang w:val="el-GR"/>
        </w:rPr>
        <w:t>:</w:t>
      </w:r>
    </w:p>
    <w:p w:rsidR="00EE155C" w:rsidRPr="000D30D0" w:rsidRDefault="00C53033" w:rsidP="00EE155C">
      <w:pPr>
        <w:pStyle w:val="a5"/>
        <w:tabs>
          <w:tab w:val="left" w:pos="0"/>
        </w:tabs>
        <w:spacing w:line="360" w:lineRule="auto"/>
        <w:ind w:left="1080"/>
        <w:rPr>
          <w:rFonts w:ascii="Times New Roman" w:hAnsi="Times New Roman"/>
          <w:szCs w:val="24"/>
          <w:lang w:val="el-GR"/>
        </w:rPr>
      </w:pPr>
      <w:r w:rsidRPr="00582D5A">
        <w:rPr>
          <w:rFonts w:ascii="Times New Roman" w:hAnsi="Times New Roman"/>
          <w:i/>
          <w:szCs w:val="24"/>
          <w:lang w:val="el-GR"/>
        </w:rPr>
        <w:t>Επώνυμο Συγγραφέα</w:t>
      </w:r>
      <w:r w:rsidR="00EE155C" w:rsidRPr="00C53033">
        <w:rPr>
          <w:rFonts w:ascii="Times New Roman" w:hAnsi="Times New Roman"/>
          <w:szCs w:val="24"/>
          <w:lang w:val="el-GR"/>
        </w:rPr>
        <w:t xml:space="preserve">, </w:t>
      </w:r>
      <w:r w:rsidR="00DD6ABF">
        <w:rPr>
          <w:rFonts w:ascii="Times New Roman" w:hAnsi="Times New Roman"/>
          <w:i/>
          <w:szCs w:val="24"/>
          <w:lang w:val="el-GR"/>
        </w:rPr>
        <w:t>Α</w:t>
      </w:r>
      <w:r w:rsidRPr="00582D5A">
        <w:rPr>
          <w:rFonts w:ascii="Times New Roman" w:hAnsi="Times New Roman"/>
          <w:i/>
          <w:szCs w:val="24"/>
          <w:lang w:val="el-GR"/>
        </w:rPr>
        <w:t>ρχικά Ονόματος Συγγραφ</w:t>
      </w:r>
      <w:r w:rsidR="00582D5A" w:rsidRPr="00582D5A">
        <w:rPr>
          <w:rFonts w:ascii="Times New Roman" w:hAnsi="Times New Roman"/>
          <w:i/>
          <w:szCs w:val="24"/>
          <w:lang w:val="el-GR"/>
        </w:rPr>
        <w:t>έα</w:t>
      </w:r>
      <w:r w:rsidR="00582D5A">
        <w:rPr>
          <w:rFonts w:ascii="Times New Roman" w:hAnsi="Times New Roman"/>
          <w:szCs w:val="24"/>
          <w:lang w:val="el-GR"/>
        </w:rPr>
        <w:t>, (</w:t>
      </w:r>
      <w:r w:rsidR="000D30D0">
        <w:rPr>
          <w:rFonts w:ascii="Times New Roman" w:hAnsi="Times New Roman"/>
          <w:i/>
          <w:szCs w:val="24"/>
          <w:lang w:val="el-GR"/>
        </w:rPr>
        <w:t>Έ</w:t>
      </w:r>
      <w:r w:rsidRPr="00582D5A">
        <w:rPr>
          <w:rFonts w:ascii="Times New Roman" w:hAnsi="Times New Roman"/>
          <w:i/>
          <w:szCs w:val="24"/>
          <w:lang w:val="el-GR"/>
        </w:rPr>
        <w:t>τος</w:t>
      </w:r>
      <w:r>
        <w:rPr>
          <w:rFonts w:ascii="Times New Roman" w:hAnsi="Times New Roman"/>
          <w:szCs w:val="24"/>
          <w:lang w:val="el-GR"/>
        </w:rPr>
        <w:t xml:space="preserve"> </w:t>
      </w:r>
      <w:proofErr w:type="spellStart"/>
      <w:r w:rsidR="000D30D0">
        <w:rPr>
          <w:rFonts w:ascii="Times New Roman" w:hAnsi="Times New Roman"/>
          <w:i/>
          <w:szCs w:val="24"/>
          <w:lang w:val="el-GR"/>
        </w:rPr>
        <w:t>΄Ε</w:t>
      </w:r>
      <w:r w:rsidRPr="00582D5A">
        <w:rPr>
          <w:rFonts w:ascii="Times New Roman" w:hAnsi="Times New Roman"/>
          <w:i/>
          <w:szCs w:val="24"/>
          <w:lang w:val="el-GR"/>
        </w:rPr>
        <w:t>κδοσης</w:t>
      </w:r>
      <w:proofErr w:type="spellEnd"/>
      <w:r w:rsidR="00582D5A">
        <w:rPr>
          <w:rFonts w:ascii="Times New Roman" w:hAnsi="Times New Roman"/>
          <w:szCs w:val="24"/>
          <w:lang w:val="el-GR"/>
        </w:rPr>
        <w:t>)</w:t>
      </w:r>
      <w:r w:rsidR="00EE155C" w:rsidRPr="00C53033">
        <w:rPr>
          <w:rFonts w:ascii="Times New Roman" w:hAnsi="Times New Roman"/>
          <w:szCs w:val="24"/>
          <w:lang w:val="el-GR"/>
        </w:rPr>
        <w:t xml:space="preserve">, </w:t>
      </w:r>
      <w:r w:rsidRPr="00582D5A">
        <w:rPr>
          <w:rFonts w:ascii="Times New Roman" w:hAnsi="Times New Roman"/>
          <w:i/>
          <w:szCs w:val="24"/>
          <w:lang w:val="el-GR"/>
        </w:rPr>
        <w:t>Τίτλος δημοσίευσης</w:t>
      </w:r>
      <w:r w:rsidR="00582D5A">
        <w:rPr>
          <w:rFonts w:ascii="Times New Roman" w:hAnsi="Times New Roman"/>
          <w:szCs w:val="24"/>
          <w:lang w:val="el-GR"/>
        </w:rPr>
        <w:t>,</w:t>
      </w:r>
      <w:r w:rsidR="00EE155C" w:rsidRPr="00C53033">
        <w:rPr>
          <w:rFonts w:ascii="Times New Roman" w:hAnsi="Times New Roman"/>
          <w:szCs w:val="24"/>
          <w:lang w:val="el-GR"/>
        </w:rPr>
        <w:t xml:space="preserve"> </w:t>
      </w:r>
      <w:r w:rsidR="00B71F03">
        <w:rPr>
          <w:rFonts w:ascii="Times New Roman" w:hAnsi="Times New Roman"/>
          <w:szCs w:val="24"/>
          <w:lang w:val="el-GR"/>
        </w:rPr>
        <w:t>Στοιχεία Έκδοσης (</w:t>
      </w:r>
      <w:r w:rsidR="000D30D0" w:rsidRPr="000D30D0">
        <w:rPr>
          <w:rFonts w:ascii="Times New Roman" w:hAnsi="Times New Roman"/>
          <w:i/>
          <w:szCs w:val="24"/>
          <w:lang w:val="el-GR"/>
        </w:rPr>
        <w:t xml:space="preserve">Τίτλος Περιοδικού, </w:t>
      </w:r>
      <w:r w:rsidR="000D30D0" w:rsidRPr="000D30D0">
        <w:rPr>
          <w:rFonts w:ascii="Times New Roman" w:hAnsi="Times New Roman"/>
          <w:i/>
          <w:szCs w:val="24"/>
          <w:lang w:val="en-US"/>
        </w:rPr>
        <w:t>Vol</w:t>
      </w:r>
      <w:r w:rsidR="000D30D0" w:rsidRPr="000D30D0">
        <w:rPr>
          <w:rFonts w:ascii="Times New Roman" w:hAnsi="Times New Roman"/>
          <w:i/>
          <w:szCs w:val="24"/>
          <w:lang w:val="el-GR"/>
        </w:rPr>
        <w:t xml:space="preserve">., </w:t>
      </w:r>
      <w:r w:rsidR="000D30D0" w:rsidRPr="000D30D0">
        <w:rPr>
          <w:rFonts w:ascii="Times New Roman" w:hAnsi="Times New Roman"/>
          <w:i/>
          <w:szCs w:val="24"/>
          <w:lang w:val="en-US"/>
        </w:rPr>
        <w:t>pp</w:t>
      </w:r>
      <w:r w:rsidR="000D30D0" w:rsidRPr="000D30D0">
        <w:rPr>
          <w:rFonts w:ascii="Times New Roman" w:hAnsi="Times New Roman"/>
          <w:i/>
          <w:szCs w:val="24"/>
          <w:lang w:val="el-GR"/>
        </w:rPr>
        <w:t>.</w:t>
      </w:r>
      <w:r w:rsidR="00B71F03">
        <w:rPr>
          <w:rFonts w:ascii="Times New Roman" w:hAnsi="Times New Roman"/>
          <w:i/>
          <w:szCs w:val="24"/>
          <w:lang w:val="el-GR"/>
        </w:rPr>
        <w:t>, ή Εκδοτικός Οίκος, Αριθμός Έκδοσης για βιβλία)</w:t>
      </w:r>
    </w:p>
    <w:p w:rsidR="00B71F03" w:rsidRPr="00B71F03" w:rsidRDefault="00C53033" w:rsidP="00EE155C">
      <w:pPr>
        <w:pStyle w:val="a5"/>
        <w:tabs>
          <w:tab w:val="left" w:pos="0"/>
        </w:tabs>
        <w:spacing w:line="360" w:lineRule="auto"/>
        <w:ind w:left="1080"/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szCs w:val="24"/>
          <w:lang w:val="el-GR"/>
        </w:rPr>
        <w:t>π</w:t>
      </w:r>
      <w:r w:rsidRPr="00B71F03">
        <w:rPr>
          <w:rFonts w:ascii="Times New Roman" w:hAnsi="Times New Roman"/>
          <w:szCs w:val="24"/>
          <w:lang w:val="el-GR"/>
        </w:rPr>
        <w:t>.</w:t>
      </w:r>
      <w:r>
        <w:rPr>
          <w:rFonts w:ascii="Times New Roman" w:hAnsi="Times New Roman"/>
          <w:szCs w:val="24"/>
          <w:lang w:val="el-GR"/>
        </w:rPr>
        <w:t>χ</w:t>
      </w:r>
      <w:r w:rsidR="00EE155C" w:rsidRPr="00B71F03">
        <w:rPr>
          <w:rFonts w:ascii="Times New Roman" w:hAnsi="Times New Roman"/>
          <w:szCs w:val="24"/>
          <w:lang w:val="el-GR"/>
        </w:rPr>
        <w:t xml:space="preserve">. </w:t>
      </w:r>
      <w:r w:rsidR="00B71F03">
        <w:rPr>
          <w:rFonts w:ascii="Times New Roman" w:hAnsi="Times New Roman"/>
          <w:szCs w:val="24"/>
          <w:lang w:val="el-GR"/>
        </w:rPr>
        <w:t>για</w:t>
      </w:r>
      <w:r w:rsidR="00B71F03" w:rsidRPr="00B71F03">
        <w:rPr>
          <w:rFonts w:ascii="Times New Roman" w:hAnsi="Times New Roman"/>
          <w:szCs w:val="24"/>
          <w:lang w:val="el-GR"/>
        </w:rPr>
        <w:t xml:space="preserve"> </w:t>
      </w:r>
      <w:r w:rsidR="00B71F03">
        <w:rPr>
          <w:rFonts w:ascii="Times New Roman" w:hAnsi="Times New Roman"/>
          <w:szCs w:val="24"/>
          <w:lang w:val="el-GR"/>
        </w:rPr>
        <w:t>βιβλία</w:t>
      </w:r>
      <w:r w:rsidR="00B71F03" w:rsidRPr="00B71F03">
        <w:rPr>
          <w:rFonts w:ascii="Times New Roman" w:hAnsi="Times New Roman"/>
          <w:szCs w:val="24"/>
          <w:lang w:val="el-GR"/>
        </w:rPr>
        <w:t>:</w:t>
      </w:r>
    </w:p>
    <w:p w:rsidR="00B71F03" w:rsidRPr="00B71F03" w:rsidRDefault="00B71F03" w:rsidP="00B71F03">
      <w:pPr>
        <w:pStyle w:val="a5"/>
        <w:tabs>
          <w:tab w:val="left" w:pos="0"/>
        </w:tabs>
        <w:spacing w:line="360" w:lineRule="auto"/>
        <w:ind w:left="1080"/>
        <w:rPr>
          <w:rFonts w:ascii="Times New Roman" w:hAnsi="Times New Roman"/>
          <w:szCs w:val="24"/>
        </w:rPr>
      </w:pPr>
      <w:r w:rsidRPr="00B71F03">
        <w:rPr>
          <w:rFonts w:ascii="Times New Roman" w:hAnsi="Times New Roman"/>
          <w:szCs w:val="24"/>
        </w:rPr>
        <w:t xml:space="preserve">Bowersox, D.J., </w:t>
      </w:r>
      <w:proofErr w:type="spellStart"/>
      <w:r w:rsidRPr="00B71F03">
        <w:rPr>
          <w:rFonts w:ascii="Times New Roman" w:hAnsi="Times New Roman"/>
          <w:szCs w:val="24"/>
        </w:rPr>
        <w:t>Closs</w:t>
      </w:r>
      <w:proofErr w:type="spellEnd"/>
      <w:r>
        <w:rPr>
          <w:rFonts w:ascii="Times New Roman" w:hAnsi="Times New Roman"/>
          <w:szCs w:val="24"/>
        </w:rPr>
        <w:t>,</w:t>
      </w:r>
      <w:r w:rsidRPr="00B71F03">
        <w:rPr>
          <w:rFonts w:ascii="Times New Roman" w:hAnsi="Times New Roman"/>
          <w:szCs w:val="24"/>
        </w:rPr>
        <w:t xml:space="preserve"> D.</w:t>
      </w:r>
      <w:r>
        <w:rPr>
          <w:rFonts w:ascii="Times New Roman" w:hAnsi="Times New Roman"/>
          <w:szCs w:val="24"/>
        </w:rPr>
        <w:t xml:space="preserve"> and</w:t>
      </w:r>
      <w:r w:rsidRPr="00B71F03">
        <w:rPr>
          <w:rFonts w:ascii="Times New Roman" w:hAnsi="Times New Roman"/>
          <w:szCs w:val="24"/>
        </w:rPr>
        <w:t xml:space="preserve"> Cooper</w:t>
      </w:r>
      <w:r>
        <w:rPr>
          <w:rFonts w:ascii="Times New Roman" w:hAnsi="Times New Roman"/>
          <w:szCs w:val="24"/>
        </w:rPr>
        <w:t>,</w:t>
      </w:r>
      <w:r w:rsidRPr="00B71F03">
        <w:rPr>
          <w:rFonts w:ascii="Times New Roman" w:hAnsi="Times New Roman"/>
          <w:szCs w:val="24"/>
        </w:rPr>
        <w:t xml:space="preserve"> M.B. (2007)</w:t>
      </w:r>
      <w:r>
        <w:rPr>
          <w:rFonts w:ascii="Times New Roman" w:hAnsi="Times New Roman"/>
          <w:szCs w:val="24"/>
        </w:rPr>
        <w:t>,</w:t>
      </w:r>
      <w:r w:rsidRPr="00B71F03">
        <w:rPr>
          <w:rFonts w:ascii="Times New Roman" w:hAnsi="Times New Roman"/>
          <w:szCs w:val="24"/>
        </w:rPr>
        <w:t xml:space="preserve"> Supply Chain Logistics Management, McGraw-Hill, 2nd Edition</w:t>
      </w:r>
    </w:p>
    <w:p w:rsidR="00712CD3" w:rsidRDefault="00712CD3" w:rsidP="00EE155C">
      <w:pPr>
        <w:pStyle w:val="a5"/>
        <w:tabs>
          <w:tab w:val="left" w:pos="0"/>
        </w:tabs>
        <w:spacing w:line="360" w:lineRule="auto"/>
        <w:ind w:left="108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l-GR"/>
        </w:rPr>
        <w:t>π</w:t>
      </w:r>
      <w:r w:rsidRPr="00712CD3">
        <w:rPr>
          <w:rFonts w:ascii="Times New Roman" w:hAnsi="Times New Roman"/>
          <w:szCs w:val="24"/>
          <w:lang w:val="en-US"/>
        </w:rPr>
        <w:t>.</w:t>
      </w:r>
      <w:r>
        <w:rPr>
          <w:rFonts w:ascii="Times New Roman" w:hAnsi="Times New Roman"/>
          <w:szCs w:val="24"/>
          <w:lang w:val="el-GR"/>
        </w:rPr>
        <w:t>χ</w:t>
      </w:r>
      <w:r w:rsidRPr="00712CD3">
        <w:rPr>
          <w:rFonts w:ascii="Times New Roman" w:hAnsi="Times New Roman"/>
          <w:szCs w:val="24"/>
          <w:lang w:val="en-US"/>
        </w:rPr>
        <w:t xml:space="preserve">. </w:t>
      </w:r>
      <w:r>
        <w:rPr>
          <w:rFonts w:ascii="Times New Roman" w:hAnsi="Times New Roman"/>
          <w:szCs w:val="24"/>
          <w:lang w:val="el-GR"/>
        </w:rPr>
        <w:t>για</w:t>
      </w:r>
      <w:r w:rsidRPr="00712CD3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l-GR"/>
        </w:rPr>
        <w:t>περιοδικά</w:t>
      </w:r>
      <w:r>
        <w:rPr>
          <w:rFonts w:ascii="Times New Roman" w:hAnsi="Times New Roman"/>
          <w:szCs w:val="24"/>
          <w:lang w:val="en-US"/>
        </w:rPr>
        <w:t>:</w:t>
      </w:r>
    </w:p>
    <w:p w:rsidR="00DB6672" w:rsidRPr="00DB6672" w:rsidRDefault="00DB6672" w:rsidP="00DB6672">
      <w:pPr>
        <w:pStyle w:val="a5"/>
        <w:tabs>
          <w:tab w:val="left" w:pos="0"/>
        </w:tabs>
        <w:spacing w:line="360" w:lineRule="auto"/>
        <w:ind w:left="10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Lambert, D.M., </w:t>
      </w:r>
      <w:r>
        <w:rPr>
          <w:rFonts w:ascii="Times New Roman" w:hAnsi="Times New Roman"/>
          <w:szCs w:val="24"/>
          <w:lang w:val="en-US"/>
        </w:rPr>
        <w:t>and</w:t>
      </w:r>
      <w:r w:rsidRPr="00DB6672">
        <w:rPr>
          <w:rFonts w:ascii="Times New Roman" w:hAnsi="Times New Roman"/>
          <w:szCs w:val="24"/>
        </w:rPr>
        <w:t xml:space="preserve"> Cooper, M. (2000)</w:t>
      </w:r>
      <w:r>
        <w:rPr>
          <w:rFonts w:ascii="Times New Roman" w:hAnsi="Times New Roman"/>
          <w:szCs w:val="24"/>
        </w:rPr>
        <w:t>,</w:t>
      </w:r>
      <w:r w:rsidRPr="00DB6672">
        <w:rPr>
          <w:rFonts w:ascii="Times New Roman" w:hAnsi="Times New Roman"/>
          <w:szCs w:val="24"/>
        </w:rPr>
        <w:t xml:space="preserve"> “Issues in supply chain management”, </w:t>
      </w:r>
      <w:r w:rsidRPr="00DB6672">
        <w:rPr>
          <w:rFonts w:ascii="Times New Roman" w:hAnsi="Times New Roman"/>
          <w:i/>
          <w:szCs w:val="24"/>
        </w:rPr>
        <w:t>Industrial Marketing Management</w:t>
      </w:r>
      <w:r w:rsidRPr="00DB6672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Vol.</w:t>
      </w:r>
      <w:r w:rsidRPr="00DB6672">
        <w:rPr>
          <w:rFonts w:ascii="Times New Roman" w:hAnsi="Times New Roman"/>
          <w:szCs w:val="24"/>
        </w:rPr>
        <w:t>29</w:t>
      </w:r>
      <w:r>
        <w:rPr>
          <w:rFonts w:ascii="Times New Roman" w:hAnsi="Times New Roman"/>
          <w:szCs w:val="24"/>
        </w:rPr>
        <w:t>, pp.</w:t>
      </w:r>
      <w:r w:rsidRPr="00DB6672">
        <w:rPr>
          <w:rFonts w:ascii="Times New Roman" w:hAnsi="Times New Roman"/>
          <w:szCs w:val="24"/>
        </w:rPr>
        <w:t>65–83</w:t>
      </w:r>
    </w:p>
    <w:p w:rsidR="00EE155C" w:rsidRDefault="00304847" w:rsidP="00EE155C">
      <w:pPr>
        <w:pStyle w:val="a5"/>
        <w:numPr>
          <w:ilvl w:val="0"/>
          <w:numId w:val="11"/>
        </w:numPr>
        <w:tabs>
          <w:tab w:val="left" w:pos="0"/>
          <w:tab w:val="num" w:pos="1189"/>
        </w:tabs>
        <w:spacing w:line="360" w:lineRule="auto"/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szCs w:val="24"/>
          <w:lang w:val="el-GR"/>
        </w:rPr>
        <w:t xml:space="preserve">Στο κυρίως μέρος του κειμένου της εργασίας θα πρέπει να υπάρχουν όλες οι αναφορές που χρησιμοποιήθηκαν (και αναφέρονται στη βιβλιογραφία) στο κατάλληλο σημείο και με τον κατάλληλο τρόπο. </w:t>
      </w:r>
      <w:r w:rsidR="00D5617A">
        <w:rPr>
          <w:rFonts w:ascii="Times New Roman" w:hAnsi="Times New Roman"/>
          <w:szCs w:val="24"/>
          <w:lang w:val="el-GR"/>
        </w:rPr>
        <w:t>Τ</w:t>
      </w:r>
      <w:r w:rsidR="00C53033">
        <w:rPr>
          <w:rFonts w:ascii="Times New Roman" w:hAnsi="Times New Roman"/>
          <w:szCs w:val="24"/>
          <w:lang w:val="el-GR"/>
        </w:rPr>
        <w:t>α</w:t>
      </w:r>
      <w:r w:rsidR="00C53033" w:rsidRPr="00C53033">
        <w:rPr>
          <w:rFonts w:ascii="Times New Roman" w:hAnsi="Times New Roman"/>
          <w:szCs w:val="24"/>
          <w:lang w:val="el-GR"/>
        </w:rPr>
        <w:t xml:space="preserve"> </w:t>
      </w:r>
      <w:r w:rsidR="00C53033">
        <w:rPr>
          <w:rFonts w:ascii="Times New Roman" w:hAnsi="Times New Roman"/>
          <w:szCs w:val="24"/>
          <w:lang w:val="el-GR"/>
        </w:rPr>
        <w:t>επώνυμα</w:t>
      </w:r>
      <w:r w:rsidR="00C53033" w:rsidRPr="00C53033">
        <w:rPr>
          <w:rFonts w:ascii="Times New Roman" w:hAnsi="Times New Roman"/>
          <w:szCs w:val="24"/>
          <w:lang w:val="el-GR"/>
        </w:rPr>
        <w:t xml:space="preserve"> </w:t>
      </w:r>
      <w:r w:rsidR="00C53033">
        <w:rPr>
          <w:rFonts w:ascii="Times New Roman" w:hAnsi="Times New Roman"/>
          <w:szCs w:val="24"/>
          <w:lang w:val="el-GR"/>
        </w:rPr>
        <w:t>των</w:t>
      </w:r>
      <w:r w:rsidR="00C53033" w:rsidRPr="00C53033">
        <w:rPr>
          <w:rFonts w:ascii="Times New Roman" w:hAnsi="Times New Roman"/>
          <w:szCs w:val="24"/>
          <w:lang w:val="el-GR"/>
        </w:rPr>
        <w:t xml:space="preserve"> </w:t>
      </w:r>
      <w:r w:rsidR="00C53033">
        <w:rPr>
          <w:rFonts w:ascii="Times New Roman" w:hAnsi="Times New Roman"/>
          <w:szCs w:val="24"/>
          <w:lang w:val="el-GR"/>
        </w:rPr>
        <w:t>συγγραφέων</w:t>
      </w:r>
      <w:r w:rsidR="00C53033" w:rsidRPr="00C53033">
        <w:rPr>
          <w:rFonts w:ascii="Times New Roman" w:hAnsi="Times New Roman"/>
          <w:szCs w:val="24"/>
          <w:lang w:val="el-GR"/>
        </w:rPr>
        <w:t xml:space="preserve"> </w:t>
      </w:r>
      <w:r w:rsidR="00C53033">
        <w:rPr>
          <w:rFonts w:ascii="Times New Roman" w:hAnsi="Times New Roman"/>
          <w:szCs w:val="24"/>
          <w:lang w:val="el-GR"/>
        </w:rPr>
        <w:t>και</w:t>
      </w:r>
      <w:r w:rsidR="00C53033" w:rsidRPr="00C53033">
        <w:rPr>
          <w:rFonts w:ascii="Times New Roman" w:hAnsi="Times New Roman"/>
          <w:szCs w:val="24"/>
          <w:lang w:val="el-GR"/>
        </w:rPr>
        <w:t xml:space="preserve"> </w:t>
      </w:r>
      <w:r w:rsidR="00C53033">
        <w:rPr>
          <w:rFonts w:ascii="Times New Roman" w:hAnsi="Times New Roman"/>
          <w:szCs w:val="24"/>
          <w:lang w:val="el-GR"/>
        </w:rPr>
        <w:t>η</w:t>
      </w:r>
      <w:r w:rsidR="00C53033" w:rsidRPr="00C53033">
        <w:rPr>
          <w:rFonts w:ascii="Times New Roman" w:hAnsi="Times New Roman"/>
          <w:szCs w:val="24"/>
          <w:lang w:val="el-GR"/>
        </w:rPr>
        <w:t xml:space="preserve"> </w:t>
      </w:r>
      <w:r w:rsidR="00C53033">
        <w:rPr>
          <w:rFonts w:ascii="Times New Roman" w:hAnsi="Times New Roman"/>
          <w:szCs w:val="24"/>
          <w:lang w:val="el-GR"/>
        </w:rPr>
        <w:t>χρονολογία</w:t>
      </w:r>
      <w:r w:rsidR="00C53033" w:rsidRPr="00C53033">
        <w:rPr>
          <w:rFonts w:ascii="Times New Roman" w:hAnsi="Times New Roman"/>
          <w:szCs w:val="24"/>
          <w:lang w:val="el-GR"/>
        </w:rPr>
        <w:t xml:space="preserve"> </w:t>
      </w:r>
      <w:r w:rsidR="00C53033">
        <w:rPr>
          <w:rFonts w:ascii="Times New Roman" w:hAnsi="Times New Roman"/>
          <w:szCs w:val="24"/>
          <w:lang w:val="el-GR"/>
        </w:rPr>
        <w:t>των</w:t>
      </w:r>
      <w:r w:rsidR="00C53033" w:rsidRPr="00C53033">
        <w:rPr>
          <w:rFonts w:ascii="Times New Roman" w:hAnsi="Times New Roman"/>
          <w:szCs w:val="24"/>
          <w:lang w:val="el-GR"/>
        </w:rPr>
        <w:t xml:space="preserve"> </w:t>
      </w:r>
      <w:r w:rsidR="00C53033">
        <w:rPr>
          <w:rFonts w:ascii="Times New Roman" w:hAnsi="Times New Roman"/>
          <w:szCs w:val="24"/>
          <w:lang w:val="el-GR"/>
        </w:rPr>
        <w:t>αντίστοιχων</w:t>
      </w:r>
      <w:r w:rsidR="00C53033" w:rsidRPr="00C53033">
        <w:rPr>
          <w:rFonts w:ascii="Times New Roman" w:hAnsi="Times New Roman"/>
          <w:szCs w:val="24"/>
          <w:lang w:val="el-GR"/>
        </w:rPr>
        <w:t xml:space="preserve"> </w:t>
      </w:r>
      <w:r w:rsidR="00C53033">
        <w:rPr>
          <w:rFonts w:ascii="Times New Roman" w:hAnsi="Times New Roman"/>
          <w:szCs w:val="24"/>
          <w:lang w:val="el-GR"/>
        </w:rPr>
        <w:t>αναφορών</w:t>
      </w:r>
      <w:r w:rsidR="00C53033" w:rsidRPr="00C53033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 xml:space="preserve">στο κυρίως κείμενο </w:t>
      </w:r>
      <w:r w:rsidR="00C53033">
        <w:rPr>
          <w:rFonts w:ascii="Times New Roman" w:hAnsi="Times New Roman"/>
          <w:szCs w:val="24"/>
          <w:lang w:val="el-GR"/>
        </w:rPr>
        <w:t>θα</w:t>
      </w:r>
      <w:r w:rsidR="00C53033" w:rsidRPr="00C53033">
        <w:rPr>
          <w:rFonts w:ascii="Times New Roman" w:hAnsi="Times New Roman"/>
          <w:szCs w:val="24"/>
          <w:lang w:val="el-GR"/>
        </w:rPr>
        <w:t xml:space="preserve"> </w:t>
      </w:r>
      <w:r w:rsidR="00C53033">
        <w:rPr>
          <w:rFonts w:ascii="Times New Roman" w:hAnsi="Times New Roman"/>
          <w:szCs w:val="24"/>
          <w:lang w:val="el-GR"/>
        </w:rPr>
        <w:t>πρέπει</w:t>
      </w:r>
      <w:r w:rsidR="00C53033" w:rsidRPr="00C53033">
        <w:rPr>
          <w:rFonts w:ascii="Times New Roman" w:hAnsi="Times New Roman"/>
          <w:szCs w:val="24"/>
          <w:lang w:val="el-GR"/>
        </w:rPr>
        <w:t xml:space="preserve"> </w:t>
      </w:r>
      <w:r w:rsidR="00C53033">
        <w:rPr>
          <w:rFonts w:ascii="Times New Roman" w:hAnsi="Times New Roman"/>
          <w:szCs w:val="24"/>
          <w:lang w:val="el-GR"/>
        </w:rPr>
        <w:t>να</w:t>
      </w:r>
      <w:r w:rsidR="00C53033" w:rsidRPr="00C53033">
        <w:rPr>
          <w:rFonts w:ascii="Times New Roman" w:hAnsi="Times New Roman"/>
          <w:szCs w:val="24"/>
          <w:lang w:val="el-GR"/>
        </w:rPr>
        <w:t xml:space="preserve"> </w:t>
      </w:r>
      <w:r w:rsidR="000F5387">
        <w:rPr>
          <w:rFonts w:ascii="Times New Roman" w:hAnsi="Times New Roman"/>
          <w:szCs w:val="24"/>
          <w:lang w:val="el-GR"/>
        </w:rPr>
        <w:t>αναγράφο</w:t>
      </w:r>
      <w:r w:rsidR="00C53033">
        <w:rPr>
          <w:rFonts w:ascii="Times New Roman" w:hAnsi="Times New Roman"/>
          <w:szCs w:val="24"/>
          <w:lang w:val="el-GR"/>
        </w:rPr>
        <w:t>νται</w:t>
      </w:r>
      <w:r w:rsidR="00C53033" w:rsidRPr="00C53033">
        <w:rPr>
          <w:rFonts w:ascii="Times New Roman" w:hAnsi="Times New Roman"/>
          <w:szCs w:val="24"/>
          <w:lang w:val="el-GR"/>
        </w:rPr>
        <w:t xml:space="preserve"> </w:t>
      </w:r>
      <w:r w:rsidR="00C53033">
        <w:rPr>
          <w:rFonts w:ascii="Times New Roman" w:hAnsi="Times New Roman"/>
          <w:szCs w:val="24"/>
          <w:lang w:val="el-GR"/>
        </w:rPr>
        <w:t>ως</w:t>
      </w:r>
      <w:r w:rsidR="00C53033" w:rsidRPr="00C53033">
        <w:rPr>
          <w:rFonts w:ascii="Times New Roman" w:hAnsi="Times New Roman"/>
          <w:szCs w:val="24"/>
          <w:lang w:val="el-GR"/>
        </w:rPr>
        <w:t xml:space="preserve"> </w:t>
      </w:r>
      <w:r w:rsidR="00C53033">
        <w:rPr>
          <w:rFonts w:ascii="Times New Roman" w:hAnsi="Times New Roman"/>
          <w:szCs w:val="24"/>
          <w:lang w:val="el-GR"/>
        </w:rPr>
        <w:t>εξής</w:t>
      </w:r>
      <w:r w:rsidR="00EE155C" w:rsidRPr="00C53033">
        <w:rPr>
          <w:rFonts w:ascii="Times New Roman" w:hAnsi="Times New Roman"/>
          <w:szCs w:val="24"/>
          <w:lang w:val="el-GR"/>
        </w:rPr>
        <w:t>:</w:t>
      </w:r>
    </w:p>
    <w:p w:rsidR="000F5387" w:rsidRPr="00C53033" w:rsidRDefault="000F5387" w:rsidP="000F5387">
      <w:pPr>
        <w:pStyle w:val="a5"/>
        <w:tabs>
          <w:tab w:val="left" w:pos="0"/>
          <w:tab w:val="num" w:pos="1189"/>
        </w:tabs>
        <w:spacing w:line="360" w:lineRule="auto"/>
        <w:ind w:left="1080"/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szCs w:val="24"/>
          <w:lang w:val="el-GR"/>
        </w:rPr>
        <w:t>Π.χ.</w:t>
      </w:r>
    </w:p>
    <w:p w:rsidR="00EE155C" w:rsidRPr="00B1666B" w:rsidRDefault="00B1666B" w:rsidP="00EE155C">
      <w:pPr>
        <w:pStyle w:val="a5"/>
        <w:tabs>
          <w:tab w:val="left" w:pos="0"/>
          <w:tab w:val="num" w:pos="5760"/>
        </w:tabs>
        <w:spacing w:line="360" w:lineRule="auto"/>
        <w:ind w:left="1080"/>
        <w:rPr>
          <w:rFonts w:ascii="Times New Roman" w:hAnsi="Times New Roman"/>
          <w:szCs w:val="24"/>
          <w:lang w:val="el-GR"/>
        </w:rPr>
      </w:pPr>
      <w:r w:rsidRPr="00B1666B">
        <w:rPr>
          <w:rFonts w:ascii="Times New Roman" w:hAnsi="Times New Roman"/>
          <w:szCs w:val="24"/>
          <w:lang w:val="el-GR"/>
        </w:rPr>
        <w:t>“</w:t>
      </w:r>
      <w:r w:rsidR="00C53033">
        <w:rPr>
          <w:rFonts w:ascii="Times New Roman" w:hAnsi="Times New Roman"/>
          <w:szCs w:val="24"/>
          <w:lang w:val="el-GR"/>
        </w:rPr>
        <w:t>Σύμφωνα</w:t>
      </w:r>
      <w:r w:rsidR="00C53033" w:rsidRPr="00D95328">
        <w:rPr>
          <w:rFonts w:ascii="Times New Roman" w:hAnsi="Times New Roman"/>
          <w:szCs w:val="24"/>
          <w:lang w:val="el-GR"/>
        </w:rPr>
        <w:t xml:space="preserve"> </w:t>
      </w:r>
      <w:r w:rsidR="00C53033">
        <w:rPr>
          <w:rFonts w:ascii="Times New Roman" w:hAnsi="Times New Roman"/>
          <w:szCs w:val="24"/>
          <w:lang w:val="el-GR"/>
        </w:rPr>
        <w:t>με</w:t>
      </w:r>
      <w:r w:rsidR="00C53033" w:rsidRPr="00D95328">
        <w:rPr>
          <w:rFonts w:ascii="Times New Roman" w:hAnsi="Times New Roman"/>
          <w:szCs w:val="24"/>
          <w:lang w:val="el-GR"/>
        </w:rPr>
        <w:t xml:space="preserve"> </w:t>
      </w:r>
      <w:r w:rsidR="00C53033">
        <w:rPr>
          <w:rFonts w:ascii="Times New Roman" w:hAnsi="Times New Roman"/>
          <w:szCs w:val="24"/>
          <w:lang w:val="el-GR"/>
        </w:rPr>
        <w:t>τον</w:t>
      </w:r>
      <w:r w:rsidR="00C53033" w:rsidRPr="00D95328">
        <w:rPr>
          <w:rFonts w:ascii="Times New Roman" w:hAnsi="Times New Roman"/>
          <w:szCs w:val="24"/>
          <w:lang w:val="el-GR"/>
        </w:rPr>
        <w:t xml:space="preserve"> </w:t>
      </w:r>
      <w:r w:rsidR="00C53033">
        <w:rPr>
          <w:rFonts w:ascii="Times New Roman" w:hAnsi="Times New Roman"/>
          <w:szCs w:val="24"/>
        </w:rPr>
        <w:t>Porter</w:t>
      </w:r>
      <w:r w:rsidR="00C53033" w:rsidRPr="00D95328">
        <w:rPr>
          <w:rFonts w:ascii="Times New Roman" w:hAnsi="Times New Roman"/>
          <w:szCs w:val="24"/>
          <w:lang w:val="el-GR"/>
        </w:rPr>
        <w:t xml:space="preserve"> (2001</w:t>
      </w:r>
      <w:r w:rsidR="00EE155C" w:rsidRPr="00D95328">
        <w:rPr>
          <w:rFonts w:ascii="Times New Roman" w:hAnsi="Times New Roman"/>
          <w:szCs w:val="24"/>
          <w:lang w:val="el-GR"/>
        </w:rPr>
        <w:t xml:space="preserve">) </w:t>
      </w:r>
      <w:r w:rsidR="00D95328">
        <w:rPr>
          <w:rFonts w:ascii="Times New Roman" w:hAnsi="Times New Roman"/>
          <w:szCs w:val="24"/>
          <w:lang w:val="el-GR"/>
        </w:rPr>
        <w:t>διακρίνονται</w:t>
      </w:r>
      <w:r w:rsidR="00D95328" w:rsidRPr="00D95328">
        <w:rPr>
          <w:rFonts w:ascii="Times New Roman" w:hAnsi="Times New Roman"/>
          <w:szCs w:val="24"/>
          <w:lang w:val="el-GR"/>
        </w:rPr>
        <w:t xml:space="preserve"> </w:t>
      </w:r>
      <w:r w:rsidR="00D95328">
        <w:rPr>
          <w:rFonts w:ascii="Times New Roman" w:hAnsi="Times New Roman"/>
          <w:szCs w:val="24"/>
          <w:lang w:val="el-GR"/>
        </w:rPr>
        <w:t>έξι</w:t>
      </w:r>
      <w:r w:rsidR="00D95328" w:rsidRPr="00D95328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κατηγορίες ……</w:t>
      </w:r>
      <w:r w:rsidRPr="00B1666B">
        <w:rPr>
          <w:rFonts w:ascii="Times New Roman" w:hAnsi="Times New Roman"/>
          <w:szCs w:val="24"/>
          <w:lang w:val="el-GR"/>
        </w:rPr>
        <w:t>”</w:t>
      </w:r>
      <w:r>
        <w:rPr>
          <w:rFonts w:ascii="Times New Roman" w:hAnsi="Times New Roman"/>
          <w:szCs w:val="24"/>
          <w:lang w:val="el-GR"/>
        </w:rPr>
        <w:t xml:space="preserve"> ή </w:t>
      </w:r>
      <w:r w:rsidRPr="00B1666B">
        <w:rPr>
          <w:rFonts w:ascii="Times New Roman" w:hAnsi="Times New Roman"/>
          <w:szCs w:val="24"/>
          <w:lang w:val="el-GR"/>
        </w:rPr>
        <w:t>“</w:t>
      </w:r>
      <w:r w:rsidR="00D95328">
        <w:rPr>
          <w:rFonts w:ascii="Times New Roman" w:hAnsi="Times New Roman"/>
          <w:szCs w:val="24"/>
          <w:lang w:val="el-GR"/>
        </w:rPr>
        <w:t>Διακρίνονται έξι κατηγορίες ….. (</w:t>
      </w:r>
      <w:r w:rsidR="00D95328">
        <w:rPr>
          <w:rFonts w:ascii="Times New Roman" w:hAnsi="Times New Roman"/>
          <w:szCs w:val="24"/>
          <w:lang w:val="en-US"/>
        </w:rPr>
        <w:t>Porter</w:t>
      </w:r>
      <w:r w:rsidR="00D95328" w:rsidRPr="003A3A47">
        <w:rPr>
          <w:rFonts w:ascii="Times New Roman" w:hAnsi="Times New Roman"/>
          <w:szCs w:val="24"/>
          <w:lang w:val="el-GR"/>
        </w:rPr>
        <w:t>, 2001)</w:t>
      </w:r>
      <w:r w:rsidRPr="00B1666B">
        <w:rPr>
          <w:rFonts w:ascii="Times New Roman" w:hAnsi="Times New Roman"/>
          <w:szCs w:val="24"/>
          <w:lang w:val="el-GR"/>
        </w:rPr>
        <w:t>”</w:t>
      </w:r>
    </w:p>
    <w:p w:rsidR="00EE155C" w:rsidRPr="00D95328" w:rsidRDefault="00D95328" w:rsidP="00EE155C">
      <w:pPr>
        <w:pStyle w:val="a5"/>
        <w:numPr>
          <w:ilvl w:val="0"/>
          <w:numId w:val="12"/>
        </w:numPr>
        <w:tabs>
          <w:tab w:val="left" w:pos="0"/>
        </w:tabs>
        <w:spacing w:line="360" w:lineRule="auto"/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szCs w:val="24"/>
          <w:lang w:val="el-GR"/>
        </w:rPr>
        <w:lastRenderedPageBreak/>
        <w:t>Η</w:t>
      </w:r>
      <w:r w:rsidRPr="00D95328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γραμματοσειρά</w:t>
      </w:r>
      <w:r w:rsidRPr="00D95328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που</w:t>
      </w:r>
      <w:r w:rsidRPr="00D95328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θα</w:t>
      </w:r>
      <w:r w:rsidRPr="00D95328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χρησιμοποιήσετε</w:t>
      </w:r>
      <w:r w:rsidRPr="00D95328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μπορεί</w:t>
      </w:r>
      <w:r w:rsidRPr="00D95328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να</w:t>
      </w:r>
      <w:r w:rsidRPr="00D95328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είναι</w:t>
      </w:r>
      <w:r w:rsidR="00EE155C" w:rsidRPr="00D95328">
        <w:rPr>
          <w:rFonts w:ascii="Times New Roman" w:hAnsi="Times New Roman"/>
          <w:szCs w:val="24"/>
          <w:lang w:val="el-GR"/>
        </w:rPr>
        <w:t xml:space="preserve"> </w:t>
      </w:r>
      <w:r w:rsidR="00EE155C" w:rsidRPr="00F115F5">
        <w:rPr>
          <w:rFonts w:ascii="Times New Roman" w:hAnsi="Times New Roman"/>
          <w:szCs w:val="24"/>
        </w:rPr>
        <w:t>Times</w:t>
      </w:r>
      <w:r w:rsidR="00EE155C" w:rsidRPr="00D95328">
        <w:rPr>
          <w:rFonts w:ascii="Times New Roman" w:hAnsi="Times New Roman"/>
          <w:szCs w:val="24"/>
          <w:lang w:val="el-GR"/>
        </w:rPr>
        <w:t xml:space="preserve"> </w:t>
      </w:r>
      <w:r w:rsidR="00EE155C" w:rsidRPr="00F115F5">
        <w:rPr>
          <w:rFonts w:ascii="Times New Roman" w:hAnsi="Times New Roman"/>
          <w:szCs w:val="24"/>
        </w:rPr>
        <w:t>New</w:t>
      </w:r>
      <w:r w:rsidR="00EE155C" w:rsidRPr="00D95328">
        <w:rPr>
          <w:rFonts w:ascii="Times New Roman" w:hAnsi="Times New Roman"/>
          <w:szCs w:val="24"/>
          <w:lang w:val="el-GR"/>
        </w:rPr>
        <w:t xml:space="preserve"> </w:t>
      </w:r>
      <w:r w:rsidR="00EE155C" w:rsidRPr="00F115F5">
        <w:rPr>
          <w:rFonts w:ascii="Times New Roman" w:hAnsi="Times New Roman"/>
          <w:szCs w:val="24"/>
        </w:rPr>
        <w:t>Roman</w:t>
      </w:r>
      <w:r w:rsidR="00EE155C" w:rsidRPr="00D95328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  <w:lang w:val="el-GR"/>
        </w:rPr>
        <w:t>ή κάποια παρόμοια με χαρακτήρες μεγέθους</w:t>
      </w:r>
      <w:r w:rsidR="00EE155C" w:rsidRPr="00D95328">
        <w:rPr>
          <w:rFonts w:ascii="Times New Roman" w:hAnsi="Times New Roman"/>
          <w:szCs w:val="24"/>
          <w:lang w:val="el-GR"/>
        </w:rPr>
        <w:t xml:space="preserve"> 12 </w:t>
      </w:r>
      <w:r w:rsidR="00856A4E">
        <w:rPr>
          <w:rFonts w:ascii="Times New Roman" w:hAnsi="Times New Roman"/>
          <w:szCs w:val="24"/>
          <w:lang w:val="el-GR"/>
        </w:rPr>
        <w:t xml:space="preserve">στ. </w:t>
      </w:r>
      <w:r>
        <w:rPr>
          <w:rFonts w:ascii="Times New Roman" w:hAnsi="Times New Roman"/>
          <w:szCs w:val="24"/>
          <w:lang w:val="el-GR"/>
        </w:rPr>
        <w:t>(εκτός από τους τίτλους των ενοτήτων</w:t>
      </w:r>
      <w:r w:rsidR="00856A4E">
        <w:rPr>
          <w:rFonts w:ascii="Times New Roman" w:hAnsi="Times New Roman"/>
          <w:szCs w:val="24"/>
          <w:lang w:val="el-GR"/>
        </w:rPr>
        <w:t xml:space="preserve"> που μπορεί να είναι 14</w:t>
      </w:r>
      <w:r w:rsidR="001472CD" w:rsidRPr="001472CD">
        <w:rPr>
          <w:rFonts w:ascii="Times New Roman" w:hAnsi="Times New Roman"/>
          <w:szCs w:val="24"/>
          <w:lang w:val="el-GR"/>
        </w:rPr>
        <w:t xml:space="preserve"> </w:t>
      </w:r>
      <w:r w:rsidR="001472CD">
        <w:rPr>
          <w:rFonts w:ascii="Times New Roman" w:hAnsi="Times New Roman"/>
          <w:szCs w:val="24"/>
          <w:lang w:val="el-GR"/>
        </w:rPr>
        <w:t>ή 16</w:t>
      </w:r>
      <w:r w:rsidR="00974ED5">
        <w:rPr>
          <w:rFonts w:ascii="Times New Roman" w:hAnsi="Times New Roman"/>
          <w:szCs w:val="24"/>
          <w:lang w:val="el-GR"/>
        </w:rPr>
        <w:t xml:space="preserve"> </w:t>
      </w:r>
      <w:r w:rsidR="00856A4E">
        <w:rPr>
          <w:rFonts w:ascii="Times New Roman" w:hAnsi="Times New Roman"/>
          <w:szCs w:val="24"/>
          <w:lang w:val="el-GR"/>
        </w:rPr>
        <w:t>στ.</w:t>
      </w:r>
      <w:r>
        <w:rPr>
          <w:rFonts w:ascii="Times New Roman" w:hAnsi="Times New Roman"/>
          <w:szCs w:val="24"/>
          <w:lang w:val="el-GR"/>
        </w:rPr>
        <w:t>)</w:t>
      </w:r>
      <w:r w:rsidR="00EE155C" w:rsidRPr="00D95328">
        <w:rPr>
          <w:rFonts w:ascii="Times New Roman" w:hAnsi="Times New Roman"/>
          <w:szCs w:val="24"/>
          <w:lang w:val="el-GR"/>
        </w:rPr>
        <w:t>.</w:t>
      </w:r>
    </w:p>
    <w:p w:rsidR="00EE155C" w:rsidRPr="00A7470D" w:rsidRDefault="00EE155C" w:rsidP="00A7470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l-GR"/>
        </w:rPr>
      </w:pPr>
    </w:p>
    <w:p w:rsidR="00277B16" w:rsidRPr="00096C20" w:rsidRDefault="00277B16" w:rsidP="00A7470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l-GR"/>
        </w:rPr>
      </w:pPr>
      <w:r w:rsidRPr="00277B16">
        <w:rPr>
          <w:sz w:val="24"/>
          <w:szCs w:val="24"/>
          <w:lang w:val="el-GR"/>
        </w:rPr>
        <w:t>Η αξιολόγηση</w:t>
      </w:r>
      <w:r w:rsidR="00096C20">
        <w:rPr>
          <w:sz w:val="24"/>
          <w:szCs w:val="24"/>
          <w:lang w:val="el-GR"/>
        </w:rPr>
        <w:t xml:space="preserve"> της εργασίας θα γίνει </w:t>
      </w:r>
      <w:r w:rsidR="00A7470D">
        <w:rPr>
          <w:sz w:val="24"/>
          <w:szCs w:val="24"/>
          <w:lang w:val="el-GR"/>
        </w:rPr>
        <w:t xml:space="preserve">σε δύο μέρη. Το ένα μέρος (50%) θα αφορά </w:t>
      </w:r>
      <w:r w:rsidR="00D6071D">
        <w:rPr>
          <w:sz w:val="24"/>
          <w:szCs w:val="24"/>
          <w:lang w:val="el-GR"/>
        </w:rPr>
        <w:t>στο</w:t>
      </w:r>
      <w:r w:rsidR="00A7470D">
        <w:rPr>
          <w:sz w:val="24"/>
          <w:szCs w:val="24"/>
          <w:lang w:val="el-GR"/>
        </w:rPr>
        <w:t xml:space="preserve"> </w:t>
      </w:r>
      <w:r w:rsidR="00D6071D">
        <w:rPr>
          <w:sz w:val="24"/>
          <w:szCs w:val="24"/>
          <w:lang w:val="el-GR"/>
        </w:rPr>
        <w:t xml:space="preserve">γραπτό κείμενο </w:t>
      </w:r>
      <w:r w:rsidR="00A7470D">
        <w:rPr>
          <w:sz w:val="24"/>
          <w:szCs w:val="24"/>
          <w:lang w:val="el-GR"/>
        </w:rPr>
        <w:t xml:space="preserve">που θα συντάξετε και </w:t>
      </w:r>
      <w:r w:rsidR="00096C20">
        <w:rPr>
          <w:sz w:val="24"/>
          <w:szCs w:val="24"/>
          <w:lang w:val="el-GR"/>
        </w:rPr>
        <w:t>τα κριτήρια</w:t>
      </w:r>
      <w:r w:rsidR="00A7470D">
        <w:rPr>
          <w:sz w:val="24"/>
          <w:szCs w:val="24"/>
          <w:lang w:val="el-GR"/>
        </w:rPr>
        <w:t xml:space="preserve"> αξιολόγησης θα είναι τα εξής</w:t>
      </w:r>
      <w:r w:rsidR="00096C20" w:rsidRPr="00096C20">
        <w:rPr>
          <w:sz w:val="24"/>
          <w:szCs w:val="24"/>
          <w:lang w:val="el-GR"/>
        </w:rPr>
        <w:t>:</w:t>
      </w:r>
    </w:p>
    <w:p w:rsidR="00096C20" w:rsidRPr="00A7470D" w:rsidRDefault="00096C20" w:rsidP="00EE155C">
      <w:pPr>
        <w:rPr>
          <w:sz w:val="24"/>
          <w:szCs w:val="24"/>
          <w:lang w:val="el-GR"/>
        </w:rPr>
      </w:pPr>
    </w:p>
    <w:p w:rsidR="00096C20" w:rsidRPr="00A7470D" w:rsidRDefault="00A7470D" w:rsidP="00A7470D">
      <w:pPr>
        <w:pStyle w:val="a5"/>
        <w:numPr>
          <w:ilvl w:val="0"/>
          <w:numId w:val="12"/>
        </w:numPr>
        <w:tabs>
          <w:tab w:val="clear" w:pos="360"/>
          <w:tab w:val="left" w:pos="0"/>
          <w:tab w:val="num" w:pos="720"/>
        </w:tabs>
        <w:spacing w:line="360" w:lineRule="auto"/>
        <w:ind w:left="720"/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szCs w:val="24"/>
          <w:lang w:val="el-GR"/>
        </w:rPr>
        <w:t>Η σ</w:t>
      </w:r>
      <w:r w:rsidR="00794D91" w:rsidRPr="00A7470D">
        <w:rPr>
          <w:rFonts w:ascii="Times New Roman" w:hAnsi="Times New Roman"/>
          <w:szCs w:val="24"/>
          <w:lang w:val="el-GR"/>
        </w:rPr>
        <w:t>φαιρική κ</w:t>
      </w:r>
      <w:r w:rsidR="00096C20" w:rsidRPr="00A7470D">
        <w:rPr>
          <w:rFonts w:ascii="Times New Roman" w:hAnsi="Times New Roman"/>
          <w:szCs w:val="24"/>
          <w:lang w:val="el-GR"/>
        </w:rPr>
        <w:t xml:space="preserve">ατανόηση του θέματος (εννοιών, </w:t>
      </w:r>
      <w:r w:rsidR="0014369A" w:rsidRPr="00A7470D">
        <w:rPr>
          <w:rFonts w:ascii="Times New Roman" w:hAnsi="Times New Roman"/>
          <w:szCs w:val="24"/>
          <w:lang w:val="el-GR"/>
        </w:rPr>
        <w:t xml:space="preserve">θεωριών, </w:t>
      </w:r>
      <w:r w:rsidR="00096C20" w:rsidRPr="00A7470D">
        <w:rPr>
          <w:rFonts w:ascii="Times New Roman" w:hAnsi="Times New Roman"/>
          <w:szCs w:val="24"/>
          <w:lang w:val="el-GR"/>
        </w:rPr>
        <w:t>προσεγγίσεων, μεθοδολογιών</w:t>
      </w:r>
      <w:r w:rsidR="00577161" w:rsidRPr="00A7470D">
        <w:rPr>
          <w:rFonts w:ascii="Times New Roman" w:hAnsi="Times New Roman"/>
          <w:szCs w:val="24"/>
          <w:lang w:val="el-GR"/>
        </w:rPr>
        <w:t>, σχετικ</w:t>
      </w:r>
      <w:r w:rsidR="00EF7085" w:rsidRPr="00A7470D">
        <w:rPr>
          <w:rFonts w:ascii="Times New Roman" w:hAnsi="Times New Roman"/>
          <w:szCs w:val="24"/>
          <w:lang w:val="el-GR"/>
        </w:rPr>
        <w:t xml:space="preserve">ών </w:t>
      </w:r>
      <w:r w:rsidR="00096C20" w:rsidRPr="00A7470D">
        <w:rPr>
          <w:rFonts w:ascii="Times New Roman" w:hAnsi="Times New Roman"/>
          <w:szCs w:val="24"/>
          <w:lang w:val="el-GR"/>
        </w:rPr>
        <w:t>εφαρμογών)</w:t>
      </w:r>
    </w:p>
    <w:p w:rsidR="00577161" w:rsidRPr="00A7470D" w:rsidRDefault="00A7470D" w:rsidP="00A7470D">
      <w:pPr>
        <w:pStyle w:val="a5"/>
        <w:numPr>
          <w:ilvl w:val="0"/>
          <w:numId w:val="12"/>
        </w:numPr>
        <w:tabs>
          <w:tab w:val="clear" w:pos="360"/>
          <w:tab w:val="left" w:pos="0"/>
          <w:tab w:val="num" w:pos="720"/>
        </w:tabs>
        <w:spacing w:line="360" w:lineRule="auto"/>
        <w:ind w:left="720"/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szCs w:val="24"/>
          <w:lang w:val="el-GR"/>
        </w:rPr>
        <w:t>Η παράθεση</w:t>
      </w:r>
      <w:r w:rsidR="00EF7085" w:rsidRPr="00A7470D">
        <w:rPr>
          <w:rFonts w:ascii="Times New Roman" w:hAnsi="Times New Roman"/>
          <w:szCs w:val="24"/>
          <w:lang w:val="el-GR"/>
        </w:rPr>
        <w:t xml:space="preserve"> όλων των βασικών ζητημάτων που </w:t>
      </w:r>
      <w:r w:rsidR="00794D91" w:rsidRPr="00A7470D">
        <w:rPr>
          <w:rFonts w:ascii="Times New Roman" w:hAnsi="Times New Roman"/>
          <w:szCs w:val="24"/>
          <w:lang w:val="el-GR"/>
        </w:rPr>
        <w:t>εμπεριέχονται στο θέμα που πραγματεύεστε</w:t>
      </w:r>
    </w:p>
    <w:p w:rsidR="00794D91" w:rsidRPr="00A7470D" w:rsidRDefault="00A7470D" w:rsidP="00A7470D">
      <w:pPr>
        <w:pStyle w:val="a5"/>
        <w:numPr>
          <w:ilvl w:val="0"/>
          <w:numId w:val="12"/>
        </w:numPr>
        <w:tabs>
          <w:tab w:val="clear" w:pos="360"/>
          <w:tab w:val="left" w:pos="0"/>
          <w:tab w:val="num" w:pos="720"/>
        </w:tabs>
        <w:spacing w:line="360" w:lineRule="auto"/>
        <w:ind w:left="720"/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szCs w:val="24"/>
          <w:lang w:val="el-GR"/>
        </w:rPr>
        <w:t>Η ο</w:t>
      </w:r>
      <w:r w:rsidR="00044A8F" w:rsidRPr="00A7470D">
        <w:rPr>
          <w:rFonts w:ascii="Times New Roman" w:hAnsi="Times New Roman"/>
          <w:szCs w:val="24"/>
          <w:lang w:val="el-GR"/>
        </w:rPr>
        <w:t>ρθή διαμόρφωση του κειμένου σύμφωνα με τις υποδείξεις / οδηγίες που σας δίνονται</w:t>
      </w:r>
    </w:p>
    <w:p w:rsidR="00044A8F" w:rsidRPr="00A7470D" w:rsidRDefault="0047340A" w:rsidP="00A7470D">
      <w:pPr>
        <w:pStyle w:val="a5"/>
        <w:numPr>
          <w:ilvl w:val="0"/>
          <w:numId w:val="12"/>
        </w:numPr>
        <w:tabs>
          <w:tab w:val="clear" w:pos="360"/>
          <w:tab w:val="left" w:pos="0"/>
          <w:tab w:val="num" w:pos="720"/>
        </w:tabs>
        <w:spacing w:line="360" w:lineRule="auto"/>
        <w:ind w:left="720"/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szCs w:val="24"/>
          <w:lang w:val="el-GR"/>
        </w:rPr>
        <w:t>Η σ</w:t>
      </w:r>
      <w:r w:rsidR="00732DCC" w:rsidRPr="00A7470D">
        <w:rPr>
          <w:rFonts w:ascii="Times New Roman" w:hAnsi="Times New Roman"/>
          <w:szCs w:val="24"/>
          <w:lang w:val="el-GR"/>
        </w:rPr>
        <w:t xml:space="preserve">ωστή και κατάλληλη χρήση της βιβλιογραφίας και των αναφορών τόσο μέσα στο κείμενο της εργασίας, όσο και στην </w:t>
      </w:r>
      <w:r w:rsidR="00596D6D" w:rsidRPr="00A7470D">
        <w:rPr>
          <w:rFonts w:ascii="Times New Roman" w:hAnsi="Times New Roman"/>
          <w:szCs w:val="24"/>
          <w:lang w:val="el-GR"/>
        </w:rPr>
        <w:t>αντίστοιχη εν</w:t>
      </w:r>
      <w:r w:rsidR="00E66A49">
        <w:rPr>
          <w:rFonts w:ascii="Times New Roman" w:hAnsi="Times New Roman"/>
          <w:szCs w:val="24"/>
          <w:lang w:val="el-GR"/>
        </w:rPr>
        <w:t>ότητα</w:t>
      </w:r>
      <w:r w:rsidR="00596D6D" w:rsidRPr="00A7470D">
        <w:rPr>
          <w:rFonts w:ascii="Times New Roman" w:hAnsi="Times New Roman"/>
          <w:szCs w:val="24"/>
          <w:lang w:val="el-GR"/>
        </w:rPr>
        <w:t xml:space="preserve"> </w:t>
      </w:r>
      <w:r w:rsidR="00E66A49">
        <w:rPr>
          <w:rFonts w:ascii="Times New Roman" w:hAnsi="Times New Roman"/>
          <w:szCs w:val="24"/>
          <w:lang w:val="el-GR"/>
        </w:rPr>
        <w:t>(</w:t>
      </w:r>
      <w:r w:rsidR="00732DCC" w:rsidRPr="00A7470D">
        <w:rPr>
          <w:rFonts w:ascii="Times New Roman" w:hAnsi="Times New Roman"/>
          <w:szCs w:val="24"/>
          <w:lang w:val="el-GR"/>
        </w:rPr>
        <w:t>στο τέλος</w:t>
      </w:r>
      <w:r w:rsidR="00E66A49">
        <w:rPr>
          <w:rFonts w:ascii="Times New Roman" w:hAnsi="Times New Roman"/>
          <w:szCs w:val="24"/>
          <w:lang w:val="el-GR"/>
        </w:rPr>
        <w:t>) όπου παρατίθενται</w:t>
      </w:r>
      <w:r w:rsidR="008E748F">
        <w:rPr>
          <w:rFonts w:ascii="Times New Roman" w:hAnsi="Times New Roman"/>
          <w:szCs w:val="24"/>
          <w:lang w:val="el-GR"/>
        </w:rPr>
        <w:t xml:space="preserve"> τα λεπτομερή στοιχεία τους.</w:t>
      </w:r>
    </w:p>
    <w:p w:rsidR="00EE155C" w:rsidRPr="00D95328" w:rsidRDefault="00EE155C" w:rsidP="00EE155C">
      <w:pPr>
        <w:rPr>
          <w:lang w:val="el-GR"/>
        </w:rPr>
      </w:pPr>
    </w:p>
    <w:p w:rsidR="00EE155C" w:rsidRPr="00DC0EBE" w:rsidRDefault="001E1F4D" w:rsidP="00EE155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Το δεύτερο μέρος της αξιολόγησης (50%) </w:t>
      </w:r>
      <w:r w:rsidR="001D6B0B">
        <w:rPr>
          <w:sz w:val="24"/>
          <w:szCs w:val="24"/>
          <w:lang w:val="el-GR"/>
        </w:rPr>
        <w:t xml:space="preserve">θα αφορά κυρίως </w:t>
      </w:r>
      <w:r w:rsidR="00A8259D">
        <w:rPr>
          <w:sz w:val="24"/>
          <w:szCs w:val="24"/>
          <w:lang w:val="el-GR"/>
        </w:rPr>
        <w:t>σ</w:t>
      </w:r>
      <w:r w:rsidR="001D6B0B">
        <w:rPr>
          <w:sz w:val="24"/>
          <w:szCs w:val="24"/>
          <w:lang w:val="el-GR"/>
        </w:rPr>
        <w:t xml:space="preserve">την ικανότητα </w:t>
      </w:r>
      <w:r>
        <w:rPr>
          <w:sz w:val="24"/>
          <w:szCs w:val="24"/>
          <w:lang w:val="el-GR"/>
        </w:rPr>
        <w:t>παρουσίασης των</w:t>
      </w:r>
      <w:r w:rsidR="00A7470D">
        <w:rPr>
          <w:sz w:val="24"/>
          <w:szCs w:val="24"/>
          <w:lang w:val="el-GR"/>
        </w:rPr>
        <w:t xml:space="preserve"> βασικών σημείων του θέματος </w:t>
      </w:r>
      <w:r>
        <w:rPr>
          <w:sz w:val="24"/>
          <w:szCs w:val="24"/>
          <w:lang w:val="el-GR"/>
        </w:rPr>
        <w:t>που εξετάζετε</w:t>
      </w:r>
      <w:r w:rsidR="00DD4A4F">
        <w:rPr>
          <w:sz w:val="24"/>
          <w:szCs w:val="24"/>
          <w:lang w:val="el-GR"/>
        </w:rPr>
        <w:t xml:space="preserve"> με τρόπο </w:t>
      </w:r>
      <w:r w:rsidR="004F72DC">
        <w:rPr>
          <w:sz w:val="24"/>
          <w:szCs w:val="24"/>
          <w:lang w:val="el-GR"/>
        </w:rPr>
        <w:t xml:space="preserve">σαφή και </w:t>
      </w:r>
      <w:r w:rsidR="00DD4A4F">
        <w:rPr>
          <w:sz w:val="24"/>
          <w:szCs w:val="24"/>
          <w:lang w:val="el-GR"/>
        </w:rPr>
        <w:t>περιεκτικό</w:t>
      </w:r>
      <w:r w:rsidR="00A7470D">
        <w:rPr>
          <w:sz w:val="24"/>
          <w:szCs w:val="24"/>
          <w:lang w:val="el-GR"/>
        </w:rPr>
        <w:t xml:space="preserve">, καθώς και </w:t>
      </w:r>
      <w:r w:rsidR="00A8259D">
        <w:rPr>
          <w:sz w:val="24"/>
          <w:szCs w:val="24"/>
          <w:lang w:val="el-GR"/>
        </w:rPr>
        <w:t>σ</w:t>
      </w:r>
      <w:r w:rsidR="004F72DC">
        <w:rPr>
          <w:sz w:val="24"/>
          <w:szCs w:val="24"/>
          <w:lang w:val="el-GR"/>
        </w:rPr>
        <w:t>τ</w:t>
      </w:r>
      <w:r w:rsidR="00A8259D">
        <w:rPr>
          <w:sz w:val="24"/>
          <w:szCs w:val="24"/>
          <w:lang w:val="el-GR"/>
        </w:rPr>
        <w:t>η δυνατότητα απόκρισης στις ερωτήσεις που θα σας γίνουν στο τέλος της παροσίασής σας.</w:t>
      </w:r>
    </w:p>
    <w:p w:rsidR="00E37C75" w:rsidRPr="00DC0EBE" w:rsidRDefault="00E37C75" w:rsidP="006B366D">
      <w:pPr>
        <w:autoSpaceDE w:val="0"/>
        <w:autoSpaceDN w:val="0"/>
        <w:adjustRightInd w:val="0"/>
        <w:spacing w:line="360" w:lineRule="auto"/>
        <w:jc w:val="both"/>
        <w:rPr>
          <w:rFonts w:eastAsia="Batang" w:cs="BDKMBG+TimesNewRoman"/>
          <w:color w:val="000000"/>
          <w:sz w:val="24"/>
          <w:szCs w:val="24"/>
          <w:lang w:val="el-GR" w:eastAsia="ko-KR" w:bidi="he-IL"/>
        </w:rPr>
      </w:pPr>
    </w:p>
    <w:p w:rsidR="0054744F" w:rsidRPr="00DC0EBE" w:rsidRDefault="0054744F" w:rsidP="006B366D">
      <w:pPr>
        <w:autoSpaceDE w:val="0"/>
        <w:autoSpaceDN w:val="0"/>
        <w:adjustRightInd w:val="0"/>
        <w:spacing w:line="360" w:lineRule="auto"/>
        <w:jc w:val="both"/>
        <w:rPr>
          <w:rFonts w:eastAsia="Batang" w:cs="BDKMBG+TimesNewRoman"/>
          <w:color w:val="000000"/>
          <w:sz w:val="24"/>
          <w:szCs w:val="24"/>
          <w:lang w:val="el-GR" w:eastAsia="ko-KR" w:bidi="he-IL"/>
        </w:rPr>
      </w:pPr>
    </w:p>
    <w:p w:rsidR="009A7298" w:rsidRPr="001D6B0B" w:rsidRDefault="009A7298" w:rsidP="009A7298">
      <w:pPr>
        <w:pStyle w:val="a5"/>
        <w:tabs>
          <w:tab w:val="left" w:pos="0"/>
        </w:tabs>
        <w:spacing w:line="360" w:lineRule="auto"/>
        <w:rPr>
          <w:rFonts w:ascii="Times New Roman" w:hAnsi="Times New Roman"/>
          <w:szCs w:val="24"/>
          <w:lang w:val="el-GR"/>
        </w:rPr>
      </w:pPr>
    </w:p>
    <w:sectPr w:rsidR="009A7298" w:rsidRPr="001D6B0B" w:rsidSect="00B42570">
      <w:headerReference w:type="first" r:id="rId12"/>
      <w:pgSz w:w="11906" w:h="16838" w:code="9"/>
      <w:pgMar w:top="794" w:right="1559" w:bottom="737" w:left="1559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23" w:rsidRDefault="00203323">
      <w:r>
        <w:separator/>
      </w:r>
    </w:p>
  </w:endnote>
  <w:endnote w:type="continuationSeparator" w:id="0">
    <w:p w:rsidR="00203323" w:rsidRDefault="0020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BLPPO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DKMBG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2C" w:rsidRPr="00676185" w:rsidRDefault="0010512C" w:rsidP="00741115">
    <w:pPr>
      <w:pStyle w:val="a3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061F6">
      <w:rPr>
        <w:rStyle w:val="a7"/>
        <w:noProof/>
      </w:rPr>
      <w:t>4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23" w:rsidRDefault="00203323">
      <w:r>
        <w:separator/>
      </w:r>
    </w:p>
  </w:footnote>
  <w:footnote w:type="continuationSeparator" w:id="0">
    <w:p w:rsidR="00203323" w:rsidRDefault="00203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2C" w:rsidRPr="00152F1B" w:rsidRDefault="001D4ECF" w:rsidP="00741115">
    <w:pPr>
      <w:pStyle w:val="a6"/>
      <w:pBdr>
        <w:bottom w:val="single" w:sz="4" w:space="1" w:color="auto"/>
      </w:pBdr>
      <w:tabs>
        <w:tab w:val="clear" w:pos="8306"/>
        <w:tab w:val="left" w:pos="6360"/>
        <w:tab w:val="left" w:pos="7680"/>
      </w:tabs>
      <w:spacing w:after="240"/>
      <w:rPr>
        <w:lang w:val="el-GR"/>
      </w:rPr>
    </w:pPr>
    <w:r>
      <w:rPr>
        <w:lang w:val="el-GR"/>
      </w:rPr>
      <w:t>Διοίκηση Λειτουργιών &amp; Παραγωγής</w:t>
    </w:r>
    <w:r w:rsidR="0010512C" w:rsidRPr="00152F1B">
      <w:rPr>
        <w:lang w:val="el-GR"/>
      </w:rPr>
      <w:tab/>
    </w:r>
    <w:r w:rsidR="0010512C" w:rsidRPr="00152F1B">
      <w:rPr>
        <w:lang w:val="el-GR"/>
      </w:rPr>
      <w:tab/>
    </w:r>
    <w:r w:rsidR="00152F1B">
      <w:rPr>
        <w:lang w:val="el-GR"/>
      </w:rPr>
      <w:t>Εργασίες Εξαμήνου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BA0" w:rsidRPr="008C2F8D" w:rsidRDefault="00D9638E" w:rsidP="008C2F8D">
    <w:pPr>
      <w:pStyle w:val="a6"/>
      <w:pBdr>
        <w:bottom w:val="single" w:sz="4" w:space="1" w:color="auto"/>
      </w:pBdr>
      <w:tabs>
        <w:tab w:val="clear" w:pos="8306"/>
        <w:tab w:val="left" w:pos="6360"/>
        <w:tab w:val="left" w:pos="7680"/>
      </w:tabs>
      <w:spacing w:after="240"/>
      <w:rPr>
        <w:lang w:val="en-US"/>
      </w:rPr>
    </w:pPr>
    <w:r>
      <w:rPr>
        <w:lang w:val="el-GR"/>
      </w:rPr>
      <w:t>Διοίκηση Λειτουργιών &amp; Παραγωγής</w:t>
    </w:r>
    <w:r w:rsidR="008C2F8D" w:rsidRPr="00152F1B">
      <w:rPr>
        <w:lang w:val="el-GR"/>
      </w:rPr>
      <w:tab/>
    </w:r>
    <w:r w:rsidR="008C2F8D" w:rsidRPr="00152F1B">
      <w:rPr>
        <w:lang w:val="el-GR"/>
      </w:rPr>
      <w:tab/>
    </w:r>
    <w:r w:rsidR="008C2F8D">
      <w:rPr>
        <w:lang w:val="el-GR"/>
      </w:rPr>
      <w:t>Εργασίες Εξαμήνου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6017EA"/>
    <w:multiLevelType w:val="hybridMultilevel"/>
    <w:tmpl w:val="260C81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B8AFF05"/>
    <w:multiLevelType w:val="hybridMultilevel"/>
    <w:tmpl w:val="76DBAC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0C151D"/>
    <w:multiLevelType w:val="singleLevel"/>
    <w:tmpl w:val="2D20B03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">
    <w:nsid w:val="07474F88"/>
    <w:multiLevelType w:val="multilevel"/>
    <w:tmpl w:val="496E54A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144"/>
        </w:tabs>
        <w:ind w:left="31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A120C64"/>
    <w:multiLevelType w:val="hybridMultilevel"/>
    <w:tmpl w:val="3AD6A3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522D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032BAD"/>
    <w:multiLevelType w:val="hybridMultilevel"/>
    <w:tmpl w:val="6F882CF0"/>
    <w:lvl w:ilvl="0" w:tplc="E90C10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DB4FB4"/>
    <w:multiLevelType w:val="hybridMultilevel"/>
    <w:tmpl w:val="9AE01832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15C609EA"/>
    <w:multiLevelType w:val="hybridMultilevel"/>
    <w:tmpl w:val="10A6F58C"/>
    <w:lvl w:ilvl="0" w:tplc="D0A833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9">
    <w:nsid w:val="18A7001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F348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C452950"/>
    <w:multiLevelType w:val="hybridMultilevel"/>
    <w:tmpl w:val="2D3E274E"/>
    <w:lvl w:ilvl="0" w:tplc="70B65D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7B80467"/>
    <w:multiLevelType w:val="hybridMultilevel"/>
    <w:tmpl w:val="34D40CBE"/>
    <w:lvl w:ilvl="0" w:tplc="70B65D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B432CE"/>
    <w:multiLevelType w:val="hybridMultilevel"/>
    <w:tmpl w:val="8466AC1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F44324"/>
    <w:multiLevelType w:val="singleLevel"/>
    <w:tmpl w:val="E90C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9843332"/>
    <w:multiLevelType w:val="singleLevel"/>
    <w:tmpl w:val="2D20B03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6">
    <w:nsid w:val="3A840FA2"/>
    <w:multiLevelType w:val="multilevel"/>
    <w:tmpl w:val="0408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D32663C"/>
    <w:multiLevelType w:val="hybridMultilevel"/>
    <w:tmpl w:val="C13E22C8"/>
    <w:lvl w:ilvl="0" w:tplc="A040677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F54A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4D67657"/>
    <w:multiLevelType w:val="singleLevel"/>
    <w:tmpl w:val="2D20B03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0">
    <w:nsid w:val="4F659768"/>
    <w:multiLevelType w:val="hybridMultilevel"/>
    <w:tmpl w:val="BA1E34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54E4E6E"/>
    <w:multiLevelType w:val="hybridMultilevel"/>
    <w:tmpl w:val="D6D41F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7580739"/>
    <w:multiLevelType w:val="hybridMultilevel"/>
    <w:tmpl w:val="89A4D08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843551"/>
    <w:multiLevelType w:val="hybridMultilevel"/>
    <w:tmpl w:val="536CE22C"/>
    <w:lvl w:ilvl="0" w:tplc="70B65D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C124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990382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A9853AC"/>
    <w:multiLevelType w:val="hybridMultilevel"/>
    <w:tmpl w:val="85A0C344"/>
    <w:lvl w:ilvl="0" w:tplc="D09EDE0A">
      <w:start w:val="1"/>
      <w:numFmt w:val="bullet"/>
      <w:lvlText w:val=""/>
      <w:lvlJc w:val="left"/>
      <w:pPr>
        <w:tabs>
          <w:tab w:val="num" w:pos="358"/>
        </w:tabs>
        <w:ind w:left="358" w:hanging="358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94"/>
        </w:tabs>
        <w:ind w:left="7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514"/>
        </w:tabs>
        <w:ind w:left="15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234"/>
        </w:tabs>
        <w:ind w:left="22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954"/>
        </w:tabs>
        <w:ind w:left="29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74"/>
        </w:tabs>
        <w:ind w:left="36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94"/>
        </w:tabs>
        <w:ind w:left="43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114"/>
        </w:tabs>
        <w:ind w:left="51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834"/>
        </w:tabs>
        <w:ind w:left="5834" w:hanging="360"/>
      </w:pPr>
      <w:rPr>
        <w:rFonts w:ascii="Wingdings" w:hAnsi="Wingdings" w:hint="default"/>
      </w:rPr>
    </w:lvl>
  </w:abstractNum>
  <w:abstractNum w:abstractNumId="27">
    <w:nsid w:val="5AC5131D"/>
    <w:multiLevelType w:val="hybridMultilevel"/>
    <w:tmpl w:val="D77087BE"/>
    <w:lvl w:ilvl="0" w:tplc="32928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D8C8CF"/>
    <w:multiLevelType w:val="hybridMultilevel"/>
    <w:tmpl w:val="70CB622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59726BA"/>
    <w:multiLevelType w:val="hybridMultilevel"/>
    <w:tmpl w:val="257A0102"/>
    <w:lvl w:ilvl="0" w:tplc="41AAA0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271F55"/>
    <w:multiLevelType w:val="hybridMultilevel"/>
    <w:tmpl w:val="8C223A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A0B73E2"/>
    <w:multiLevelType w:val="singleLevel"/>
    <w:tmpl w:val="2D20B03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2">
    <w:nsid w:val="6E3A09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4314F3C"/>
    <w:multiLevelType w:val="hybridMultilevel"/>
    <w:tmpl w:val="FF88A4D8"/>
    <w:lvl w:ilvl="0" w:tplc="32928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021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9763D87"/>
    <w:multiLevelType w:val="hybridMultilevel"/>
    <w:tmpl w:val="A76A56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1"/>
  </w:num>
  <w:num w:numId="2">
    <w:abstractNumId w:val="2"/>
  </w:num>
  <w:num w:numId="3">
    <w:abstractNumId w:val="15"/>
  </w:num>
  <w:num w:numId="4">
    <w:abstractNumId w:val="19"/>
  </w:num>
  <w:num w:numId="5">
    <w:abstractNumId w:val="14"/>
  </w:num>
  <w:num w:numId="6">
    <w:abstractNumId w:val="9"/>
  </w:num>
  <w:num w:numId="7">
    <w:abstractNumId w:val="25"/>
  </w:num>
  <w:num w:numId="8">
    <w:abstractNumId w:val="10"/>
  </w:num>
  <w:num w:numId="9">
    <w:abstractNumId w:val="24"/>
  </w:num>
  <w:num w:numId="10">
    <w:abstractNumId w:val="18"/>
  </w:num>
  <w:num w:numId="11">
    <w:abstractNumId w:val="34"/>
  </w:num>
  <w:num w:numId="12">
    <w:abstractNumId w:val="5"/>
  </w:num>
  <w:num w:numId="13">
    <w:abstractNumId w:val="32"/>
  </w:num>
  <w:num w:numId="14">
    <w:abstractNumId w:val="3"/>
  </w:num>
  <w:num w:numId="15">
    <w:abstractNumId w:val="7"/>
  </w:num>
  <w:num w:numId="16">
    <w:abstractNumId w:val="11"/>
  </w:num>
  <w:num w:numId="17">
    <w:abstractNumId w:val="12"/>
  </w:num>
  <w:num w:numId="18">
    <w:abstractNumId w:val="23"/>
  </w:num>
  <w:num w:numId="19">
    <w:abstractNumId w:val="21"/>
  </w:num>
  <w:num w:numId="20">
    <w:abstractNumId w:val="27"/>
  </w:num>
  <w:num w:numId="21">
    <w:abstractNumId w:val="8"/>
  </w:num>
  <w:num w:numId="22">
    <w:abstractNumId w:val="13"/>
  </w:num>
  <w:num w:numId="23">
    <w:abstractNumId w:val="6"/>
  </w:num>
  <w:num w:numId="24">
    <w:abstractNumId w:val="4"/>
  </w:num>
  <w:num w:numId="25">
    <w:abstractNumId w:val="3"/>
  </w:num>
  <w:num w:numId="26">
    <w:abstractNumId w:val="17"/>
  </w:num>
  <w:num w:numId="27">
    <w:abstractNumId w:val="16"/>
  </w:num>
  <w:num w:numId="28">
    <w:abstractNumId w:val="33"/>
  </w:num>
  <w:num w:numId="29">
    <w:abstractNumId w:val="35"/>
  </w:num>
  <w:num w:numId="30">
    <w:abstractNumId w:val="1"/>
  </w:num>
  <w:num w:numId="31">
    <w:abstractNumId w:val="20"/>
  </w:num>
  <w:num w:numId="32">
    <w:abstractNumId w:val="28"/>
  </w:num>
  <w:num w:numId="33">
    <w:abstractNumId w:val="30"/>
  </w:num>
  <w:num w:numId="34">
    <w:abstractNumId w:val="26"/>
  </w:num>
  <w:num w:numId="35">
    <w:abstractNumId w:val="3"/>
  </w:num>
  <w:num w:numId="36">
    <w:abstractNumId w:val="3"/>
  </w:num>
  <w:num w:numId="37">
    <w:abstractNumId w:val="0"/>
  </w:num>
  <w:num w:numId="38">
    <w:abstractNumId w:val="22"/>
  </w:num>
  <w:num w:numId="39">
    <w:abstractNumId w:val="3"/>
  </w:num>
  <w:num w:numId="40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4C"/>
    <w:rsid w:val="000264BE"/>
    <w:rsid w:val="00033FD9"/>
    <w:rsid w:val="00037945"/>
    <w:rsid w:val="00044A56"/>
    <w:rsid w:val="00044A8F"/>
    <w:rsid w:val="00054E4C"/>
    <w:rsid w:val="00060D2D"/>
    <w:rsid w:val="00072F71"/>
    <w:rsid w:val="000817D6"/>
    <w:rsid w:val="000818FB"/>
    <w:rsid w:val="00082F1C"/>
    <w:rsid w:val="00096C20"/>
    <w:rsid w:val="00097461"/>
    <w:rsid w:val="000A62E6"/>
    <w:rsid w:val="000A6BE0"/>
    <w:rsid w:val="000B034A"/>
    <w:rsid w:val="000B6481"/>
    <w:rsid w:val="000D1E2F"/>
    <w:rsid w:val="000D30D0"/>
    <w:rsid w:val="000D318E"/>
    <w:rsid w:val="000D76E2"/>
    <w:rsid w:val="000D7CC9"/>
    <w:rsid w:val="000F5387"/>
    <w:rsid w:val="001019C9"/>
    <w:rsid w:val="0010512C"/>
    <w:rsid w:val="00113F9D"/>
    <w:rsid w:val="0011629B"/>
    <w:rsid w:val="00121EEA"/>
    <w:rsid w:val="001242C3"/>
    <w:rsid w:val="00125170"/>
    <w:rsid w:val="0014369A"/>
    <w:rsid w:val="001472CD"/>
    <w:rsid w:val="00152F1B"/>
    <w:rsid w:val="00155A8E"/>
    <w:rsid w:val="00161674"/>
    <w:rsid w:val="001620B8"/>
    <w:rsid w:val="001649D9"/>
    <w:rsid w:val="00191E41"/>
    <w:rsid w:val="0019346D"/>
    <w:rsid w:val="00197BF7"/>
    <w:rsid w:val="001A51E4"/>
    <w:rsid w:val="001B4C19"/>
    <w:rsid w:val="001C3B88"/>
    <w:rsid w:val="001C4DB2"/>
    <w:rsid w:val="001D4ECF"/>
    <w:rsid w:val="001D6B0B"/>
    <w:rsid w:val="001E11F0"/>
    <w:rsid w:val="001E1F4D"/>
    <w:rsid w:val="001E3211"/>
    <w:rsid w:val="001E3BA0"/>
    <w:rsid w:val="001F48B4"/>
    <w:rsid w:val="00203323"/>
    <w:rsid w:val="00204167"/>
    <w:rsid w:val="00210337"/>
    <w:rsid w:val="00215EE8"/>
    <w:rsid w:val="00224B25"/>
    <w:rsid w:val="00245DE5"/>
    <w:rsid w:val="00251775"/>
    <w:rsid w:val="002533DB"/>
    <w:rsid w:val="00254B8E"/>
    <w:rsid w:val="00262569"/>
    <w:rsid w:val="00277B16"/>
    <w:rsid w:val="002976D7"/>
    <w:rsid w:val="002A6DD3"/>
    <w:rsid w:val="002B62A9"/>
    <w:rsid w:val="002B75BB"/>
    <w:rsid w:val="002B7AC9"/>
    <w:rsid w:val="002C27F5"/>
    <w:rsid w:val="002D194A"/>
    <w:rsid w:val="002D23AC"/>
    <w:rsid w:val="002E5785"/>
    <w:rsid w:val="002E721C"/>
    <w:rsid w:val="00304847"/>
    <w:rsid w:val="00325BDD"/>
    <w:rsid w:val="00340F99"/>
    <w:rsid w:val="00352CD0"/>
    <w:rsid w:val="0035719A"/>
    <w:rsid w:val="00365E13"/>
    <w:rsid w:val="00366D98"/>
    <w:rsid w:val="003750ED"/>
    <w:rsid w:val="0038318F"/>
    <w:rsid w:val="00383E11"/>
    <w:rsid w:val="00391ADC"/>
    <w:rsid w:val="00396457"/>
    <w:rsid w:val="00396E14"/>
    <w:rsid w:val="003A3A47"/>
    <w:rsid w:val="003C2E57"/>
    <w:rsid w:val="003D0D39"/>
    <w:rsid w:val="003E2609"/>
    <w:rsid w:val="003F27B3"/>
    <w:rsid w:val="003F6039"/>
    <w:rsid w:val="004006D5"/>
    <w:rsid w:val="00406F24"/>
    <w:rsid w:val="00411D9E"/>
    <w:rsid w:val="00425EC9"/>
    <w:rsid w:val="00435561"/>
    <w:rsid w:val="00441705"/>
    <w:rsid w:val="00443676"/>
    <w:rsid w:val="0046563D"/>
    <w:rsid w:val="00473181"/>
    <w:rsid w:val="0047340A"/>
    <w:rsid w:val="00480CE4"/>
    <w:rsid w:val="004923D3"/>
    <w:rsid w:val="00493B23"/>
    <w:rsid w:val="004B6774"/>
    <w:rsid w:val="004C00DD"/>
    <w:rsid w:val="004C4A96"/>
    <w:rsid w:val="004C5ECE"/>
    <w:rsid w:val="004D3434"/>
    <w:rsid w:val="004E192A"/>
    <w:rsid w:val="004E1CBC"/>
    <w:rsid w:val="004E65A5"/>
    <w:rsid w:val="004F2994"/>
    <w:rsid w:val="004F2A9C"/>
    <w:rsid w:val="004F599A"/>
    <w:rsid w:val="004F6DA9"/>
    <w:rsid w:val="004F72DC"/>
    <w:rsid w:val="004F7F0F"/>
    <w:rsid w:val="00527BB6"/>
    <w:rsid w:val="00530B9E"/>
    <w:rsid w:val="005357B8"/>
    <w:rsid w:val="0054744F"/>
    <w:rsid w:val="00551FD5"/>
    <w:rsid w:val="00561C56"/>
    <w:rsid w:val="00572506"/>
    <w:rsid w:val="00577161"/>
    <w:rsid w:val="00582D5A"/>
    <w:rsid w:val="005840B1"/>
    <w:rsid w:val="00591702"/>
    <w:rsid w:val="00595DAA"/>
    <w:rsid w:val="00596D6D"/>
    <w:rsid w:val="005A7455"/>
    <w:rsid w:val="005B0969"/>
    <w:rsid w:val="005C4E68"/>
    <w:rsid w:val="005E0CA2"/>
    <w:rsid w:val="005E7FCC"/>
    <w:rsid w:val="005F2369"/>
    <w:rsid w:val="005F6C46"/>
    <w:rsid w:val="00601ED7"/>
    <w:rsid w:val="00604AD7"/>
    <w:rsid w:val="006061F6"/>
    <w:rsid w:val="006132D4"/>
    <w:rsid w:val="0063110E"/>
    <w:rsid w:val="00632919"/>
    <w:rsid w:val="00640125"/>
    <w:rsid w:val="006466B7"/>
    <w:rsid w:val="00657B73"/>
    <w:rsid w:val="006657B0"/>
    <w:rsid w:val="0067114C"/>
    <w:rsid w:val="00676185"/>
    <w:rsid w:val="00681416"/>
    <w:rsid w:val="006814DA"/>
    <w:rsid w:val="006A0B09"/>
    <w:rsid w:val="006A4061"/>
    <w:rsid w:val="006B366D"/>
    <w:rsid w:val="006B739A"/>
    <w:rsid w:val="006C29FD"/>
    <w:rsid w:val="006C3D64"/>
    <w:rsid w:val="006C3EB6"/>
    <w:rsid w:val="006E66B2"/>
    <w:rsid w:val="00710444"/>
    <w:rsid w:val="00712CD3"/>
    <w:rsid w:val="00723B73"/>
    <w:rsid w:val="00732DCC"/>
    <w:rsid w:val="00741115"/>
    <w:rsid w:val="00741BE2"/>
    <w:rsid w:val="007438AF"/>
    <w:rsid w:val="007461C3"/>
    <w:rsid w:val="007523FD"/>
    <w:rsid w:val="007610C5"/>
    <w:rsid w:val="0078072C"/>
    <w:rsid w:val="00785411"/>
    <w:rsid w:val="007906DC"/>
    <w:rsid w:val="00791F13"/>
    <w:rsid w:val="00794D91"/>
    <w:rsid w:val="007A033E"/>
    <w:rsid w:val="007A709E"/>
    <w:rsid w:val="007B52CA"/>
    <w:rsid w:val="007B7962"/>
    <w:rsid w:val="007C7165"/>
    <w:rsid w:val="007D2C38"/>
    <w:rsid w:val="007D54E8"/>
    <w:rsid w:val="007D6C67"/>
    <w:rsid w:val="007F27BB"/>
    <w:rsid w:val="008015D6"/>
    <w:rsid w:val="00825F00"/>
    <w:rsid w:val="00826C5E"/>
    <w:rsid w:val="00832603"/>
    <w:rsid w:val="00836807"/>
    <w:rsid w:val="0085045E"/>
    <w:rsid w:val="00856809"/>
    <w:rsid w:val="00856A4E"/>
    <w:rsid w:val="00871088"/>
    <w:rsid w:val="008953AD"/>
    <w:rsid w:val="008959E1"/>
    <w:rsid w:val="00896E25"/>
    <w:rsid w:val="008A3C66"/>
    <w:rsid w:val="008B1B38"/>
    <w:rsid w:val="008B1CE8"/>
    <w:rsid w:val="008C1D0C"/>
    <w:rsid w:val="008C2F8D"/>
    <w:rsid w:val="008E4E1A"/>
    <w:rsid w:val="008E743F"/>
    <w:rsid w:val="008E748F"/>
    <w:rsid w:val="008F4F1D"/>
    <w:rsid w:val="00915B7B"/>
    <w:rsid w:val="00924E90"/>
    <w:rsid w:val="00925B10"/>
    <w:rsid w:val="00925DD3"/>
    <w:rsid w:val="00940DCF"/>
    <w:rsid w:val="00942493"/>
    <w:rsid w:val="00943DEE"/>
    <w:rsid w:val="00952617"/>
    <w:rsid w:val="00953195"/>
    <w:rsid w:val="00965DA0"/>
    <w:rsid w:val="009708A8"/>
    <w:rsid w:val="00974ED5"/>
    <w:rsid w:val="0098149D"/>
    <w:rsid w:val="00981CF1"/>
    <w:rsid w:val="009871D9"/>
    <w:rsid w:val="009943E0"/>
    <w:rsid w:val="009955FD"/>
    <w:rsid w:val="009A7298"/>
    <w:rsid w:val="009B3F95"/>
    <w:rsid w:val="009B66B1"/>
    <w:rsid w:val="009C638E"/>
    <w:rsid w:val="009D2E93"/>
    <w:rsid w:val="009D4111"/>
    <w:rsid w:val="009E38F0"/>
    <w:rsid w:val="009F1512"/>
    <w:rsid w:val="009F1DB1"/>
    <w:rsid w:val="009F26CF"/>
    <w:rsid w:val="009F336A"/>
    <w:rsid w:val="00A0504E"/>
    <w:rsid w:val="00A06802"/>
    <w:rsid w:val="00A10CB9"/>
    <w:rsid w:val="00A11193"/>
    <w:rsid w:val="00A12739"/>
    <w:rsid w:val="00A15306"/>
    <w:rsid w:val="00A155B1"/>
    <w:rsid w:val="00A1704F"/>
    <w:rsid w:val="00A23B21"/>
    <w:rsid w:val="00A243BF"/>
    <w:rsid w:val="00A31AA4"/>
    <w:rsid w:val="00A325D1"/>
    <w:rsid w:val="00A34990"/>
    <w:rsid w:val="00A35E24"/>
    <w:rsid w:val="00A360A5"/>
    <w:rsid w:val="00A51C4F"/>
    <w:rsid w:val="00A52EDC"/>
    <w:rsid w:val="00A57A58"/>
    <w:rsid w:val="00A60F7C"/>
    <w:rsid w:val="00A669E1"/>
    <w:rsid w:val="00A7470D"/>
    <w:rsid w:val="00A7743C"/>
    <w:rsid w:val="00A8259D"/>
    <w:rsid w:val="00A90452"/>
    <w:rsid w:val="00A97543"/>
    <w:rsid w:val="00A978AC"/>
    <w:rsid w:val="00AA6C90"/>
    <w:rsid w:val="00AB54C5"/>
    <w:rsid w:val="00AB7050"/>
    <w:rsid w:val="00AD3197"/>
    <w:rsid w:val="00AD65EF"/>
    <w:rsid w:val="00AF588F"/>
    <w:rsid w:val="00B02CE6"/>
    <w:rsid w:val="00B04DF8"/>
    <w:rsid w:val="00B11FB9"/>
    <w:rsid w:val="00B12DA9"/>
    <w:rsid w:val="00B1666B"/>
    <w:rsid w:val="00B16729"/>
    <w:rsid w:val="00B16BC4"/>
    <w:rsid w:val="00B26EED"/>
    <w:rsid w:val="00B34AF4"/>
    <w:rsid w:val="00B35621"/>
    <w:rsid w:val="00B365FC"/>
    <w:rsid w:val="00B42570"/>
    <w:rsid w:val="00B4391E"/>
    <w:rsid w:val="00B5162B"/>
    <w:rsid w:val="00B6349A"/>
    <w:rsid w:val="00B71F03"/>
    <w:rsid w:val="00B86046"/>
    <w:rsid w:val="00B92418"/>
    <w:rsid w:val="00B96731"/>
    <w:rsid w:val="00BA63B0"/>
    <w:rsid w:val="00BB2D0E"/>
    <w:rsid w:val="00BB5019"/>
    <w:rsid w:val="00BC15D4"/>
    <w:rsid w:val="00BD4FD3"/>
    <w:rsid w:val="00BE484F"/>
    <w:rsid w:val="00BE4894"/>
    <w:rsid w:val="00BF0D3E"/>
    <w:rsid w:val="00BF3827"/>
    <w:rsid w:val="00BF67BB"/>
    <w:rsid w:val="00BF720C"/>
    <w:rsid w:val="00C02284"/>
    <w:rsid w:val="00C06240"/>
    <w:rsid w:val="00C1138D"/>
    <w:rsid w:val="00C1468B"/>
    <w:rsid w:val="00C21FF8"/>
    <w:rsid w:val="00C24DEB"/>
    <w:rsid w:val="00C26316"/>
    <w:rsid w:val="00C30613"/>
    <w:rsid w:val="00C31272"/>
    <w:rsid w:val="00C357FC"/>
    <w:rsid w:val="00C3722E"/>
    <w:rsid w:val="00C435C2"/>
    <w:rsid w:val="00C47AF0"/>
    <w:rsid w:val="00C51586"/>
    <w:rsid w:val="00C53033"/>
    <w:rsid w:val="00C53364"/>
    <w:rsid w:val="00C53779"/>
    <w:rsid w:val="00C554B6"/>
    <w:rsid w:val="00C82D41"/>
    <w:rsid w:val="00C851CA"/>
    <w:rsid w:val="00C85F1B"/>
    <w:rsid w:val="00C87D3D"/>
    <w:rsid w:val="00C918C0"/>
    <w:rsid w:val="00CC72C2"/>
    <w:rsid w:val="00CD5C55"/>
    <w:rsid w:val="00CD64D4"/>
    <w:rsid w:val="00CE5739"/>
    <w:rsid w:val="00CE6184"/>
    <w:rsid w:val="00CE6188"/>
    <w:rsid w:val="00CE7376"/>
    <w:rsid w:val="00D04E6A"/>
    <w:rsid w:val="00D058C0"/>
    <w:rsid w:val="00D071DD"/>
    <w:rsid w:val="00D16905"/>
    <w:rsid w:val="00D27C26"/>
    <w:rsid w:val="00D31B53"/>
    <w:rsid w:val="00D31B97"/>
    <w:rsid w:val="00D35BFE"/>
    <w:rsid w:val="00D44480"/>
    <w:rsid w:val="00D507AD"/>
    <w:rsid w:val="00D5617A"/>
    <w:rsid w:val="00D6071D"/>
    <w:rsid w:val="00D677D1"/>
    <w:rsid w:val="00D75781"/>
    <w:rsid w:val="00D809B7"/>
    <w:rsid w:val="00D95328"/>
    <w:rsid w:val="00D9638E"/>
    <w:rsid w:val="00DA5E94"/>
    <w:rsid w:val="00DA7BCA"/>
    <w:rsid w:val="00DB271F"/>
    <w:rsid w:val="00DB4791"/>
    <w:rsid w:val="00DB6672"/>
    <w:rsid w:val="00DC0EBE"/>
    <w:rsid w:val="00DD395E"/>
    <w:rsid w:val="00DD4A4F"/>
    <w:rsid w:val="00DD6ABF"/>
    <w:rsid w:val="00DE35FB"/>
    <w:rsid w:val="00DF7246"/>
    <w:rsid w:val="00E058D6"/>
    <w:rsid w:val="00E13395"/>
    <w:rsid w:val="00E147B0"/>
    <w:rsid w:val="00E266F3"/>
    <w:rsid w:val="00E307CE"/>
    <w:rsid w:val="00E31C70"/>
    <w:rsid w:val="00E37C75"/>
    <w:rsid w:val="00E63B87"/>
    <w:rsid w:val="00E66A49"/>
    <w:rsid w:val="00E76D00"/>
    <w:rsid w:val="00EA289D"/>
    <w:rsid w:val="00EA6ED6"/>
    <w:rsid w:val="00EB02B0"/>
    <w:rsid w:val="00EB3556"/>
    <w:rsid w:val="00EC0138"/>
    <w:rsid w:val="00EC0F4A"/>
    <w:rsid w:val="00EC0FCA"/>
    <w:rsid w:val="00ED5BB0"/>
    <w:rsid w:val="00EE155C"/>
    <w:rsid w:val="00EE4B30"/>
    <w:rsid w:val="00EF2A35"/>
    <w:rsid w:val="00EF7085"/>
    <w:rsid w:val="00F037D9"/>
    <w:rsid w:val="00F05E46"/>
    <w:rsid w:val="00F11404"/>
    <w:rsid w:val="00F115F5"/>
    <w:rsid w:val="00F13C5A"/>
    <w:rsid w:val="00F161BE"/>
    <w:rsid w:val="00F2490A"/>
    <w:rsid w:val="00F3102C"/>
    <w:rsid w:val="00F45457"/>
    <w:rsid w:val="00F45902"/>
    <w:rsid w:val="00F56AD6"/>
    <w:rsid w:val="00F57C59"/>
    <w:rsid w:val="00F67A08"/>
    <w:rsid w:val="00FA07F2"/>
    <w:rsid w:val="00FB2C5F"/>
    <w:rsid w:val="00FB6D95"/>
    <w:rsid w:val="00FC344C"/>
    <w:rsid w:val="00FC4A86"/>
    <w:rsid w:val="00FD4D78"/>
    <w:rsid w:val="00FF0220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70"/>
    <w:rPr>
      <w:lang w:val="en-GB" w:eastAsia="en-GB"/>
    </w:rPr>
  </w:style>
  <w:style w:type="paragraph" w:styleId="1">
    <w:name w:val="heading 1"/>
    <w:basedOn w:val="a"/>
    <w:next w:val="a"/>
    <w:qFormat/>
    <w:rsid w:val="00125170"/>
    <w:pPr>
      <w:keepNext/>
      <w:numPr>
        <w:numId w:val="14"/>
      </w:numPr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qFormat/>
    <w:rsid w:val="00125170"/>
    <w:pPr>
      <w:keepNext/>
      <w:numPr>
        <w:ilvl w:val="1"/>
        <w:numId w:val="14"/>
      </w:numPr>
      <w:jc w:val="center"/>
      <w:outlineLvl w:val="1"/>
    </w:pPr>
    <w:rPr>
      <w:rFonts w:ascii="Arial" w:hAnsi="Arial"/>
      <w:sz w:val="40"/>
    </w:rPr>
  </w:style>
  <w:style w:type="paragraph" w:styleId="3">
    <w:name w:val="heading 3"/>
    <w:basedOn w:val="a"/>
    <w:next w:val="a"/>
    <w:qFormat/>
    <w:rsid w:val="00125170"/>
    <w:pPr>
      <w:keepNext/>
      <w:numPr>
        <w:ilvl w:val="2"/>
        <w:numId w:val="14"/>
      </w:numPr>
      <w:outlineLvl w:val="2"/>
    </w:pPr>
    <w:rPr>
      <w:rFonts w:ascii="Arial" w:hAnsi="Arial"/>
      <w:sz w:val="24"/>
      <w:u w:val="single"/>
    </w:rPr>
  </w:style>
  <w:style w:type="paragraph" w:styleId="4">
    <w:name w:val="heading 4"/>
    <w:basedOn w:val="a"/>
    <w:next w:val="a"/>
    <w:qFormat/>
    <w:rsid w:val="00125170"/>
    <w:pPr>
      <w:keepNext/>
      <w:numPr>
        <w:ilvl w:val="3"/>
        <w:numId w:val="14"/>
      </w:numPr>
      <w:outlineLvl w:val="3"/>
    </w:pPr>
    <w:rPr>
      <w:rFonts w:ascii="Arial" w:hAnsi="Arial"/>
      <w:sz w:val="24"/>
      <w:u w:val="single"/>
    </w:rPr>
  </w:style>
  <w:style w:type="paragraph" w:styleId="5">
    <w:name w:val="heading 5"/>
    <w:basedOn w:val="a"/>
    <w:next w:val="a"/>
    <w:qFormat/>
    <w:rsid w:val="00125170"/>
    <w:pPr>
      <w:keepNext/>
      <w:numPr>
        <w:ilvl w:val="4"/>
        <w:numId w:val="14"/>
      </w:numPr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125170"/>
    <w:pPr>
      <w:keepNext/>
      <w:numPr>
        <w:ilvl w:val="5"/>
        <w:numId w:val="14"/>
      </w:numPr>
      <w:outlineLvl w:val="5"/>
    </w:pPr>
    <w:rPr>
      <w:rFonts w:ascii="Arial" w:hAnsi="Arial"/>
      <w:sz w:val="24"/>
      <w:u w:val="single"/>
    </w:rPr>
  </w:style>
  <w:style w:type="paragraph" w:styleId="7">
    <w:name w:val="heading 7"/>
    <w:basedOn w:val="a"/>
    <w:next w:val="a"/>
    <w:qFormat/>
    <w:rsid w:val="00125170"/>
    <w:pPr>
      <w:keepNext/>
      <w:numPr>
        <w:ilvl w:val="6"/>
        <w:numId w:val="14"/>
      </w:numPr>
      <w:outlineLvl w:val="6"/>
    </w:pPr>
    <w:rPr>
      <w:rFonts w:ascii="Arial" w:hAnsi="Arial"/>
      <w:sz w:val="24"/>
      <w:u w:val="single"/>
    </w:rPr>
  </w:style>
  <w:style w:type="paragraph" w:styleId="8">
    <w:name w:val="heading 8"/>
    <w:basedOn w:val="a"/>
    <w:next w:val="a"/>
    <w:qFormat/>
    <w:rsid w:val="00125170"/>
    <w:pPr>
      <w:keepNext/>
      <w:numPr>
        <w:ilvl w:val="7"/>
        <w:numId w:val="14"/>
      </w:numPr>
      <w:jc w:val="center"/>
      <w:outlineLvl w:val="7"/>
    </w:pPr>
    <w:rPr>
      <w:sz w:val="44"/>
    </w:rPr>
  </w:style>
  <w:style w:type="paragraph" w:styleId="9">
    <w:name w:val="heading 9"/>
    <w:basedOn w:val="a"/>
    <w:next w:val="a"/>
    <w:qFormat/>
    <w:rsid w:val="00125170"/>
    <w:pPr>
      <w:keepNext/>
      <w:numPr>
        <w:ilvl w:val="8"/>
        <w:numId w:val="14"/>
      </w:numPr>
      <w:outlineLvl w:val="8"/>
    </w:pPr>
    <w:rPr>
      <w:rFonts w:ascii="Arial" w:hAnsi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125170"/>
    <w:pPr>
      <w:jc w:val="center"/>
    </w:pPr>
    <w:rPr>
      <w:rFonts w:ascii="Arial" w:hAnsi="Arial"/>
      <w:b/>
      <w:sz w:val="44"/>
    </w:rPr>
  </w:style>
  <w:style w:type="paragraph" w:styleId="a3">
    <w:name w:val="footer"/>
    <w:basedOn w:val="a"/>
    <w:rsid w:val="00125170"/>
    <w:pPr>
      <w:tabs>
        <w:tab w:val="center" w:pos="4153"/>
        <w:tab w:val="right" w:pos="8306"/>
      </w:tabs>
    </w:pPr>
  </w:style>
  <w:style w:type="character" w:styleId="-">
    <w:name w:val="Hyperlink"/>
    <w:rsid w:val="00125170"/>
    <w:rPr>
      <w:color w:val="0000FF"/>
      <w:u w:val="single"/>
    </w:rPr>
  </w:style>
  <w:style w:type="paragraph" w:styleId="20">
    <w:name w:val="Body Text 2"/>
    <w:basedOn w:val="a"/>
    <w:rsid w:val="00125170"/>
    <w:rPr>
      <w:rFonts w:ascii="Arial" w:hAnsi="Arial"/>
      <w:sz w:val="24"/>
    </w:rPr>
  </w:style>
  <w:style w:type="paragraph" w:styleId="31">
    <w:name w:val="Body Text Indent 3"/>
    <w:basedOn w:val="a"/>
    <w:rsid w:val="00125170"/>
    <w:pPr>
      <w:ind w:left="1440"/>
    </w:pPr>
    <w:rPr>
      <w:rFonts w:ascii="Arial" w:hAnsi="Arial"/>
    </w:rPr>
  </w:style>
  <w:style w:type="paragraph" w:styleId="a4">
    <w:name w:val="Body Text Indent"/>
    <w:basedOn w:val="a"/>
    <w:rsid w:val="00125170"/>
    <w:pPr>
      <w:ind w:left="330"/>
    </w:pPr>
    <w:rPr>
      <w:rFonts w:ascii="Arial" w:hAnsi="Arial"/>
      <w:sz w:val="24"/>
    </w:rPr>
  </w:style>
  <w:style w:type="paragraph" w:styleId="21">
    <w:name w:val="Body Text Indent 2"/>
    <w:basedOn w:val="a"/>
    <w:rsid w:val="00125170"/>
    <w:pPr>
      <w:ind w:left="360"/>
    </w:pPr>
    <w:rPr>
      <w:rFonts w:ascii="Arial" w:hAnsi="Arial"/>
      <w:sz w:val="24"/>
    </w:rPr>
  </w:style>
  <w:style w:type="paragraph" w:styleId="a5">
    <w:name w:val="Body Text"/>
    <w:basedOn w:val="a"/>
    <w:rsid w:val="00125170"/>
    <w:pPr>
      <w:jc w:val="both"/>
    </w:pPr>
    <w:rPr>
      <w:rFonts w:ascii="Arial" w:hAnsi="Arial"/>
      <w:sz w:val="24"/>
    </w:rPr>
  </w:style>
  <w:style w:type="paragraph" w:styleId="a6">
    <w:name w:val="header"/>
    <w:basedOn w:val="a"/>
    <w:rsid w:val="0012517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170"/>
  </w:style>
  <w:style w:type="paragraph" w:customStyle="1" w:styleId="Cases">
    <w:name w:val="Cases"/>
    <w:basedOn w:val="a"/>
    <w:rsid w:val="00125170"/>
    <w:pPr>
      <w:spacing w:before="60" w:after="60"/>
      <w:jc w:val="both"/>
    </w:pPr>
    <w:rPr>
      <w:rFonts w:ascii="Arial" w:hAnsi="Arial"/>
    </w:rPr>
  </w:style>
  <w:style w:type="character" w:styleId="-0">
    <w:name w:val="FollowedHyperlink"/>
    <w:rsid w:val="00125170"/>
    <w:rPr>
      <w:color w:val="800080"/>
      <w:u w:val="single"/>
    </w:rPr>
  </w:style>
  <w:style w:type="character" w:customStyle="1" w:styleId="body1">
    <w:name w:val="body1"/>
    <w:rsid w:val="00B34AF4"/>
    <w:rPr>
      <w:rFonts w:ascii="Verdana" w:hAnsi="Verdana" w:hint="default"/>
      <w:sz w:val="18"/>
      <w:szCs w:val="18"/>
    </w:rPr>
  </w:style>
  <w:style w:type="table" w:styleId="a8">
    <w:name w:val="Table Grid"/>
    <w:basedOn w:val="a1"/>
    <w:rsid w:val="003F2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DF7246"/>
  </w:style>
  <w:style w:type="paragraph" w:styleId="aa">
    <w:name w:val="Title"/>
    <w:basedOn w:val="a"/>
    <w:qFormat/>
    <w:rsid w:val="00856809"/>
    <w:pPr>
      <w:jc w:val="center"/>
    </w:pPr>
    <w:rPr>
      <w:rFonts w:ascii="Arial" w:hAnsi="Arial"/>
      <w:b/>
      <w:sz w:val="24"/>
      <w:u w:val="single"/>
    </w:rPr>
  </w:style>
  <w:style w:type="paragraph" w:styleId="ab">
    <w:name w:val="Balloon Text"/>
    <w:basedOn w:val="a"/>
    <w:semiHidden/>
    <w:rsid w:val="00BD4FD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63110E"/>
  </w:style>
  <w:style w:type="character" w:styleId="ad">
    <w:name w:val="footnote reference"/>
    <w:semiHidden/>
    <w:rsid w:val="0063110E"/>
    <w:rPr>
      <w:vertAlign w:val="superscript"/>
    </w:rPr>
  </w:style>
  <w:style w:type="paragraph" w:customStyle="1" w:styleId="Normal2">
    <w:name w:val="Normal+2"/>
    <w:basedOn w:val="a"/>
    <w:next w:val="a"/>
    <w:rsid w:val="00915B7B"/>
    <w:pPr>
      <w:autoSpaceDE w:val="0"/>
      <w:autoSpaceDN w:val="0"/>
      <w:adjustRightInd w:val="0"/>
    </w:pPr>
    <w:rPr>
      <w:rFonts w:ascii="BBLPPO+TimesNewRoman" w:hAnsi="BBLPPO+TimesNewRoman"/>
      <w:sz w:val="24"/>
      <w:szCs w:val="24"/>
      <w:lang w:val="el-GR" w:eastAsia="el-GR"/>
    </w:rPr>
  </w:style>
  <w:style w:type="paragraph" w:customStyle="1" w:styleId="Default">
    <w:name w:val="Default"/>
    <w:rsid w:val="00825F00"/>
    <w:pPr>
      <w:autoSpaceDE w:val="0"/>
      <w:autoSpaceDN w:val="0"/>
      <w:adjustRightInd w:val="0"/>
    </w:pPr>
    <w:rPr>
      <w:rFonts w:ascii="BBLPPO+TimesNewRoman" w:hAnsi="BBLPPO+TimesNewRoman" w:cs="BBLPPO+TimesNewRoman"/>
      <w:color w:val="000000"/>
      <w:sz w:val="24"/>
      <w:szCs w:val="24"/>
    </w:rPr>
  </w:style>
  <w:style w:type="paragraph" w:customStyle="1" w:styleId="Listbulleted">
    <w:name w:val="List bulleted"/>
    <w:basedOn w:val="Default"/>
    <w:next w:val="Default"/>
    <w:rsid w:val="00825F00"/>
    <w:pPr>
      <w:spacing w:before="80"/>
    </w:pPr>
    <w:rPr>
      <w:rFonts w:cs="Times New Roman"/>
      <w:color w:val="auto"/>
    </w:rPr>
  </w:style>
  <w:style w:type="paragraph" w:customStyle="1" w:styleId="Listbulleted1">
    <w:name w:val="List bulleted+1"/>
    <w:basedOn w:val="Default"/>
    <w:next w:val="Default"/>
    <w:rsid w:val="009943E0"/>
    <w:pPr>
      <w:spacing w:before="80"/>
    </w:pPr>
    <w:rPr>
      <w:rFonts w:ascii="BDKMBG+TimesNewRoman" w:eastAsia="Batang" w:hAnsi="BDKMBG+TimesNewRoman" w:cs="Times New Roman"/>
      <w:color w:val="auto"/>
      <w:lang w:eastAsia="ko-KR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70"/>
    <w:rPr>
      <w:lang w:val="en-GB" w:eastAsia="en-GB"/>
    </w:rPr>
  </w:style>
  <w:style w:type="paragraph" w:styleId="1">
    <w:name w:val="heading 1"/>
    <w:basedOn w:val="a"/>
    <w:next w:val="a"/>
    <w:qFormat/>
    <w:rsid w:val="00125170"/>
    <w:pPr>
      <w:keepNext/>
      <w:numPr>
        <w:numId w:val="14"/>
      </w:numPr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qFormat/>
    <w:rsid w:val="00125170"/>
    <w:pPr>
      <w:keepNext/>
      <w:numPr>
        <w:ilvl w:val="1"/>
        <w:numId w:val="14"/>
      </w:numPr>
      <w:jc w:val="center"/>
      <w:outlineLvl w:val="1"/>
    </w:pPr>
    <w:rPr>
      <w:rFonts w:ascii="Arial" w:hAnsi="Arial"/>
      <w:sz w:val="40"/>
    </w:rPr>
  </w:style>
  <w:style w:type="paragraph" w:styleId="3">
    <w:name w:val="heading 3"/>
    <w:basedOn w:val="a"/>
    <w:next w:val="a"/>
    <w:qFormat/>
    <w:rsid w:val="00125170"/>
    <w:pPr>
      <w:keepNext/>
      <w:numPr>
        <w:ilvl w:val="2"/>
        <w:numId w:val="14"/>
      </w:numPr>
      <w:outlineLvl w:val="2"/>
    </w:pPr>
    <w:rPr>
      <w:rFonts w:ascii="Arial" w:hAnsi="Arial"/>
      <w:sz w:val="24"/>
      <w:u w:val="single"/>
    </w:rPr>
  </w:style>
  <w:style w:type="paragraph" w:styleId="4">
    <w:name w:val="heading 4"/>
    <w:basedOn w:val="a"/>
    <w:next w:val="a"/>
    <w:qFormat/>
    <w:rsid w:val="00125170"/>
    <w:pPr>
      <w:keepNext/>
      <w:numPr>
        <w:ilvl w:val="3"/>
        <w:numId w:val="14"/>
      </w:numPr>
      <w:outlineLvl w:val="3"/>
    </w:pPr>
    <w:rPr>
      <w:rFonts w:ascii="Arial" w:hAnsi="Arial"/>
      <w:sz w:val="24"/>
      <w:u w:val="single"/>
    </w:rPr>
  </w:style>
  <w:style w:type="paragraph" w:styleId="5">
    <w:name w:val="heading 5"/>
    <w:basedOn w:val="a"/>
    <w:next w:val="a"/>
    <w:qFormat/>
    <w:rsid w:val="00125170"/>
    <w:pPr>
      <w:keepNext/>
      <w:numPr>
        <w:ilvl w:val="4"/>
        <w:numId w:val="14"/>
      </w:numPr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125170"/>
    <w:pPr>
      <w:keepNext/>
      <w:numPr>
        <w:ilvl w:val="5"/>
        <w:numId w:val="14"/>
      </w:numPr>
      <w:outlineLvl w:val="5"/>
    </w:pPr>
    <w:rPr>
      <w:rFonts w:ascii="Arial" w:hAnsi="Arial"/>
      <w:sz w:val="24"/>
      <w:u w:val="single"/>
    </w:rPr>
  </w:style>
  <w:style w:type="paragraph" w:styleId="7">
    <w:name w:val="heading 7"/>
    <w:basedOn w:val="a"/>
    <w:next w:val="a"/>
    <w:qFormat/>
    <w:rsid w:val="00125170"/>
    <w:pPr>
      <w:keepNext/>
      <w:numPr>
        <w:ilvl w:val="6"/>
        <w:numId w:val="14"/>
      </w:numPr>
      <w:outlineLvl w:val="6"/>
    </w:pPr>
    <w:rPr>
      <w:rFonts w:ascii="Arial" w:hAnsi="Arial"/>
      <w:sz w:val="24"/>
      <w:u w:val="single"/>
    </w:rPr>
  </w:style>
  <w:style w:type="paragraph" w:styleId="8">
    <w:name w:val="heading 8"/>
    <w:basedOn w:val="a"/>
    <w:next w:val="a"/>
    <w:qFormat/>
    <w:rsid w:val="00125170"/>
    <w:pPr>
      <w:keepNext/>
      <w:numPr>
        <w:ilvl w:val="7"/>
        <w:numId w:val="14"/>
      </w:numPr>
      <w:jc w:val="center"/>
      <w:outlineLvl w:val="7"/>
    </w:pPr>
    <w:rPr>
      <w:sz w:val="44"/>
    </w:rPr>
  </w:style>
  <w:style w:type="paragraph" w:styleId="9">
    <w:name w:val="heading 9"/>
    <w:basedOn w:val="a"/>
    <w:next w:val="a"/>
    <w:qFormat/>
    <w:rsid w:val="00125170"/>
    <w:pPr>
      <w:keepNext/>
      <w:numPr>
        <w:ilvl w:val="8"/>
        <w:numId w:val="14"/>
      </w:numPr>
      <w:outlineLvl w:val="8"/>
    </w:pPr>
    <w:rPr>
      <w:rFonts w:ascii="Arial" w:hAnsi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125170"/>
    <w:pPr>
      <w:jc w:val="center"/>
    </w:pPr>
    <w:rPr>
      <w:rFonts w:ascii="Arial" w:hAnsi="Arial"/>
      <w:b/>
      <w:sz w:val="44"/>
    </w:rPr>
  </w:style>
  <w:style w:type="paragraph" w:styleId="a3">
    <w:name w:val="footer"/>
    <w:basedOn w:val="a"/>
    <w:rsid w:val="00125170"/>
    <w:pPr>
      <w:tabs>
        <w:tab w:val="center" w:pos="4153"/>
        <w:tab w:val="right" w:pos="8306"/>
      </w:tabs>
    </w:pPr>
  </w:style>
  <w:style w:type="character" w:styleId="-">
    <w:name w:val="Hyperlink"/>
    <w:rsid w:val="00125170"/>
    <w:rPr>
      <w:color w:val="0000FF"/>
      <w:u w:val="single"/>
    </w:rPr>
  </w:style>
  <w:style w:type="paragraph" w:styleId="20">
    <w:name w:val="Body Text 2"/>
    <w:basedOn w:val="a"/>
    <w:rsid w:val="00125170"/>
    <w:rPr>
      <w:rFonts w:ascii="Arial" w:hAnsi="Arial"/>
      <w:sz w:val="24"/>
    </w:rPr>
  </w:style>
  <w:style w:type="paragraph" w:styleId="31">
    <w:name w:val="Body Text Indent 3"/>
    <w:basedOn w:val="a"/>
    <w:rsid w:val="00125170"/>
    <w:pPr>
      <w:ind w:left="1440"/>
    </w:pPr>
    <w:rPr>
      <w:rFonts w:ascii="Arial" w:hAnsi="Arial"/>
    </w:rPr>
  </w:style>
  <w:style w:type="paragraph" w:styleId="a4">
    <w:name w:val="Body Text Indent"/>
    <w:basedOn w:val="a"/>
    <w:rsid w:val="00125170"/>
    <w:pPr>
      <w:ind w:left="330"/>
    </w:pPr>
    <w:rPr>
      <w:rFonts w:ascii="Arial" w:hAnsi="Arial"/>
      <w:sz w:val="24"/>
    </w:rPr>
  </w:style>
  <w:style w:type="paragraph" w:styleId="21">
    <w:name w:val="Body Text Indent 2"/>
    <w:basedOn w:val="a"/>
    <w:rsid w:val="00125170"/>
    <w:pPr>
      <w:ind w:left="360"/>
    </w:pPr>
    <w:rPr>
      <w:rFonts w:ascii="Arial" w:hAnsi="Arial"/>
      <w:sz w:val="24"/>
    </w:rPr>
  </w:style>
  <w:style w:type="paragraph" w:styleId="a5">
    <w:name w:val="Body Text"/>
    <w:basedOn w:val="a"/>
    <w:rsid w:val="00125170"/>
    <w:pPr>
      <w:jc w:val="both"/>
    </w:pPr>
    <w:rPr>
      <w:rFonts w:ascii="Arial" w:hAnsi="Arial"/>
      <w:sz w:val="24"/>
    </w:rPr>
  </w:style>
  <w:style w:type="paragraph" w:styleId="a6">
    <w:name w:val="header"/>
    <w:basedOn w:val="a"/>
    <w:rsid w:val="0012517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170"/>
  </w:style>
  <w:style w:type="paragraph" w:customStyle="1" w:styleId="Cases">
    <w:name w:val="Cases"/>
    <w:basedOn w:val="a"/>
    <w:rsid w:val="00125170"/>
    <w:pPr>
      <w:spacing w:before="60" w:after="60"/>
      <w:jc w:val="both"/>
    </w:pPr>
    <w:rPr>
      <w:rFonts w:ascii="Arial" w:hAnsi="Arial"/>
    </w:rPr>
  </w:style>
  <w:style w:type="character" w:styleId="-0">
    <w:name w:val="FollowedHyperlink"/>
    <w:rsid w:val="00125170"/>
    <w:rPr>
      <w:color w:val="800080"/>
      <w:u w:val="single"/>
    </w:rPr>
  </w:style>
  <w:style w:type="character" w:customStyle="1" w:styleId="body1">
    <w:name w:val="body1"/>
    <w:rsid w:val="00B34AF4"/>
    <w:rPr>
      <w:rFonts w:ascii="Verdana" w:hAnsi="Verdana" w:hint="default"/>
      <w:sz w:val="18"/>
      <w:szCs w:val="18"/>
    </w:rPr>
  </w:style>
  <w:style w:type="table" w:styleId="a8">
    <w:name w:val="Table Grid"/>
    <w:basedOn w:val="a1"/>
    <w:rsid w:val="003F2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DF7246"/>
  </w:style>
  <w:style w:type="paragraph" w:styleId="aa">
    <w:name w:val="Title"/>
    <w:basedOn w:val="a"/>
    <w:qFormat/>
    <w:rsid w:val="00856809"/>
    <w:pPr>
      <w:jc w:val="center"/>
    </w:pPr>
    <w:rPr>
      <w:rFonts w:ascii="Arial" w:hAnsi="Arial"/>
      <w:b/>
      <w:sz w:val="24"/>
      <w:u w:val="single"/>
    </w:rPr>
  </w:style>
  <w:style w:type="paragraph" w:styleId="ab">
    <w:name w:val="Balloon Text"/>
    <w:basedOn w:val="a"/>
    <w:semiHidden/>
    <w:rsid w:val="00BD4FD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63110E"/>
  </w:style>
  <w:style w:type="character" w:styleId="ad">
    <w:name w:val="footnote reference"/>
    <w:semiHidden/>
    <w:rsid w:val="0063110E"/>
    <w:rPr>
      <w:vertAlign w:val="superscript"/>
    </w:rPr>
  </w:style>
  <w:style w:type="paragraph" w:customStyle="1" w:styleId="Normal2">
    <w:name w:val="Normal+2"/>
    <w:basedOn w:val="a"/>
    <w:next w:val="a"/>
    <w:rsid w:val="00915B7B"/>
    <w:pPr>
      <w:autoSpaceDE w:val="0"/>
      <w:autoSpaceDN w:val="0"/>
      <w:adjustRightInd w:val="0"/>
    </w:pPr>
    <w:rPr>
      <w:rFonts w:ascii="BBLPPO+TimesNewRoman" w:hAnsi="BBLPPO+TimesNewRoman"/>
      <w:sz w:val="24"/>
      <w:szCs w:val="24"/>
      <w:lang w:val="el-GR" w:eastAsia="el-GR"/>
    </w:rPr>
  </w:style>
  <w:style w:type="paragraph" w:customStyle="1" w:styleId="Default">
    <w:name w:val="Default"/>
    <w:rsid w:val="00825F00"/>
    <w:pPr>
      <w:autoSpaceDE w:val="0"/>
      <w:autoSpaceDN w:val="0"/>
      <w:adjustRightInd w:val="0"/>
    </w:pPr>
    <w:rPr>
      <w:rFonts w:ascii="BBLPPO+TimesNewRoman" w:hAnsi="BBLPPO+TimesNewRoman" w:cs="BBLPPO+TimesNewRoman"/>
      <w:color w:val="000000"/>
      <w:sz w:val="24"/>
      <w:szCs w:val="24"/>
    </w:rPr>
  </w:style>
  <w:style w:type="paragraph" w:customStyle="1" w:styleId="Listbulleted">
    <w:name w:val="List bulleted"/>
    <w:basedOn w:val="Default"/>
    <w:next w:val="Default"/>
    <w:rsid w:val="00825F00"/>
    <w:pPr>
      <w:spacing w:before="80"/>
    </w:pPr>
    <w:rPr>
      <w:rFonts w:cs="Times New Roman"/>
      <w:color w:val="auto"/>
    </w:rPr>
  </w:style>
  <w:style w:type="paragraph" w:customStyle="1" w:styleId="Listbulleted1">
    <w:name w:val="List bulleted+1"/>
    <w:basedOn w:val="Default"/>
    <w:next w:val="Default"/>
    <w:rsid w:val="009943E0"/>
    <w:pPr>
      <w:spacing w:before="80"/>
    </w:pPr>
    <w:rPr>
      <w:rFonts w:ascii="BDKMBG+TimesNewRoman" w:eastAsia="Batang" w:hAnsi="BDKMBG+TimesNewRoman" w:cs="Times New Roman"/>
      <w:color w:val="auto"/>
      <w:lang w:eastAsia="ko-K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00E8B75B-224C-4332-96BB-F11F8C095CE0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MOPC</vt:lpstr>
    </vt:vector>
  </TitlesOfParts>
  <Company>Staffordshire University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MOPC</dc:title>
  <dc:subject>Module Description</dc:subject>
  <dc:creator>Vassilis Gerogiannis</dc:creator>
  <cp:lastModifiedBy>eLearning</cp:lastModifiedBy>
  <cp:revision>2</cp:revision>
  <cp:lastPrinted>2008-12-10T08:44:00Z</cp:lastPrinted>
  <dcterms:created xsi:type="dcterms:W3CDTF">2015-11-16T15:17:00Z</dcterms:created>
  <dcterms:modified xsi:type="dcterms:W3CDTF">2015-11-16T15:17:00Z</dcterms:modified>
</cp:coreProperties>
</file>