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D7" w:rsidRPr="008872D7" w:rsidRDefault="008872D7" w:rsidP="008872D7">
      <w:pPr>
        <w:spacing w:after="1440" w:line="240" w:lineRule="auto"/>
        <w:rPr>
          <w:rFonts w:cs="Arial"/>
          <w:lang w:val="en-US"/>
        </w:rPr>
      </w:pPr>
      <w:bookmarkStart w:id="0" w:name="_GoBack"/>
      <w:bookmarkEnd w:id="0"/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48"/>
        </w:rPr>
      </w:pPr>
      <w:r w:rsidRPr="008872D7">
        <w:rPr>
          <w:rFonts w:cs="Arial"/>
          <w:noProof/>
          <w:sz w:val="180"/>
          <w:lang w:eastAsia="el-GR"/>
        </w:rPr>
        <w:drawing>
          <wp:inline distT="0" distB="0" distL="0" distR="0" wp14:anchorId="422F133C" wp14:editId="2301C455">
            <wp:extent cx="4152900" cy="1438275"/>
            <wp:effectExtent l="0" t="0" r="0" b="9525"/>
            <wp:docPr id="3" name="Εικόνα 3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20"/>
        </w:rPr>
      </w:pPr>
    </w:p>
    <w:p w:rsidR="008872D7" w:rsidRPr="00323090" w:rsidRDefault="008872D7" w:rsidP="008872D7">
      <w:pPr>
        <w:spacing w:after="600"/>
        <w:rPr>
          <w:rFonts w:cs="Arial"/>
        </w:rPr>
      </w:pPr>
    </w:p>
    <w:p w:rsidR="00302FAB" w:rsidRDefault="00302FAB" w:rsidP="008872D7">
      <w:pPr>
        <w:spacing w:line="240" w:lineRule="auto"/>
        <w:rPr>
          <w:rFonts w:eastAsiaTheme="majorEastAsia" w:cstheme="majorBidi"/>
          <w:b/>
          <w:spacing w:val="5"/>
          <w:kern w:val="28"/>
          <w:sz w:val="40"/>
          <w:szCs w:val="52"/>
        </w:rPr>
      </w:pP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>Ολοκληρωμένες Εφαρμογές Έργων</w:t>
      </w:r>
      <w:r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Ι.</w:t>
      </w: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</w:t>
      </w:r>
    </w:p>
    <w:p w:rsidR="008872D7" w:rsidRPr="008872D7" w:rsidRDefault="005621F9" w:rsidP="009B02F0">
      <w:pPr>
        <w:spacing w:line="240" w:lineRule="auto"/>
        <w:jc w:val="left"/>
        <w:rPr>
          <w:rFonts w:cs="Arial"/>
          <w:sz w:val="28"/>
        </w:rPr>
      </w:pPr>
      <w:r>
        <w:rPr>
          <w:rFonts w:cs="Arial"/>
          <w:b/>
          <w:sz w:val="28"/>
        </w:rPr>
        <w:t>Εργαστήριο</w:t>
      </w:r>
      <w:r w:rsidR="008872D7">
        <w:rPr>
          <w:rFonts w:cs="Arial"/>
          <w:b/>
          <w:sz w:val="28"/>
        </w:rPr>
        <w:t xml:space="preserve"> #</w:t>
      </w:r>
      <w:r w:rsidR="003A087C">
        <w:rPr>
          <w:rFonts w:cs="Arial"/>
          <w:b/>
          <w:sz w:val="28"/>
        </w:rPr>
        <w:t>6</w:t>
      </w:r>
      <w:r w:rsidR="008872D7" w:rsidRPr="008872D7">
        <w:rPr>
          <w:rFonts w:cs="Arial"/>
          <w:b/>
          <w:sz w:val="28"/>
        </w:rPr>
        <w:t xml:space="preserve">: </w:t>
      </w:r>
      <w:r w:rsidR="00B85A06">
        <w:rPr>
          <w:rFonts w:cs="Arial"/>
          <w:sz w:val="28"/>
        </w:rPr>
        <w:t>Χρονικά Φίλτρα</w:t>
      </w:r>
      <w:r w:rsidR="008872D7" w:rsidRPr="008872D7">
        <w:rPr>
          <w:rFonts w:cs="Arial"/>
          <w:bCs/>
          <w:sz w:val="28"/>
          <w:lang w:eastAsia="el-GR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 w:rsidRPr="008872D7">
        <w:rPr>
          <w:rFonts w:cs="Arial"/>
          <w:sz w:val="28"/>
        </w:rPr>
        <w:t>Διδάσκ</w:t>
      </w:r>
      <w:r>
        <w:rPr>
          <w:rFonts w:cs="Arial"/>
          <w:sz w:val="28"/>
        </w:rPr>
        <w:t xml:space="preserve">ων: </w:t>
      </w:r>
      <w:proofErr w:type="spellStart"/>
      <w:r w:rsidR="00302FAB">
        <w:rPr>
          <w:rFonts w:cs="Arial"/>
          <w:sz w:val="28"/>
        </w:rPr>
        <w:t>Τσέλιος</w:t>
      </w:r>
      <w:proofErr w:type="spellEnd"/>
      <w:r w:rsidR="00302FAB">
        <w:rPr>
          <w:rFonts w:cs="Arial"/>
          <w:sz w:val="28"/>
        </w:rPr>
        <w:t xml:space="preserve"> Δημήτριος</w:t>
      </w:r>
      <w:r w:rsidRPr="008872D7">
        <w:rPr>
          <w:rFonts w:cs="Arial"/>
          <w:sz w:val="28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>
        <w:rPr>
          <w:rFonts w:cs="Arial"/>
          <w:sz w:val="28"/>
        </w:rPr>
        <w:t>Τμήμα</w:t>
      </w:r>
      <w:r w:rsidR="00302FAB">
        <w:rPr>
          <w:rFonts w:cs="Arial"/>
          <w:sz w:val="28"/>
        </w:rPr>
        <w:t xml:space="preserve"> Διοίκησης Επιχειρήσεων</w:t>
      </w:r>
      <w:r w:rsidR="005621F9">
        <w:rPr>
          <w:rFonts w:cs="Arial"/>
          <w:sz w:val="28"/>
        </w:rPr>
        <w:t xml:space="preserve"> ΤΕΙ Θεσσαλίας</w:t>
      </w:r>
    </w:p>
    <w:p w:rsidR="008872D7" w:rsidRPr="008872D7" w:rsidRDefault="008872D7" w:rsidP="008872D7">
      <w:pPr>
        <w:pBdr>
          <w:bottom w:val="single" w:sz="24" w:space="1" w:color="auto"/>
        </w:pBdr>
        <w:spacing w:line="240" w:lineRule="auto"/>
        <w:rPr>
          <w:rFonts w:cs="Arial"/>
          <w:sz w:val="20"/>
        </w:rPr>
      </w:pPr>
    </w:p>
    <w:p w:rsidR="008872D7" w:rsidRPr="00A84BD4" w:rsidRDefault="008872D7" w:rsidP="00A84BD4">
      <w:pPr>
        <w:rPr>
          <w:b/>
          <w:lang w:bidi="en-US"/>
        </w:rPr>
      </w:pPr>
      <w:bookmarkStart w:id="1" w:name="_Toc367176340"/>
      <w:bookmarkStart w:id="2" w:name="_Toc367132085"/>
      <w:bookmarkStart w:id="3" w:name="_Toc367101078"/>
      <w:bookmarkStart w:id="4" w:name="_Toc367101036"/>
      <w:bookmarkStart w:id="5" w:name="_Toc367100747"/>
      <w:r w:rsidRPr="008872D7">
        <w:rPr>
          <w:lang w:bidi="en-US"/>
        </w:rPr>
        <w:br w:type="page"/>
      </w:r>
      <w:bookmarkStart w:id="6" w:name="_Toc367696166"/>
      <w:bookmarkStart w:id="7" w:name="_Toc367695638"/>
      <w:bookmarkStart w:id="8" w:name="_Toc367391116"/>
      <w:bookmarkEnd w:id="1"/>
      <w:bookmarkEnd w:id="2"/>
      <w:bookmarkEnd w:id="3"/>
      <w:bookmarkEnd w:id="4"/>
      <w:bookmarkEnd w:id="5"/>
      <w:r w:rsidRPr="00A84BD4">
        <w:rPr>
          <w:b/>
          <w:sz w:val="36"/>
          <w:lang w:bidi="en-US"/>
        </w:rPr>
        <w:lastRenderedPageBreak/>
        <w:t>Άδειες χρήσης</w:t>
      </w:r>
      <w:r w:rsidRPr="000A09FF">
        <w:rPr>
          <w:b/>
          <w:sz w:val="36"/>
          <w:lang w:bidi="en-US"/>
        </w:rPr>
        <w:t>.</w:t>
      </w:r>
      <w:bookmarkEnd w:id="6"/>
      <w:bookmarkEnd w:id="7"/>
      <w:bookmarkEnd w:id="8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</w:t>
      </w:r>
      <w:r>
        <w:rPr>
          <w:rFonts w:cs="Arial"/>
          <w:lang w:bidi="en-US"/>
        </w:rPr>
        <w:t>ευτικό υλικό υπόκειται στην παρακάτω άδεια</w:t>
      </w:r>
      <w:r w:rsidRPr="008872D7">
        <w:rPr>
          <w:rFonts w:cs="Arial"/>
          <w:lang w:bidi="en-US"/>
        </w:rPr>
        <w:t xml:space="preserve"> χρήσης </w:t>
      </w:r>
      <w:r w:rsidRPr="008872D7">
        <w:rPr>
          <w:rFonts w:cs="Arial"/>
          <w:lang w:val="en-US" w:bidi="en-US"/>
        </w:rPr>
        <w:t>Creative</w:t>
      </w:r>
      <w:r w:rsidRPr="008872D7">
        <w:rPr>
          <w:rFonts w:cs="Arial"/>
          <w:lang w:bidi="en-US"/>
        </w:rPr>
        <w:t xml:space="preserve"> </w:t>
      </w:r>
      <w:r w:rsidRPr="008872D7">
        <w:rPr>
          <w:rFonts w:cs="Arial"/>
          <w:lang w:val="en-US" w:bidi="en-US"/>
        </w:rPr>
        <w:t>Commons</w:t>
      </w:r>
      <w:r w:rsidRPr="008872D7">
        <w:rPr>
          <w:rFonts w:cs="Arial"/>
          <w:lang w:bidi="en-US"/>
        </w:rPr>
        <w:t xml:space="preserve"> (C C).  </w:t>
      </w:r>
      <w:r w:rsidRPr="008872D7">
        <w:rPr>
          <w:rFonts w:cs="Arial"/>
          <w:b/>
          <w:lang w:bidi="en-US"/>
        </w:rPr>
        <w:t>Αναφορά</w:t>
      </w:r>
      <w:r>
        <w:rPr>
          <w:rFonts w:cs="Arial"/>
          <w:b/>
          <w:lang w:bidi="en-US"/>
        </w:rPr>
        <w:t xml:space="preserve"> δημιουργού (B Y), Παρόμοια Διανομή (</w:t>
      </w:r>
      <w:r>
        <w:rPr>
          <w:rFonts w:cs="Arial"/>
          <w:b/>
          <w:lang w:val="en-US" w:bidi="en-US"/>
        </w:rPr>
        <w:t>S</w:t>
      </w:r>
      <w:r w:rsidRPr="008872D7">
        <w:rPr>
          <w:rFonts w:cs="Arial"/>
          <w:b/>
          <w:lang w:bidi="en-US"/>
        </w:rPr>
        <w:t xml:space="preserve"> </w:t>
      </w:r>
      <w:r>
        <w:rPr>
          <w:rFonts w:cs="Arial"/>
          <w:b/>
          <w:lang w:val="en-US" w:bidi="en-US"/>
        </w:rPr>
        <w:t>A</w:t>
      </w:r>
      <w:r w:rsidRPr="008872D7">
        <w:rPr>
          <w:rFonts w:cs="Arial"/>
          <w:b/>
          <w:lang w:bidi="en-US"/>
        </w:rPr>
        <w:t>), 3.0, Μη εισαγόμενο.</w:t>
      </w: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777D28" w:rsidRDefault="00135B7A" w:rsidP="00323090">
      <w:pPr>
        <w:spacing w:after="1440"/>
        <w:jc w:val="center"/>
      </w:pPr>
      <w:r w:rsidRPr="00135B7A">
        <w:rPr>
          <w:rFonts w:eastAsia="Times New Roman" w:cs="Arial"/>
          <w:noProof/>
          <w:lang w:eastAsia="el-GR"/>
        </w:rPr>
        <w:drawing>
          <wp:inline distT="0" distB="0" distL="0" distR="0" wp14:anchorId="4F811A8D" wp14:editId="26E48125">
            <wp:extent cx="1562100" cy="546542"/>
            <wp:effectExtent l="0" t="0" r="0" b="6350"/>
            <wp:docPr id="12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13" cy="5480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72D7" w:rsidRPr="00A84BD4" w:rsidRDefault="008872D7" w:rsidP="00A84BD4">
      <w:pPr>
        <w:rPr>
          <w:b/>
          <w:sz w:val="36"/>
          <w:lang w:val="en-US"/>
        </w:rPr>
      </w:pPr>
      <w:bookmarkStart w:id="9" w:name="_Toc367132086"/>
      <w:bookmarkStart w:id="10" w:name="_Toc367101079"/>
      <w:bookmarkStart w:id="11" w:name="_Toc367101037"/>
      <w:bookmarkStart w:id="12" w:name="_Toc367100748"/>
      <w:bookmarkStart w:id="13" w:name="_Toc367696167"/>
      <w:bookmarkStart w:id="14" w:name="_Toc367695639"/>
      <w:bookmarkStart w:id="15" w:name="_Toc367391117"/>
      <w:bookmarkStart w:id="16" w:name="_Toc367176341"/>
      <w:r w:rsidRPr="00A84BD4">
        <w:rPr>
          <w:b/>
          <w:sz w:val="36"/>
        </w:rPr>
        <w:t>Χρηματοδότηση</w:t>
      </w:r>
      <w:bookmarkEnd w:id="9"/>
      <w:bookmarkEnd w:id="10"/>
      <w:bookmarkEnd w:id="11"/>
      <w:bookmarkEnd w:id="12"/>
      <w:r w:rsidRPr="00A84BD4">
        <w:rPr>
          <w:b/>
          <w:sz w:val="36"/>
          <w:lang w:val="en-US"/>
        </w:rPr>
        <w:t>.</w:t>
      </w:r>
      <w:bookmarkEnd w:id="13"/>
      <w:bookmarkEnd w:id="14"/>
      <w:bookmarkEnd w:id="15"/>
      <w:bookmarkEnd w:id="16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val="en-US"/>
        </w:rPr>
      </w:pP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</w:rPr>
      </w:pPr>
      <w:r w:rsidRPr="008872D7">
        <w:rPr>
          <w:rFonts w:cs="Arial"/>
        </w:rPr>
        <w:t>Το έργο «</w:t>
      </w:r>
      <w:r w:rsidRPr="008872D7">
        <w:rPr>
          <w:rFonts w:cs="Arial"/>
          <w:b/>
          <w:bCs/>
        </w:rPr>
        <w:t xml:space="preserve">Ανοικτά Ακαδημαϊκά Μαθήματα στο </w:t>
      </w:r>
      <w:r>
        <w:rPr>
          <w:rFonts w:cs="Arial"/>
          <w:b/>
          <w:bCs/>
        </w:rPr>
        <w:t>Τ.Ε.Ι. Θεσσαλίας</w:t>
      </w:r>
      <w:r w:rsidRPr="008872D7">
        <w:rPr>
          <w:rFonts w:cs="Arial"/>
        </w:rPr>
        <w:t xml:space="preserve">» έχει χρηματοδοτήσει μόνο τη αναδιαμόρφωση του εκπαιδευτικού υλικού. 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8872D7" w:rsidRPr="008872D7" w:rsidRDefault="008872D7" w:rsidP="008872D7">
      <w:pPr>
        <w:spacing w:after="0" w:line="240" w:lineRule="auto"/>
        <w:jc w:val="left"/>
        <w:rPr>
          <w:rFonts w:eastAsia="Times New Roman" w:cs="Arial"/>
          <w:lang w:bidi="en-US"/>
        </w:rPr>
      </w:pPr>
    </w:p>
    <w:p w:rsidR="008872D7" w:rsidRPr="008872D7" w:rsidRDefault="008872D7" w:rsidP="008872D7">
      <w:pPr>
        <w:jc w:val="left"/>
        <w:rPr>
          <w:rFonts w:eastAsia="Times New Roman" w:cs="Arial"/>
          <w:noProof/>
          <w:sz w:val="22"/>
          <w:lang w:val="en-US" w:eastAsia="el-GR"/>
        </w:rPr>
      </w:pPr>
      <w:r w:rsidRPr="008872D7">
        <w:rPr>
          <w:rFonts w:eastAsia="Times New Roman" w:cs="Arial"/>
          <w:noProof/>
          <w:sz w:val="22"/>
          <w:lang w:eastAsia="el-GR"/>
        </w:rPr>
        <w:drawing>
          <wp:inline distT="0" distB="0" distL="0" distR="0" wp14:anchorId="0AC91B73" wp14:editId="602EBF4D">
            <wp:extent cx="5276850" cy="1257300"/>
            <wp:effectExtent l="0" t="0" r="0" b="0"/>
            <wp:docPr id="1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7A" w:rsidRDefault="00135B7A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8872D7" w:rsidRPr="008872D7" w:rsidRDefault="008872D7" w:rsidP="008872D7">
      <w:pPr>
        <w:pStyle w:val="Heading1"/>
        <w:rPr>
          <w:rFonts w:cs="Arial"/>
          <w:color w:val="0070C0"/>
          <w:lang w:eastAsia="el-GR"/>
        </w:rPr>
      </w:pPr>
      <w:bookmarkStart w:id="17" w:name="_Toc387062075"/>
      <w:r>
        <w:rPr>
          <w:rFonts w:cs="Arial"/>
          <w:color w:val="0070C0"/>
          <w:lang w:eastAsia="el-GR"/>
        </w:rPr>
        <w:lastRenderedPageBreak/>
        <w:t>Περιεχόμενα</w:t>
      </w:r>
      <w:r w:rsidRPr="008872D7">
        <w:rPr>
          <w:rFonts w:cs="Arial"/>
          <w:color w:val="0070C0"/>
          <w:lang w:eastAsia="el-GR"/>
        </w:rPr>
        <w:t>.</w:t>
      </w:r>
      <w:bookmarkEnd w:id="17"/>
    </w:p>
    <w:bookmarkStart w:id="18" w:name="_ΑΛΓΌΡΙΘΜΟΙ"/>
    <w:bookmarkStart w:id="19" w:name="_ΠΡΟΓΡΆΜΜΑΤΑ"/>
    <w:bookmarkEnd w:id="18"/>
    <w:bookmarkEnd w:id="19"/>
    <w:p w:rsidR="00B85A06" w:rsidRDefault="00ED01D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"1-5" \h \z \u </w:instrText>
      </w:r>
      <w:r>
        <w:rPr>
          <w:rFonts w:cs="Arial"/>
        </w:rPr>
        <w:fldChar w:fldCharType="separate"/>
      </w:r>
      <w:hyperlink w:anchor="_Toc387062075" w:history="1">
        <w:r w:rsidR="00B85A06" w:rsidRPr="006A7A9E">
          <w:rPr>
            <w:rStyle w:val="Hyperlink"/>
            <w:rFonts w:cs="Arial"/>
            <w:lang w:eastAsia="el-GR"/>
          </w:rPr>
          <w:t>Περιεχόμενα.</w:t>
        </w:r>
        <w:r w:rsidR="00B85A06">
          <w:rPr>
            <w:webHidden/>
          </w:rPr>
          <w:tab/>
        </w:r>
        <w:r w:rsidR="00B85A06">
          <w:rPr>
            <w:webHidden/>
          </w:rPr>
          <w:fldChar w:fldCharType="begin"/>
        </w:r>
        <w:r w:rsidR="00B85A06">
          <w:rPr>
            <w:webHidden/>
          </w:rPr>
          <w:instrText xml:space="preserve"> PAGEREF _Toc387062075 \h </w:instrText>
        </w:r>
        <w:r w:rsidR="00B85A06">
          <w:rPr>
            <w:webHidden/>
          </w:rPr>
        </w:r>
        <w:r w:rsidR="00B85A06">
          <w:rPr>
            <w:webHidden/>
          </w:rPr>
          <w:fldChar w:fldCharType="separate"/>
        </w:r>
        <w:r w:rsidR="00B85A06">
          <w:rPr>
            <w:webHidden/>
          </w:rPr>
          <w:t>3</w:t>
        </w:r>
        <w:r w:rsidR="00B85A06">
          <w:rPr>
            <w:webHidden/>
          </w:rPr>
          <w:fldChar w:fldCharType="end"/>
        </w:r>
      </w:hyperlink>
    </w:p>
    <w:p w:rsidR="00B85A06" w:rsidRDefault="000B2F52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076" w:history="1">
        <w:r w:rsidR="00B85A06" w:rsidRPr="006A7A9E">
          <w:rPr>
            <w:rStyle w:val="Hyperlink"/>
          </w:rPr>
          <w:t>Σχήματα.</w:t>
        </w:r>
        <w:r w:rsidR="00B85A06">
          <w:rPr>
            <w:webHidden/>
          </w:rPr>
          <w:tab/>
        </w:r>
        <w:r w:rsidR="00B85A06">
          <w:rPr>
            <w:webHidden/>
          </w:rPr>
          <w:fldChar w:fldCharType="begin"/>
        </w:r>
        <w:r w:rsidR="00B85A06">
          <w:rPr>
            <w:webHidden/>
          </w:rPr>
          <w:instrText xml:space="preserve"> PAGEREF _Toc387062076 \h </w:instrText>
        </w:r>
        <w:r w:rsidR="00B85A06">
          <w:rPr>
            <w:webHidden/>
          </w:rPr>
        </w:r>
        <w:r w:rsidR="00B85A06">
          <w:rPr>
            <w:webHidden/>
          </w:rPr>
          <w:fldChar w:fldCharType="separate"/>
        </w:r>
        <w:r w:rsidR="00B85A06">
          <w:rPr>
            <w:webHidden/>
          </w:rPr>
          <w:t>3</w:t>
        </w:r>
        <w:r w:rsidR="00B85A06">
          <w:rPr>
            <w:webHidden/>
          </w:rPr>
          <w:fldChar w:fldCharType="end"/>
        </w:r>
      </w:hyperlink>
    </w:p>
    <w:p w:rsidR="00B85A06" w:rsidRDefault="000B2F52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077" w:history="1">
        <w:r w:rsidR="00B85A06" w:rsidRPr="006A7A9E">
          <w:rPr>
            <w:rStyle w:val="Hyperlink"/>
          </w:rPr>
          <w:t>Πίνακες.</w:t>
        </w:r>
        <w:r w:rsidR="00B85A06">
          <w:rPr>
            <w:webHidden/>
          </w:rPr>
          <w:tab/>
        </w:r>
        <w:r w:rsidR="00B85A06">
          <w:rPr>
            <w:webHidden/>
          </w:rPr>
          <w:fldChar w:fldCharType="begin"/>
        </w:r>
        <w:r w:rsidR="00B85A06">
          <w:rPr>
            <w:webHidden/>
          </w:rPr>
          <w:instrText xml:space="preserve"> PAGEREF _Toc387062077 \h </w:instrText>
        </w:r>
        <w:r w:rsidR="00B85A06">
          <w:rPr>
            <w:webHidden/>
          </w:rPr>
        </w:r>
        <w:r w:rsidR="00B85A06">
          <w:rPr>
            <w:webHidden/>
          </w:rPr>
          <w:fldChar w:fldCharType="separate"/>
        </w:r>
        <w:r w:rsidR="00B85A06">
          <w:rPr>
            <w:webHidden/>
          </w:rPr>
          <w:t>3</w:t>
        </w:r>
        <w:r w:rsidR="00B85A06">
          <w:rPr>
            <w:webHidden/>
          </w:rPr>
          <w:fldChar w:fldCharType="end"/>
        </w:r>
      </w:hyperlink>
    </w:p>
    <w:p w:rsidR="00B85A06" w:rsidRDefault="000B2F52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078" w:history="1">
        <w:r w:rsidR="00B85A06" w:rsidRPr="006A7A9E">
          <w:rPr>
            <w:rStyle w:val="Hyperlink"/>
          </w:rPr>
          <w:t>Χρήση των Φίλτρων</w:t>
        </w:r>
        <w:r w:rsidR="00B85A06">
          <w:rPr>
            <w:webHidden/>
          </w:rPr>
          <w:tab/>
        </w:r>
        <w:r w:rsidR="00B85A06">
          <w:rPr>
            <w:webHidden/>
          </w:rPr>
          <w:fldChar w:fldCharType="begin"/>
        </w:r>
        <w:r w:rsidR="00B85A06">
          <w:rPr>
            <w:webHidden/>
          </w:rPr>
          <w:instrText xml:space="preserve"> PAGEREF _Toc387062078 \h </w:instrText>
        </w:r>
        <w:r w:rsidR="00B85A06">
          <w:rPr>
            <w:webHidden/>
          </w:rPr>
        </w:r>
        <w:r w:rsidR="00B85A06">
          <w:rPr>
            <w:webHidden/>
          </w:rPr>
          <w:fldChar w:fldCharType="separate"/>
        </w:r>
        <w:r w:rsidR="00B85A06">
          <w:rPr>
            <w:webHidden/>
          </w:rPr>
          <w:t>4</w:t>
        </w:r>
        <w:r w:rsidR="00B85A06">
          <w:rPr>
            <w:webHidden/>
          </w:rPr>
          <w:fldChar w:fldCharType="end"/>
        </w:r>
      </w:hyperlink>
    </w:p>
    <w:p w:rsidR="00B85A06" w:rsidRDefault="000B2F52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079" w:history="1">
        <w:r w:rsidR="00B85A06" w:rsidRPr="006A7A9E">
          <w:rPr>
            <w:rStyle w:val="Hyperlink"/>
            <w:noProof/>
          </w:rPr>
          <w:t>Εργασία 17</w:t>
        </w:r>
        <w:r w:rsidR="00B85A06">
          <w:rPr>
            <w:noProof/>
            <w:webHidden/>
          </w:rPr>
          <w:tab/>
        </w:r>
        <w:r w:rsidR="00B85A06">
          <w:rPr>
            <w:noProof/>
            <w:webHidden/>
          </w:rPr>
          <w:fldChar w:fldCharType="begin"/>
        </w:r>
        <w:r w:rsidR="00B85A06">
          <w:rPr>
            <w:noProof/>
            <w:webHidden/>
          </w:rPr>
          <w:instrText xml:space="preserve"> PAGEREF _Toc387062079 \h </w:instrText>
        </w:r>
        <w:r w:rsidR="00B85A06">
          <w:rPr>
            <w:noProof/>
            <w:webHidden/>
          </w:rPr>
        </w:r>
        <w:r w:rsidR="00B85A06">
          <w:rPr>
            <w:noProof/>
            <w:webHidden/>
          </w:rPr>
          <w:fldChar w:fldCharType="separate"/>
        </w:r>
        <w:r w:rsidR="00B85A06">
          <w:rPr>
            <w:noProof/>
            <w:webHidden/>
          </w:rPr>
          <w:t>5</w:t>
        </w:r>
        <w:r w:rsidR="00B85A06">
          <w:rPr>
            <w:noProof/>
            <w:webHidden/>
          </w:rPr>
          <w:fldChar w:fldCharType="end"/>
        </w:r>
      </w:hyperlink>
    </w:p>
    <w:p w:rsidR="00B85A06" w:rsidRDefault="000B2F52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080" w:history="1">
        <w:r w:rsidR="00B85A06" w:rsidRPr="006A7A9E">
          <w:rPr>
            <w:rStyle w:val="Hyperlink"/>
            <w:noProof/>
          </w:rPr>
          <w:t>Εργασία 18</w:t>
        </w:r>
        <w:r w:rsidR="00B85A06">
          <w:rPr>
            <w:noProof/>
            <w:webHidden/>
          </w:rPr>
          <w:tab/>
        </w:r>
        <w:r w:rsidR="00B85A06">
          <w:rPr>
            <w:noProof/>
            <w:webHidden/>
          </w:rPr>
          <w:fldChar w:fldCharType="begin"/>
        </w:r>
        <w:r w:rsidR="00B85A06">
          <w:rPr>
            <w:noProof/>
            <w:webHidden/>
          </w:rPr>
          <w:instrText xml:space="preserve"> PAGEREF _Toc387062080 \h </w:instrText>
        </w:r>
        <w:r w:rsidR="00B85A06">
          <w:rPr>
            <w:noProof/>
            <w:webHidden/>
          </w:rPr>
        </w:r>
        <w:r w:rsidR="00B85A06">
          <w:rPr>
            <w:noProof/>
            <w:webHidden/>
          </w:rPr>
          <w:fldChar w:fldCharType="separate"/>
        </w:r>
        <w:r w:rsidR="00B85A06">
          <w:rPr>
            <w:noProof/>
            <w:webHidden/>
          </w:rPr>
          <w:t>6</w:t>
        </w:r>
        <w:r w:rsidR="00B85A06">
          <w:rPr>
            <w:noProof/>
            <w:webHidden/>
          </w:rPr>
          <w:fldChar w:fldCharType="end"/>
        </w:r>
      </w:hyperlink>
    </w:p>
    <w:p w:rsidR="008872D7" w:rsidRPr="008872D7" w:rsidRDefault="00ED01D9" w:rsidP="008872D7">
      <w:pPr>
        <w:spacing w:after="600" w:line="240" w:lineRule="auto"/>
        <w:rPr>
          <w:rFonts w:cs="Arial"/>
          <w:lang w:val="en-US"/>
        </w:rPr>
      </w:pPr>
      <w:r>
        <w:rPr>
          <w:rFonts w:cs="Arial"/>
        </w:rPr>
        <w:fldChar w:fldCharType="end"/>
      </w:r>
    </w:p>
    <w:p w:rsidR="008872D7" w:rsidRPr="008872D7" w:rsidRDefault="008872D7" w:rsidP="00A84BD4">
      <w:pPr>
        <w:pStyle w:val="Heading1"/>
      </w:pPr>
      <w:bookmarkStart w:id="20" w:name="_Σχήματα."/>
      <w:bookmarkStart w:id="21" w:name="_Toc387062076"/>
      <w:bookmarkEnd w:id="20"/>
      <w:r w:rsidRPr="00A84BD4">
        <w:t>Σχήματα</w:t>
      </w:r>
      <w:r w:rsidRPr="008872D7">
        <w:t>.</w:t>
      </w:r>
      <w:bookmarkEnd w:id="2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α σχήματα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22" w:name="_ΠΊΝΑΚΕΣ"/>
          <w:bookmarkEnd w:id="22"/>
          <w:p w:rsidR="000A09FF" w:rsidRPr="000A09FF" w:rsidRDefault="000A09FF" w:rsidP="000A09FF">
            <w:pPr>
              <w:spacing w:after="0" w:line="240" w:lineRule="auto"/>
              <w:rPr>
                <w:i/>
                <w:sz w:val="22"/>
              </w:rPr>
            </w:pPr>
            <w:r>
              <w:fldChar w:fldCharType="begin"/>
            </w:r>
            <w:r>
              <w:instrText xml:space="preserve"> REF Σχήμα1 \h  \* MERGEFORMAT </w:instrText>
            </w:r>
            <w:r>
              <w:fldChar w:fldCharType="separate"/>
            </w:r>
            <w:r w:rsidRPr="000A09FF">
              <w:rPr>
                <w:i/>
                <w:sz w:val="22"/>
              </w:rPr>
              <w:t>Σχήμα 1</w:t>
            </w:r>
          </w:p>
          <w:p w:rsidR="008872D7" w:rsidRPr="00A84BD4" w:rsidRDefault="000A09FF" w:rsidP="000A09FF">
            <w:pPr>
              <w:spacing w:after="0" w:line="240" w:lineRule="auto"/>
            </w:pPr>
            <w:r>
              <w:fldChar w:fldCharType="end"/>
            </w:r>
            <w:r w:rsidR="008872D7" w:rsidRPr="00A84BD4">
              <w:fldChar w:fldCharType="begin"/>
            </w:r>
            <w:r w:rsidR="008872D7" w:rsidRPr="00A84BD4">
              <w:instrText xml:space="preserve"> REF Σχήμα_3_1 \h  \* MERGEFORMAT </w:instrText>
            </w:r>
            <w:r w:rsidR="008872D7" w:rsidRPr="00A84BD4"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:rsidR="008872D7" w:rsidRPr="00A84BD4" w:rsidRDefault="008872D7" w:rsidP="008872D7">
      <w:pPr>
        <w:spacing w:after="0" w:line="240" w:lineRule="auto"/>
        <w:rPr>
          <w:rFonts w:cs="Arial"/>
          <w:sz w:val="22"/>
        </w:rPr>
      </w:pPr>
    </w:p>
    <w:p w:rsidR="008872D7" w:rsidRPr="00A84BD4" w:rsidRDefault="008872D7" w:rsidP="00A84BD4">
      <w:pPr>
        <w:pStyle w:val="Heading1"/>
      </w:pPr>
      <w:bookmarkStart w:id="23" w:name="_Πίνακες."/>
      <w:bookmarkStart w:id="24" w:name="_Toc387062077"/>
      <w:bookmarkEnd w:id="23"/>
      <w:r w:rsidRPr="00A84BD4">
        <w:t>Πίνακες.</w:t>
      </w:r>
      <w:bookmarkEnd w:id="2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ις εικόνες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F" w:rsidRPr="00F1551E" w:rsidRDefault="000A09FF" w:rsidP="000A09FF">
            <w:pPr>
              <w:spacing w:after="0" w:line="240" w:lineRule="auto"/>
              <w:jc w:val="left"/>
              <w:rPr>
                <w:rFonts w:eastAsia="Times New Roman"/>
                <w:i/>
                <w:sz w:val="22"/>
                <w:lang w:bidi="en-US"/>
              </w:rPr>
            </w:pPr>
            <w:r>
              <w:fldChar w:fldCharType="begin"/>
            </w:r>
            <w:r>
              <w:instrText xml:space="preserve"> REF Πίνακας1 \h  \* MERGEFORMAT </w:instrText>
            </w:r>
            <w:r>
              <w:fldChar w:fldCharType="separate"/>
            </w:r>
            <w:r w:rsidRPr="00F1551E">
              <w:rPr>
                <w:rFonts w:eastAsia="Times New Roman"/>
                <w:i/>
                <w:sz w:val="22"/>
                <w:lang w:bidi="en-US"/>
              </w:rPr>
              <w:t>Πίνακας 1</w:t>
            </w:r>
          </w:p>
          <w:p w:rsidR="008872D7" w:rsidRPr="000A09FF" w:rsidRDefault="000A09FF" w:rsidP="000A09FF">
            <w:pPr>
              <w:spacing w:after="0" w:line="240" w:lineRule="auto"/>
              <w:jc w:val="left"/>
              <w:rPr>
                <w:sz w:val="22"/>
              </w:rPr>
            </w:pPr>
            <w: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</w:tbl>
    <w:p w:rsidR="00135B7A" w:rsidRDefault="00135B7A" w:rsidP="008872D7">
      <w:pPr>
        <w:spacing w:after="2760" w:line="240" w:lineRule="auto"/>
        <w:rPr>
          <w:rFonts w:cs="Arial"/>
          <w:lang w:val="en-US"/>
        </w:rPr>
      </w:pPr>
    </w:p>
    <w:p w:rsidR="00B85A06" w:rsidRPr="002A7CCA" w:rsidRDefault="00135B7A" w:rsidP="00B85A06">
      <w:pPr>
        <w:pStyle w:val="Heading1"/>
      </w:pPr>
      <w:r>
        <w:rPr>
          <w:rFonts w:cs="Arial"/>
          <w:lang w:val="en-US"/>
        </w:rPr>
        <w:br w:type="page"/>
      </w:r>
      <w:bookmarkStart w:id="25" w:name="_Toc387062078"/>
      <w:r w:rsidR="00B85A06" w:rsidRPr="002A7CCA">
        <w:lastRenderedPageBreak/>
        <w:t>Χρήση των Φίλτρων</w:t>
      </w:r>
      <w:bookmarkEnd w:id="25"/>
    </w:p>
    <w:p w:rsidR="00B85A06" w:rsidRDefault="00B85A06" w:rsidP="00B85A06">
      <w:pPr>
        <w:spacing w:before="120" w:after="120" w:line="360" w:lineRule="auto"/>
      </w:pPr>
      <w:r>
        <w:t>Μεγάλο ενδιαφέρον παρουσιάζουν τα χρονικά φίλτρα του έργου</w:t>
      </w:r>
      <w:r w:rsidRPr="00D820C3">
        <w:t xml:space="preserve"> </w:t>
      </w:r>
      <w:r>
        <w:t>και ειδικά εκείνα που κατασκευάζονται σύμφωνα με τις κυλιόμενες ημερομηνίες που περιγράφονται παρακάτω. Σημαντικές κυλιόμενες ημερομηνίες είναι:</w:t>
      </w:r>
    </w:p>
    <w:p w:rsidR="00B85A06" w:rsidRPr="00F24A20" w:rsidRDefault="00B85A06" w:rsidP="00B85A06">
      <w:pPr>
        <w:pStyle w:val="1"/>
        <w:spacing w:line="360" w:lineRule="auto"/>
      </w:pPr>
      <w:r>
        <w:rPr>
          <w:lang w:val="en-US"/>
        </w:rPr>
        <w:t>Earliest</w:t>
      </w:r>
      <w:r w:rsidRPr="00F24A20">
        <w:t xml:space="preserve"> </w:t>
      </w:r>
      <w:r w:rsidRPr="00C71784">
        <w:t>Project</w:t>
      </w:r>
      <w:r w:rsidRPr="00F24A20">
        <w:t xml:space="preserve"> </w:t>
      </w:r>
      <w:proofErr w:type="spellStart"/>
      <w:r w:rsidRPr="00C71784">
        <w:t>Start</w:t>
      </w:r>
      <w:proofErr w:type="spellEnd"/>
      <w:r w:rsidRPr="00F24A20">
        <w:t xml:space="preserve"> (</w:t>
      </w:r>
      <w:r w:rsidRPr="00C71784">
        <w:t>PS</w:t>
      </w:r>
      <w:r w:rsidRPr="00F24A20">
        <w:t xml:space="preserve">) </w:t>
      </w:r>
      <w:r w:rsidRPr="00C71784">
        <w:sym w:font="Wingdings" w:char="F0E0"/>
      </w:r>
      <w:r w:rsidRPr="00F24A20">
        <w:t xml:space="preserve"> </w:t>
      </w:r>
      <w:r>
        <w:t>Συμβατική</w:t>
      </w:r>
      <w:r w:rsidRPr="00F24A20">
        <w:t xml:space="preserve"> </w:t>
      </w:r>
      <w:r>
        <w:t>ημερομηνία</w:t>
      </w:r>
      <w:r w:rsidRPr="00F24A20">
        <w:t xml:space="preserve"> </w:t>
      </w:r>
      <w:r>
        <w:t>έναρξης</w:t>
      </w:r>
    </w:p>
    <w:p w:rsidR="00B85A06" w:rsidRPr="00C71784" w:rsidRDefault="00B85A06" w:rsidP="00B85A06">
      <w:pPr>
        <w:pStyle w:val="1"/>
        <w:spacing w:line="360" w:lineRule="auto"/>
      </w:pPr>
      <w:proofErr w:type="spellStart"/>
      <w:r w:rsidRPr="00C71784">
        <w:t>Earliest</w:t>
      </w:r>
      <w:proofErr w:type="spellEnd"/>
      <w:r w:rsidRPr="00F24A20">
        <w:t xml:space="preserve"> </w:t>
      </w:r>
      <w:proofErr w:type="spellStart"/>
      <w:r w:rsidRPr="00C71784">
        <w:t>Data</w:t>
      </w:r>
      <w:proofErr w:type="spellEnd"/>
      <w:r w:rsidRPr="006F0093">
        <w:t xml:space="preserve"> </w:t>
      </w:r>
      <w:proofErr w:type="spellStart"/>
      <w:r w:rsidRPr="00C71784">
        <w:t>Date</w:t>
      </w:r>
      <w:proofErr w:type="spellEnd"/>
      <w:r w:rsidRPr="006F0093">
        <w:t xml:space="preserve"> </w:t>
      </w:r>
      <w:r w:rsidRPr="00F24A20">
        <w:t>(</w:t>
      </w:r>
      <w:r w:rsidRPr="00C71784">
        <w:t>DD</w:t>
      </w:r>
      <w:r w:rsidRPr="00F24A20">
        <w:t xml:space="preserve">) </w:t>
      </w:r>
      <w:r w:rsidRPr="00C71784">
        <w:sym w:font="Wingdings" w:char="F0E0"/>
      </w:r>
      <w:r w:rsidRPr="006F0093">
        <w:t xml:space="preserve"> </w:t>
      </w:r>
      <w:r>
        <w:t>Ημερομηνία Ενημέρωσης (ή τρέχουσα ημερομηνία)</w:t>
      </w:r>
    </w:p>
    <w:p w:rsidR="00B85A06" w:rsidRPr="006F576B" w:rsidRDefault="00B85A06" w:rsidP="00B85A06">
      <w:pPr>
        <w:pStyle w:val="1"/>
        <w:spacing w:line="360" w:lineRule="auto"/>
      </w:pPr>
      <w:proofErr w:type="spellStart"/>
      <w:r w:rsidRPr="00C71784">
        <w:t>Latest</w:t>
      </w:r>
      <w:proofErr w:type="spellEnd"/>
      <w:r w:rsidRPr="00F24A20">
        <w:t xml:space="preserve"> </w:t>
      </w:r>
      <w:proofErr w:type="spellStart"/>
      <w:r w:rsidRPr="00C71784">
        <w:t>Proj</w:t>
      </w:r>
      <w:r>
        <w:rPr>
          <w:lang w:val="en-US"/>
        </w:rPr>
        <w:t>ect</w:t>
      </w:r>
      <w:proofErr w:type="spellEnd"/>
      <w:r w:rsidRPr="00F24A20">
        <w:t xml:space="preserve"> </w:t>
      </w:r>
      <w:r>
        <w:rPr>
          <w:lang w:val="en-US"/>
        </w:rPr>
        <w:t>Finish</w:t>
      </w:r>
      <w:r w:rsidRPr="006F0093">
        <w:t xml:space="preserve"> </w:t>
      </w:r>
      <w:r w:rsidRPr="00F24A20">
        <w:t>(</w:t>
      </w:r>
      <w:r>
        <w:rPr>
          <w:lang w:val="en-US"/>
        </w:rPr>
        <w:t>PF</w:t>
      </w:r>
      <w:r w:rsidRPr="00F24A20">
        <w:t>)</w:t>
      </w:r>
      <w:r w:rsidRPr="006F0093">
        <w:t xml:space="preserve"> </w:t>
      </w:r>
      <w:r w:rsidRPr="006F0093">
        <w:rPr>
          <w:lang w:val="en-US"/>
        </w:rPr>
        <w:sym w:font="Wingdings" w:char="F0E0"/>
      </w:r>
      <w:r w:rsidRPr="006F0093">
        <w:t xml:space="preserve"> </w:t>
      </w:r>
      <w:proofErr w:type="spellStart"/>
      <w:r>
        <w:t>Αργότερηημερομηνία</w:t>
      </w:r>
      <w:proofErr w:type="spellEnd"/>
      <w:r>
        <w:t xml:space="preserve"> λήξης του έργου</w:t>
      </w:r>
    </w:p>
    <w:p w:rsidR="00B85A06" w:rsidRDefault="00B85A06" w:rsidP="00B85A06">
      <w:pPr>
        <w:spacing w:before="120" w:after="120" w:line="360" w:lineRule="auto"/>
      </w:pPr>
      <w:r>
        <w:t>Στα χρονικά φίλτρα σημασία έχουν οι ακόλουθες εκφράσεις που μας οδηγούν στις ακόλουθες επιλογές:</w:t>
      </w:r>
    </w:p>
    <w:p w:rsidR="00B85A06" w:rsidRPr="00C71784" w:rsidRDefault="00B85A06" w:rsidP="00B85A06">
      <w:pPr>
        <w:pStyle w:val="1"/>
        <w:spacing w:line="360" w:lineRule="auto"/>
        <w:rPr>
          <w:lang w:val="en-US"/>
        </w:rPr>
      </w:pPr>
      <w:proofErr w:type="spellStart"/>
      <w:r w:rsidRPr="00C71784">
        <w:rPr>
          <w:lang w:val="en-US"/>
        </w:rPr>
        <w:t>Δρ</w:t>
      </w:r>
      <w:proofErr w:type="spellEnd"/>
      <w:r w:rsidRPr="00C71784">
        <w:rPr>
          <w:lang w:val="en-US"/>
        </w:rPr>
        <w:t>αστηριότητες π</w:t>
      </w:r>
      <w:proofErr w:type="spellStart"/>
      <w:r w:rsidRPr="00C71784">
        <w:rPr>
          <w:lang w:val="en-US"/>
        </w:rPr>
        <w:t>ου</w:t>
      </w:r>
      <w:proofErr w:type="spellEnd"/>
      <w:r w:rsidRPr="00C71784">
        <w:rPr>
          <w:lang w:val="en-US"/>
        </w:rPr>
        <w:t xml:space="preserve"> </w:t>
      </w:r>
      <w:r w:rsidRPr="00D820C3">
        <w:rPr>
          <w:b/>
          <w:bCs/>
          <w:i/>
          <w:iCs/>
          <w:lang w:val="en-US"/>
        </w:rPr>
        <w:t>α</w:t>
      </w:r>
      <w:proofErr w:type="spellStart"/>
      <w:r w:rsidRPr="00D820C3">
        <w:rPr>
          <w:b/>
          <w:bCs/>
          <w:i/>
          <w:iCs/>
          <w:lang w:val="en-US"/>
        </w:rPr>
        <w:t>ρχίζουν</w:t>
      </w:r>
      <w:proofErr w:type="spellEnd"/>
      <w:r w:rsidRPr="00D820C3">
        <w:rPr>
          <w:b/>
          <w:bCs/>
          <w:i/>
          <w:iCs/>
          <w:lang w:val="en-US"/>
        </w:rPr>
        <w:t xml:space="preserve"> </w:t>
      </w:r>
      <w:r w:rsidRPr="00C71784">
        <w:rPr>
          <w:lang w:val="en-US"/>
        </w:rPr>
        <w:sym w:font="Wingdings" w:char="F0E0"/>
      </w:r>
      <w:r w:rsidRPr="00C71784">
        <w:rPr>
          <w:lang w:val="en-US"/>
        </w:rPr>
        <w:t xml:space="preserve"> </w:t>
      </w:r>
      <w:r>
        <w:rPr>
          <w:lang w:val="en-US"/>
        </w:rPr>
        <w:t>Start</w:t>
      </w:r>
    </w:p>
    <w:p w:rsidR="00B85A06" w:rsidRPr="006F0093" w:rsidRDefault="00B85A06" w:rsidP="00B85A06">
      <w:pPr>
        <w:pStyle w:val="1"/>
        <w:spacing w:line="360" w:lineRule="auto"/>
      </w:pPr>
      <w:proofErr w:type="spellStart"/>
      <w:r w:rsidRPr="00C71784">
        <w:rPr>
          <w:lang w:val="en-US"/>
        </w:rPr>
        <w:t>Δρ</w:t>
      </w:r>
      <w:proofErr w:type="spellEnd"/>
      <w:r w:rsidRPr="00C71784">
        <w:rPr>
          <w:lang w:val="en-US"/>
        </w:rPr>
        <w:t>αστηρι</w:t>
      </w:r>
      <w:proofErr w:type="spellStart"/>
      <w:r>
        <w:t>ότητες</w:t>
      </w:r>
      <w:proofErr w:type="spellEnd"/>
      <w:r>
        <w:t xml:space="preserve"> που </w:t>
      </w:r>
      <w:r w:rsidRPr="00D820C3">
        <w:rPr>
          <w:b/>
          <w:bCs/>
          <w:i/>
          <w:iCs/>
        </w:rPr>
        <w:t>τελειώνουν</w:t>
      </w:r>
      <w:r>
        <w:t xml:space="preserve"> </w:t>
      </w:r>
      <w:r>
        <w:sym w:font="Wingdings" w:char="F0E0"/>
      </w:r>
      <w:r>
        <w:t xml:space="preserve"> </w:t>
      </w:r>
      <w:r w:rsidRPr="006F0093">
        <w:t xml:space="preserve"> </w:t>
      </w:r>
      <w:r>
        <w:rPr>
          <w:lang w:val="en-US"/>
        </w:rPr>
        <w:t>Finish</w:t>
      </w:r>
    </w:p>
    <w:p w:rsidR="00B85A06" w:rsidRDefault="00B85A06" w:rsidP="00B85A06">
      <w:pPr>
        <w:spacing w:line="360" w:lineRule="auto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6850" cy="3086100"/>
            <wp:effectExtent l="0" t="0" r="0" b="0"/>
            <wp:docPr id="7" name="Picture 7" descr="Εικόνα με επιλογές ενός φίλτρο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06" w:rsidRPr="004A54D3" w:rsidRDefault="00B85A06" w:rsidP="00B85A06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33</w:t>
      </w:r>
      <w:r w:rsidRPr="003170A0">
        <w:rPr>
          <w:i/>
          <w:iCs/>
        </w:rPr>
        <w:t xml:space="preserve">: </w:t>
      </w:r>
      <w:r>
        <w:rPr>
          <w:i/>
          <w:iCs/>
        </w:rPr>
        <w:t>Παράδειγμα χρονικού φίλτρου</w:t>
      </w:r>
    </w:p>
    <w:p w:rsidR="00B85A06" w:rsidRPr="009F5E88" w:rsidRDefault="00B85A06" w:rsidP="00B85A06">
      <w:pPr>
        <w:pStyle w:val="1"/>
        <w:spacing w:line="360" w:lineRule="auto"/>
      </w:pPr>
      <w:r w:rsidRPr="00D820C3">
        <w:rPr>
          <w:b/>
          <w:bCs/>
          <w:i/>
          <w:iCs/>
        </w:rPr>
        <w:t>Επόμενο</w:t>
      </w:r>
      <w:r>
        <w:t xml:space="preserve"> χρονικό </w:t>
      </w:r>
      <w:r w:rsidRPr="009F5E88">
        <w:t xml:space="preserve">διάστημα </w:t>
      </w:r>
      <w:r w:rsidRPr="00D820C3">
        <w:rPr>
          <w:lang w:val="en-US"/>
        </w:rPr>
        <w:sym w:font="Wingdings" w:char="F0E0"/>
      </w:r>
      <w:r w:rsidRPr="009F5E88">
        <w:t xml:space="preserve"> Η επιλογή των διαστημάτων γίνεται με βάση το </w:t>
      </w:r>
      <w:r>
        <w:rPr>
          <w:lang w:val="en-US"/>
        </w:rPr>
        <w:t>DD</w:t>
      </w:r>
      <w:r w:rsidRPr="009F5E88">
        <w:t xml:space="preserve"> (πχ. οι εργασίες του επόμενου μήνα)</w:t>
      </w:r>
    </w:p>
    <w:p w:rsidR="00B85A06" w:rsidRPr="00B85A06" w:rsidRDefault="00B85A06" w:rsidP="00B85A06">
      <w:pPr>
        <w:pStyle w:val="1"/>
        <w:spacing w:line="360" w:lineRule="auto"/>
      </w:pPr>
      <w:r w:rsidRPr="00B85A06">
        <w:rPr>
          <w:b/>
          <w:bCs/>
          <w:i/>
          <w:iCs/>
        </w:rPr>
        <w:t>Αρχικό</w:t>
      </w:r>
      <w:r w:rsidRPr="00B85A06">
        <w:t xml:space="preserve"> χρονικό διάστημα </w:t>
      </w:r>
      <w:r w:rsidRPr="00D820C3">
        <w:rPr>
          <w:lang w:val="en-US"/>
        </w:rPr>
        <w:sym w:font="Wingdings" w:char="F0E0"/>
      </w:r>
      <w:r w:rsidRPr="00B85A06">
        <w:t xml:space="preserve"> Η επιλογή των διαστημάτων γίνεται με βάση το </w:t>
      </w:r>
      <w:r>
        <w:rPr>
          <w:lang w:val="en-US"/>
        </w:rPr>
        <w:t>PS</w:t>
      </w:r>
      <w:r w:rsidRPr="00B85A06">
        <w:t xml:space="preserve"> (πχ. οι εργασίες του πρώτου τριμήνου)</w:t>
      </w:r>
    </w:p>
    <w:p w:rsidR="00B85A06" w:rsidRDefault="00B85A06" w:rsidP="00B85A06">
      <w:pPr>
        <w:pStyle w:val="1"/>
        <w:spacing w:line="360" w:lineRule="auto"/>
      </w:pPr>
      <w:r w:rsidRPr="00B85A06">
        <w:rPr>
          <w:b/>
          <w:bCs/>
          <w:i/>
          <w:iCs/>
        </w:rPr>
        <w:t>Τελικό</w:t>
      </w:r>
      <w:r w:rsidRPr="00B85A06">
        <w:t xml:space="preserve"> χρονικό διάστημα </w:t>
      </w:r>
      <w:r w:rsidRPr="00D820C3">
        <w:rPr>
          <w:lang w:val="en-US"/>
        </w:rPr>
        <w:sym w:font="Wingdings" w:char="F0E0"/>
      </w:r>
      <w:r w:rsidRPr="00B85A06">
        <w:t xml:space="preserve"> Η επιλογή των διαστημάτων γίνεται με βάση το </w:t>
      </w:r>
      <w:r>
        <w:rPr>
          <w:lang w:val="en-US"/>
        </w:rPr>
        <w:t>PF</w:t>
      </w:r>
      <w:r w:rsidRPr="00B85A06">
        <w:t xml:space="preserve"> (πχ. οι εργασίες του τελευταίου</w:t>
      </w:r>
      <w:r>
        <w:t xml:space="preserve"> τριμήνου)</w:t>
      </w:r>
    </w:p>
    <w:p w:rsidR="00B85A06" w:rsidRPr="006F0093" w:rsidRDefault="00B85A06" w:rsidP="00B85A06"/>
    <w:p w:rsidR="00B85A06" w:rsidRPr="00991339" w:rsidRDefault="00B85A06" w:rsidP="00B85A06">
      <w:pPr>
        <w:pStyle w:val="Heading2"/>
      </w:pPr>
      <w:bookmarkStart w:id="26" w:name="_Toc387062079"/>
      <w:r>
        <w:lastRenderedPageBreak/>
        <w:t>Εργασία 17</w:t>
      </w:r>
      <w:bookmarkEnd w:id="26"/>
    </w:p>
    <w:p w:rsidR="00B85A06" w:rsidRDefault="00B85A06" w:rsidP="00B85A06">
      <w:pPr>
        <w:spacing w:line="360" w:lineRule="auto"/>
      </w:pPr>
      <w:r>
        <w:t xml:space="preserve">Χρησιμοποιώντας το έργο που θα βρείτε στο </w:t>
      </w:r>
      <w:r>
        <w:rPr>
          <w:lang w:val="en-US"/>
        </w:rPr>
        <w:t>e</w:t>
      </w:r>
      <w:r w:rsidRPr="000A518A">
        <w:t>-</w:t>
      </w:r>
      <w:r>
        <w:rPr>
          <w:lang w:val="en-US"/>
        </w:rPr>
        <w:t>class</w:t>
      </w:r>
      <w:r w:rsidRPr="000A518A">
        <w:t xml:space="preserve"> </w:t>
      </w:r>
      <w:r>
        <w:t>υλοποιείστε τα παρακάτω:</w:t>
      </w:r>
    </w:p>
    <w:p w:rsidR="00B85A06" w:rsidRDefault="00B85A06" w:rsidP="00B85A06">
      <w:pPr>
        <w:spacing w:line="360" w:lineRule="auto"/>
      </w:pPr>
      <w:r>
        <w:tab/>
        <w:t xml:space="preserve">Δίνεται για ανάλυση το πρόγραμμα κατασκευής της </w:t>
      </w:r>
      <w:r>
        <w:rPr>
          <w:u w:val="single"/>
        </w:rPr>
        <w:t>ΕΡΓΟΛΑΒΙΑΣ Β</w:t>
      </w:r>
      <w:r>
        <w:t xml:space="preserve"> του Ολυμπιακού Χωριού.</w:t>
      </w:r>
    </w:p>
    <w:p w:rsidR="00B85A06" w:rsidRDefault="00B85A06" w:rsidP="00B85A06">
      <w:pPr>
        <w:numPr>
          <w:ilvl w:val="0"/>
          <w:numId w:val="20"/>
        </w:numPr>
        <w:spacing w:after="0" w:line="360" w:lineRule="auto"/>
        <w:jc w:val="left"/>
      </w:pPr>
      <w:r>
        <w:t>Αναγνώριση τεχνικών στοιχείων:</w:t>
      </w:r>
    </w:p>
    <w:p w:rsidR="00B85A06" w:rsidRDefault="00B85A06" w:rsidP="00B85A06">
      <w:pPr>
        <w:numPr>
          <w:ilvl w:val="1"/>
          <w:numId w:val="20"/>
        </w:numPr>
        <w:tabs>
          <w:tab w:val="clear" w:pos="1440"/>
          <w:tab w:val="num" w:pos="1260"/>
        </w:tabs>
        <w:spacing w:after="0" w:line="360" w:lineRule="auto"/>
        <w:ind w:left="5760" w:hanging="4680"/>
        <w:jc w:val="left"/>
      </w:pPr>
      <w:r>
        <w:rPr>
          <w:lang w:val="en-US"/>
        </w:rPr>
        <w:t xml:space="preserve">   </w:t>
      </w:r>
      <w:r>
        <w:t>Τίτλος έργου</w:t>
      </w:r>
      <w:r>
        <w:tab/>
        <w:t>: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Συμβατική ημερομηνία έναρξης</w:t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Συμβατική ημερομηνία ολοκλήρωσης</w:t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Ημερομηνία ενημέρωσης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Προβλεπόμενη ημερομηνία ολοκλήρωσης</w:t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Ολικό χρονικό περιθώριο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Μονάδα προγραμματισμού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Αριθμός δραστηριοτήτων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Αριθμός κρίσιμων δραστηριοτήτων</w:t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Αριθμός δραστηριοτήτων που ξεκίνησαν</w:t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Ποσοστό ολοκλήρωσης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Αριθμός λογικών σχέσεων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Πλήθος κωδικών</w:t>
      </w:r>
      <w:r>
        <w:tab/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Πλήθος ημερολογίων</w:t>
      </w:r>
      <w:r>
        <w:tab/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0"/>
          <w:numId w:val="20"/>
        </w:numPr>
        <w:spacing w:after="0" w:line="360" w:lineRule="auto"/>
        <w:jc w:val="left"/>
      </w:pPr>
      <w:r>
        <w:t>Αλλαγές στην κωδικοποίηση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Μετά τον κωδικό «</w:t>
      </w:r>
      <w:r>
        <w:rPr>
          <w:lang w:val="en-GB"/>
        </w:rPr>
        <w:t>CODE</w:t>
      </w:r>
      <w:r>
        <w:t xml:space="preserve"> – ΚΩΔΙΚΟΣ ΚΤΙΡΙΟΥ» πρέπει να προστεθεί ο κωδικός «</w:t>
      </w:r>
      <w:r>
        <w:rPr>
          <w:lang w:val="en-US"/>
        </w:rPr>
        <w:t>TYPE</w:t>
      </w:r>
      <w:r>
        <w:t xml:space="preserve"> – ΤΥΠΟΣ ΚΤΙΡΙΟΥ» με τιμές «ΔΥΟ – 2 ΔΙΑΜΕΡΙΣΜΑΤΩΝ», «ΤΕΣ – 4 ΔΙΑΜΕΡΙΣΜΑΤΩΝ» και «ΕΞΙ – 6 ΔΙΑΜΕΡΙΣΜΑΤΩΝ»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Πρέπει επίσης να δημιουργηθεί ένα ΕΞΑΗΜΕΡΟ ημερολόγιο με τις επίσημες αργίες 01/01 – 06/01 – 25/03 – 15/08 – 28/10 – 25,26/12</w:t>
      </w:r>
    </w:p>
    <w:p w:rsidR="00B85A06" w:rsidRDefault="00B85A06" w:rsidP="00B85A06">
      <w:pPr>
        <w:numPr>
          <w:ilvl w:val="0"/>
          <w:numId w:val="20"/>
        </w:numPr>
        <w:spacing w:after="0" w:line="360" w:lineRule="auto"/>
        <w:jc w:val="left"/>
      </w:pPr>
      <w:r>
        <w:t>Χρονική παράταση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Μετά από αίτημα του κατασκευαστή, δόθηκε παράταση της συμβατικής προθεσμίας κατά 1 μήνα.</w:t>
      </w:r>
    </w:p>
    <w:p w:rsidR="00B85A06" w:rsidRDefault="00B85A06" w:rsidP="00B85A06">
      <w:pPr>
        <w:numPr>
          <w:ilvl w:val="2"/>
          <w:numId w:val="20"/>
        </w:numPr>
        <w:spacing w:after="0" w:line="360" w:lineRule="auto"/>
        <w:jc w:val="left"/>
      </w:pPr>
      <w:r>
        <w:t>Νέα συμβατική ημερομηνία ολοκλήρωσης</w:t>
      </w:r>
      <w:r>
        <w:tab/>
        <w:t xml:space="preserve">: </w:t>
      </w:r>
    </w:p>
    <w:p w:rsidR="00B85A06" w:rsidRDefault="00B85A06" w:rsidP="00B85A06">
      <w:pPr>
        <w:numPr>
          <w:ilvl w:val="2"/>
          <w:numId w:val="20"/>
        </w:numPr>
        <w:spacing w:after="0" w:line="360" w:lineRule="auto"/>
        <w:jc w:val="left"/>
      </w:pPr>
      <w:r>
        <w:t>Νέο ολικό χρονικό περιθώριο</w:t>
      </w:r>
      <w:r>
        <w:tab/>
      </w:r>
      <w:r>
        <w:tab/>
      </w:r>
      <w:r>
        <w:tab/>
        <w:t xml:space="preserve">: </w:t>
      </w:r>
    </w:p>
    <w:p w:rsidR="00B85A06" w:rsidRDefault="00B85A06" w:rsidP="00B85A06">
      <w:pPr>
        <w:numPr>
          <w:ilvl w:val="0"/>
          <w:numId w:val="20"/>
        </w:numPr>
        <w:spacing w:after="0" w:line="360" w:lineRule="auto"/>
        <w:jc w:val="left"/>
      </w:pPr>
      <w:r>
        <w:lastRenderedPageBreak/>
        <w:t>Κρίσιμη διαδρομή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  <w:rPr>
          <w:lang w:val="en-GB"/>
        </w:rPr>
      </w:pPr>
      <w:r>
        <w:t>Να απομονωθούν οι δραστηριότητες της κρίσιμης διαδρομής με το φίλτρο ΚΡΙΣΙΜΗ ΔΙΑΔΡΟΜΗ χωρίς οργάνωση και ταξινόμηση με βάση το νωρίτερο τέλος.  Θα</w:t>
      </w:r>
      <w:r>
        <w:rPr>
          <w:lang w:val="en-GB"/>
        </w:rPr>
        <w:t xml:space="preserve"> </w:t>
      </w:r>
      <w:r>
        <w:t>πρέπει</w:t>
      </w:r>
      <w:r>
        <w:rPr>
          <w:lang w:val="en-GB"/>
        </w:rPr>
        <w:t xml:space="preserve"> </w:t>
      </w:r>
      <w:r>
        <w:t>να</w:t>
      </w:r>
      <w:r>
        <w:rPr>
          <w:lang w:val="en-GB"/>
        </w:rPr>
        <w:t xml:space="preserve"> </w:t>
      </w:r>
      <w:r>
        <w:rPr>
          <w:u w:val="single"/>
        </w:rPr>
        <w:t>φαίνονται</w:t>
      </w:r>
      <w:r>
        <w:rPr>
          <w:lang w:val="en-GB"/>
        </w:rPr>
        <w:t xml:space="preserve"> </w:t>
      </w:r>
      <w:r>
        <w:t>οι</w:t>
      </w:r>
      <w:r>
        <w:rPr>
          <w:lang w:val="en-GB"/>
        </w:rPr>
        <w:t xml:space="preserve"> </w:t>
      </w:r>
      <w:r>
        <w:t>στήλες</w:t>
      </w:r>
      <w:r>
        <w:rPr>
          <w:lang w:val="en-GB"/>
        </w:rPr>
        <w:t xml:space="preserve"> «</w:t>
      </w:r>
      <w:r>
        <w:rPr>
          <w:lang w:val="en-US"/>
        </w:rPr>
        <w:t>Activity Name – Original Duration – Early Start – Early Finish – Total Float</w:t>
      </w:r>
      <w:r>
        <w:rPr>
          <w:lang w:val="en-GB"/>
        </w:rPr>
        <w:t>».</w:t>
      </w:r>
    </w:p>
    <w:p w:rsidR="00B85A06" w:rsidRDefault="00B85A06" w:rsidP="00B85A06">
      <w:pPr>
        <w:numPr>
          <w:ilvl w:val="0"/>
          <w:numId w:val="20"/>
        </w:numPr>
        <w:spacing w:after="0" w:line="360" w:lineRule="auto"/>
        <w:jc w:val="left"/>
      </w:pPr>
      <w:r>
        <w:t>Εκτύπωση για υποβολή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 xml:space="preserve">: ΑΠΟΣΤΟΛΗ θα πρέπει να εμφανίζονται </w:t>
      </w:r>
      <w:r>
        <w:rPr>
          <w:u w:val="single"/>
        </w:rPr>
        <w:t>όλες οι δραστηριότητες</w:t>
      </w:r>
      <w:r>
        <w:t xml:space="preserve"> οργανωμένες ανά «ΟΙΚ/ΚΑ ΤΕΤΡΑΓΩΝΑ» με </w:t>
      </w:r>
      <w:r>
        <w:rPr>
          <w:u w:val="single"/>
        </w:rPr>
        <w:t>σύνοψη</w:t>
      </w:r>
      <w:r>
        <w:t xml:space="preserve"> και «ΚΩΔΙΚΟ ΚΤΙΡΙΟΥ» ταξινομημένες με βάση το </w:t>
      </w:r>
      <w:r>
        <w:rPr>
          <w:lang w:val="en-US"/>
        </w:rPr>
        <w:t>Late</w:t>
      </w:r>
      <w:r>
        <w:t xml:space="preserve"> </w:t>
      </w:r>
      <w:r>
        <w:rPr>
          <w:lang w:val="en-US"/>
        </w:rPr>
        <w:t>finish</w:t>
      </w:r>
    </w:p>
    <w:p w:rsidR="00B85A06" w:rsidRDefault="00B85A06" w:rsidP="00B85A06">
      <w:pPr>
        <w:numPr>
          <w:ilvl w:val="0"/>
          <w:numId w:val="20"/>
        </w:numPr>
        <w:spacing w:after="0" w:line="360" w:lineRule="auto"/>
        <w:jc w:val="left"/>
      </w:pPr>
      <w:r>
        <w:t>Για το σωστό προγραμματισμό του εργοταξίου πρέπει να παραχθούν τα ακόλουθα φίλτρα: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ΚΤΙΡΙΑ με τις εργασίες του ΦΕΡΟΝΤΑ ΟΡΓΑΝΙΣΜΟΥ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 xml:space="preserve">ΔΙΩΡΟΦΑ  με τις εργασίες των ΚΤΙΡΙΩΝ 206, </w:t>
      </w:r>
      <w:r w:rsidRPr="009C685A">
        <w:t>211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 xml:space="preserve">ΕΠΟΜΕΝΟ ΤΡΙΜΗΝΟ με τις εργασίες του επόμενου τριμήνου </w:t>
      </w:r>
    </w:p>
    <w:p w:rsidR="00B85A06" w:rsidRDefault="00B85A06" w:rsidP="00B85A06">
      <w:pPr>
        <w:numPr>
          <w:ilvl w:val="1"/>
          <w:numId w:val="20"/>
        </w:numPr>
        <w:spacing w:after="0" w:line="360" w:lineRule="auto"/>
        <w:jc w:val="left"/>
      </w:pPr>
      <w:r>
        <w:t>ΤΕΛΕΥΤΑΙΟ ΕΞΑΜΗΝΟ με τις εργασίες των ΤΕΛΕΙΩΜΑΤΩΝ που αρχίζουν τους τελευταίους 6 μήνες.</w:t>
      </w:r>
    </w:p>
    <w:p w:rsidR="00B85A06" w:rsidRPr="009B5ABE" w:rsidRDefault="00B85A06" w:rsidP="00B85A06">
      <w:pPr>
        <w:pStyle w:val="Heading2"/>
      </w:pPr>
      <w:bookmarkStart w:id="27" w:name="_Toc387062080"/>
      <w:r>
        <w:t>Εργασία 18</w:t>
      </w:r>
      <w:bookmarkEnd w:id="27"/>
    </w:p>
    <w:p w:rsidR="00B85A06" w:rsidRDefault="00B85A06" w:rsidP="00B8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Κατανόηση του αλγόριθμου </w:t>
      </w:r>
      <w:proofErr w:type="spellStart"/>
      <w:r>
        <w:t>Χρονοδρομολόγησης</w:t>
      </w:r>
      <w:proofErr w:type="spellEnd"/>
      <w:r>
        <w:t>.</w:t>
      </w:r>
    </w:p>
    <w:p w:rsidR="00B85A06" w:rsidRDefault="00B85A06" w:rsidP="00B85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Καταγράψτε τους χρόνους </w:t>
      </w:r>
      <w:r>
        <w:rPr>
          <w:lang w:val="en-US"/>
        </w:rPr>
        <w:t>Early</w:t>
      </w:r>
      <w:r w:rsidRPr="009B5ABE">
        <w:t xml:space="preserve"> </w:t>
      </w:r>
      <w:r>
        <w:rPr>
          <w:lang w:val="en-US"/>
        </w:rPr>
        <w:t>Start</w:t>
      </w:r>
      <w:r w:rsidRPr="009B5ABE">
        <w:t xml:space="preserve"> </w:t>
      </w:r>
      <w:r>
        <w:t xml:space="preserve">και </w:t>
      </w:r>
      <w:r>
        <w:rPr>
          <w:lang w:val="en-US"/>
        </w:rPr>
        <w:t>Early</w:t>
      </w:r>
      <w:r w:rsidRPr="009B5ABE">
        <w:t xml:space="preserve"> </w:t>
      </w:r>
      <w:r>
        <w:rPr>
          <w:lang w:val="en-US"/>
        </w:rPr>
        <w:t>Finish</w:t>
      </w:r>
      <w:r w:rsidRPr="009B5ABE">
        <w:t xml:space="preserve"> </w:t>
      </w:r>
      <w:r>
        <w:t>σύμφωνα με τις προδιαγραφές που σας δίνονται στη φωτοτυπία.</w:t>
      </w:r>
    </w:p>
    <w:p w:rsidR="00B85A06" w:rsidRPr="009B5ABE" w:rsidRDefault="00B85A06" w:rsidP="00B85A06"/>
    <w:p w:rsidR="00910C22" w:rsidRDefault="00B85A06" w:rsidP="00B85A06">
      <w:pPr>
        <w:pStyle w:val="Heading1"/>
      </w:pPr>
      <w:r>
        <w:t xml:space="preserve"> </w:t>
      </w:r>
    </w:p>
    <w:p w:rsidR="00773AB7" w:rsidRDefault="00773AB7" w:rsidP="009B02F0">
      <w:pPr>
        <w:jc w:val="left"/>
      </w:pPr>
    </w:p>
    <w:p w:rsidR="00B85A06" w:rsidRDefault="00B85A06" w:rsidP="009B02F0">
      <w:pPr>
        <w:jc w:val="left"/>
      </w:pPr>
    </w:p>
    <w:p w:rsidR="00B85A06" w:rsidRDefault="00B85A06" w:rsidP="009B02F0">
      <w:pPr>
        <w:jc w:val="left"/>
      </w:pPr>
    </w:p>
    <w:p w:rsidR="00B85A06" w:rsidRDefault="00B85A06" w:rsidP="009B02F0">
      <w:pPr>
        <w:jc w:val="left"/>
      </w:pPr>
    </w:p>
    <w:p w:rsidR="00B85A06" w:rsidRPr="00947940" w:rsidRDefault="00B85A06" w:rsidP="009B02F0">
      <w:pPr>
        <w:jc w:val="left"/>
      </w:pPr>
    </w:p>
    <w:p w:rsidR="00F1551E" w:rsidRDefault="00292D3A" w:rsidP="00AA4771">
      <w:pPr>
        <w:pStyle w:val="Heading1"/>
        <w:sectPr w:rsidR="00F1551E" w:rsidSect="00F1551E">
          <w:footerReference w:type="default" r:id="rId17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28" w:name="_Toc337755789"/>
      <w:bookmarkStart w:id="29" w:name="_Toc337755248"/>
      <w:r w:rsidRPr="00947940">
        <w:rPr>
          <w:lang w:bidi="en-US"/>
        </w:rPr>
        <w:t xml:space="preserve">  </w:t>
      </w:r>
      <w:bookmarkEnd w:id="28"/>
      <w:bookmarkEnd w:id="29"/>
    </w:p>
    <w:p w:rsidR="00190B3B" w:rsidRPr="00190B3B" w:rsidRDefault="00190B3B" w:rsidP="00190B3B">
      <w:pPr>
        <w:spacing w:after="1320" w:line="720" w:lineRule="auto"/>
        <w:jc w:val="left"/>
        <w:rPr>
          <w:rFonts w:cs="Arial"/>
          <w:sz w:val="18"/>
        </w:rPr>
      </w:pPr>
    </w:p>
    <w:p w:rsidR="00190B3B" w:rsidRPr="00190B3B" w:rsidRDefault="00190B3B" w:rsidP="00190B3B">
      <w:pPr>
        <w:pBdr>
          <w:top w:val="single" w:sz="24" w:space="1" w:color="auto"/>
        </w:pBdr>
        <w:spacing w:after="0" w:line="240" w:lineRule="auto"/>
        <w:jc w:val="left"/>
        <w:rPr>
          <w:rFonts w:eastAsia="Times New Roman" w:cs="Arial"/>
          <w:sz w:val="4"/>
          <w:szCs w:val="24"/>
          <w:lang w:eastAsia="el-GR"/>
        </w:rPr>
      </w:pPr>
    </w:p>
    <w:p w:rsidR="00190B3B" w:rsidRPr="00190B3B" w:rsidRDefault="00190B3B" w:rsidP="00190B3B">
      <w:pPr>
        <w:spacing w:after="840" w:line="240" w:lineRule="auto"/>
        <w:jc w:val="left"/>
        <w:rPr>
          <w:rFonts w:cs="Arial"/>
          <w:b/>
          <w:sz w:val="36"/>
          <w:lang w:eastAsia="el-GR"/>
        </w:rPr>
      </w:pPr>
      <w:r w:rsidRPr="00190B3B">
        <w:rPr>
          <w:rFonts w:cs="Arial"/>
          <w:b/>
          <w:sz w:val="36"/>
          <w:lang w:eastAsia="el-GR"/>
        </w:rPr>
        <w:t>Τέλος ενότητας.</w:t>
      </w:r>
    </w:p>
    <w:p w:rsidR="00190B3B" w:rsidRPr="00190B3B" w:rsidRDefault="00190B3B" w:rsidP="00190B3B">
      <w:pPr>
        <w:spacing w:after="840" w:line="240" w:lineRule="auto"/>
        <w:jc w:val="right"/>
        <w:rPr>
          <w:rFonts w:eastAsia="Times New Roman" w:cs="Arial"/>
          <w:sz w:val="22"/>
          <w:szCs w:val="24"/>
          <w:lang w:eastAsia="el-GR"/>
        </w:rPr>
      </w:pPr>
      <w:r>
        <w:rPr>
          <w:rFonts w:eastAsia="Times New Roman" w:cs="Arial"/>
          <w:sz w:val="22"/>
          <w:szCs w:val="24"/>
          <w:lang w:eastAsia="el-GR"/>
        </w:rPr>
        <w:t>Επεξεργασία: «</w:t>
      </w:r>
      <w:r w:rsidR="00302FAB">
        <w:rPr>
          <w:rFonts w:eastAsia="Times New Roman" w:cs="Arial"/>
          <w:sz w:val="22"/>
          <w:szCs w:val="24"/>
          <w:lang w:eastAsia="el-GR"/>
        </w:rPr>
        <w:t>Χρήστος Μέγας</w:t>
      </w:r>
      <w:r>
        <w:rPr>
          <w:rFonts w:eastAsia="Times New Roman" w:cs="Arial"/>
          <w:sz w:val="22"/>
          <w:szCs w:val="24"/>
          <w:lang w:eastAsia="el-GR"/>
        </w:rPr>
        <w:t>»</w:t>
      </w:r>
    </w:p>
    <w:p w:rsidR="00190B3B" w:rsidRDefault="00190B3B" w:rsidP="00190B3B">
      <w:pPr>
        <w:spacing w:after="0"/>
        <w:jc w:val="left"/>
        <w:rPr>
          <w:rFonts w:cs="Arial"/>
          <w:sz w:val="18"/>
          <w:lang w:bidi="en-US"/>
        </w:rPr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90B3B">
        <w:rPr>
          <w:rFonts w:cs="Arial"/>
          <w:sz w:val="18"/>
          <w:lang w:bidi="en-US"/>
        </w:rPr>
        <w:t xml:space="preserve"> </w:t>
      </w:r>
      <w:bookmarkStart w:id="30" w:name="_Toc368074847"/>
      <w:bookmarkStart w:id="31" w:name="_Toc368074700"/>
      <w:bookmarkStart w:id="32" w:name="_Toc367996097"/>
      <w:bookmarkStart w:id="33" w:name="_Toc367787343"/>
      <w:bookmarkStart w:id="34" w:name="_Toc367783587"/>
      <w:bookmarkStart w:id="35" w:name="_Toc367783569"/>
      <w:bookmarkStart w:id="36" w:name="_Toc367783523"/>
      <w:bookmarkStart w:id="37" w:name="_Toc367708260"/>
    </w:p>
    <w:p w:rsidR="00190B3B" w:rsidRPr="00190B3B" w:rsidRDefault="0088548F" w:rsidP="00190B3B">
      <w:pPr>
        <w:spacing w:after="0"/>
        <w:jc w:val="left"/>
        <w:rPr>
          <w:rFonts w:cs="Arial"/>
          <w:noProof/>
          <w:sz w:val="18"/>
          <w:lang w:eastAsia="el-GR"/>
        </w:rPr>
      </w:pPr>
      <w:r w:rsidRPr="0088548F">
        <w:rPr>
          <w:noProof/>
          <w:lang w:eastAsia="el-GR"/>
        </w:rPr>
        <w:lastRenderedPageBreak/>
        <w:drawing>
          <wp:inline distT="0" distB="0" distL="0" distR="0" wp14:anchorId="133B4D2B" wp14:editId="650C34F3">
            <wp:extent cx="1247775" cy="436566"/>
            <wp:effectExtent l="0" t="0" r="0" b="1905"/>
            <wp:docPr id="9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4" cy="4405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90B3B" w:rsidRPr="00190B3B">
        <w:rPr>
          <w:rFonts w:cs="Arial"/>
          <w:noProof/>
          <w:sz w:val="18"/>
          <w:lang w:eastAsia="el-GR"/>
        </w:rPr>
        <w:drawing>
          <wp:inline distT="0" distB="0" distL="0" distR="0" wp14:anchorId="20582F50" wp14:editId="721BCC27">
            <wp:extent cx="4000500" cy="952500"/>
            <wp:effectExtent l="0" t="0" r="0" b="0"/>
            <wp:docPr id="11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190B3B" w:rsidRPr="00323090" w:rsidRDefault="00190B3B" w:rsidP="00190B3B">
      <w:pPr>
        <w:keepNext/>
        <w:pBdr>
          <w:bottom w:val="single" w:sz="24" w:space="1" w:color="auto"/>
        </w:pBdr>
        <w:spacing w:before="240" w:after="0"/>
        <w:jc w:val="left"/>
        <w:outlineLvl w:val="0"/>
        <w:rPr>
          <w:rFonts w:cs="Arial"/>
          <w:sz w:val="2"/>
          <w:lang w:val="en-US"/>
        </w:rPr>
        <w:sectPr w:rsidR="00190B3B" w:rsidRPr="00323090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90B3B" w:rsidRPr="00323090" w:rsidRDefault="00190B3B" w:rsidP="00323090">
      <w:pPr>
        <w:keepNext/>
        <w:pBdr>
          <w:bottom w:val="single" w:sz="24" w:space="1" w:color="auto"/>
        </w:pBdr>
        <w:spacing w:before="240" w:after="0" w:line="240" w:lineRule="auto"/>
        <w:jc w:val="left"/>
        <w:outlineLvl w:val="0"/>
        <w:rPr>
          <w:rFonts w:cs="Arial"/>
          <w:sz w:val="2"/>
          <w:lang w:val="en-US"/>
        </w:rPr>
      </w:pPr>
    </w:p>
    <w:p w:rsidR="00190B3B" w:rsidRDefault="00190B3B" w:rsidP="00ED01D9">
      <w:pPr>
        <w:spacing w:after="480"/>
        <w:jc w:val="left"/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D01D9" w:rsidRPr="00ED01D9" w:rsidRDefault="00ED01D9" w:rsidP="00ED01D9">
      <w:pPr>
        <w:spacing w:after="480"/>
        <w:jc w:val="left"/>
      </w:pPr>
    </w:p>
    <w:sectPr w:rsidR="00ED01D9" w:rsidRPr="00ED01D9" w:rsidSect="00200886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52" w:rsidRDefault="000B2F52" w:rsidP="00200886">
      <w:pPr>
        <w:spacing w:after="0" w:line="240" w:lineRule="auto"/>
      </w:pPr>
      <w:r>
        <w:separator/>
      </w:r>
    </w:p>
  </w:endnote>
  <w:endnote w:type="continuationSeparator" w:id="0">
    <w:p w:rsidR="000B2F52" w:rsidRDefault="000B2F52" w:rsidP="002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86" w:rsidRDefault="00302F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2FAB">
      <w:rPr>
        <w:rFonts w:asciiTheme="majorHAnsi" w:eastAsiaTheme="majorEastAsia" w:hAnsiTheme="majorHAnsi" w:cstheme="majorBidi"/>
      </w:rPr>
      <w:t xml:space="preserve">Ολοκληρωμένες Εφαρμογές Έργων </w:t>
    </w:r>
    <w:r w:rsidR="00200886">
      <w:rPr>
        <w:rFonts w:asciiTheme="majorHAnsi" w:eastAsiaTheme="majorEastAsia" w:hAnsiTheme="majorHAnsi" w:cstheme="majorBidi"/>
      </w:rPr>
      <w:ptab w:relativeTo="margin" w:alignment="right" w:leader="none"/>
    </w:r>
    <w:r w:rsidR="00200886">
      <w:rPr>
        <w:rFonts w:asciiTheme="majorHAnsi" w:eastAsiaTheme="majorEastAsia" w:hAnsiTheme="majorHAnsi" w:cstheme="majorBidi"/>
      </w:rPr>
      <w:t xml:space="preserve">Σελίδα </w:t>
    </w:r>
    <w:r w:rsidR="00200886">
      <w:rPr>
        <w:rFonts w:asciiTheme="minorHAnsi" w:eastAsiaTheme="minorEastAsia" w:hAnsiTheme="minorHAnsi" w:cstheme="minorBidi"/>
      </w:rPr>
      <w:fldChar w:fldCharType="begin"/>
    </w:r>
    <w:r w:rsidR="00200886">
      <w:instrText>PAGE   \* MERGEFORMAT</w:instrText>
    </w:r>
    <w:r w:rsidR="00200886">
      <w:rPr>
        <w:rFonts w:asciiTheme="minorHAnsi" w:eastAsiaTheme="minorEastAsia" w:hAnsiTheme="minorHAnsi" w:cstheme="minorBidi"/>
      </w:rPr>
      <w:fldChar w:fldCharType="separate"/>
    </w:r>
    <w:r w:rsidR="00FD452A" w:rsidRPr="00FD452A">
      <w:rPr>
        <w:rFonts w:asciiTheme="majorHAnsi" w:eastAsiaTheme="majorEastAsia" w:hAnsiTheme="majorHAnsi" w:cstheme="majorBidi"/>
        <w:noProof/>
      </w:rPr>
      <w:t>1</w:t>
    </w:r>
    <w:r w:rsidR="00200886">
      <w:rPr>
        <w:rFonts w:asciiTheme="majorHAnsi" w:eastAsiaTheme="majorEastAsia" w:hAnsiTheme="majorHAnsi" w:cstheme="majorBidi"/>
      </w:rPr>
      <w:fldChar w:fldCharType="end"/>
    </w:r>
  </w:p>
  <w:p w:rsidR="00200886" w:rsidRDefault="0020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52" w:rsidRDefault="000B2F52" w:rsidP="00200886">
      <w:pPr>
        <w:spacing w:after="0" w:line="240" w:lineRule="auto"/>
      </w:pPr>
      <w:r>
        <w:separator/>
      </w:r>
    </w:p>
  </w:footnote>
  <w:footnote w:type="continuationSeparator" w:id="0">
    <w:p w:rsidR="000B2F52" w:rsidRDefault="000B2F52" w:rsidP="0020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B345D"/>
    <w:multiLevelType w:val="hybridMultilevel"/>
    <w:tmpl w:val="3B14F7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4640"/>
    <w:multiLevelType w:val="hybridMultilevel"/>
    <w:tmpl w:val="7B284E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85FEA"/>
    <w:multiLevelType w:val="hybridMultilevel"/>
    <w:tmpl w:val="D722D038"/>
    <w:lvl w:ilvl="0" w:tplc="C3A04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13E05"/>
    <w:multiLevelType w:val="hybridMultilevel"/>
    <w:tmpl w:val="51B28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84D29"/>
    <w:multiLevelType w:val="hybridMultilevel"/>
    <w:tmpl w:val="8CD2FD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E44AF"/>
    <w:multiLevelType w:val="hybridMultilevel"/>
    <w:tmpl w:val="687264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E3935"/>
    <w:multiLevelType w:val="hybridMultilevel"/>
    <w:tmpl w:val="E440F8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E6CAF"/>
    <w:multiLevelType w:val="hybridMultilevel"/>
    <w:tmpl w:val="26504DF6"/>
    <w:lvl w:ilvl="0" w:tplc="C652C96C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EC4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3EBC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5C5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A6F6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82C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C2CD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DC5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0ED8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>
    <w:nsid w:val="4B246906"/>
    <w:multiLevelType w:val="hybridMultilevel"/>
    <w:tmpl w:val="4E822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60527"/>
    <w:multiLevelType w:val="hybridMultilevel"/>
    <w:tmpl w:val="B50AC2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6A3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B26CCC"/>
    <w:multiLevelType w:val="hybridMultilevel"/>
    <w:tmpl w:val="B1406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2A4771"/>
    <w:multiLevelType w:val="hybridMultilevel"/>
    <w:tmpl w:val="10FE57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E365CD"/>
    <w:multiLevelType w:val="hybridMultilevel"/>
    <w:tmpl w:val="8A009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2C9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2F39"/>
    <w:multiLevelType w:val="hybridMultilevel"/>
    <w:tmpl w:val="6652E676"/>
    <w:lvl w:ilvl="0" w:tplc="2486B1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2"/>
  </w:num>
  <w:num w:numId="5">
    <w:abstractNumId w:val="14"/>
  </w:num>
  <w:num w:numId="6">
    <w:abstractNumId w:val="4"/>
  </w:num>
  <w:num w:numId="7">
    <w:abstractNumId w:val="0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"/>
  </w:num>
  <w:num w:numId="18">
    <w:abstractNumId w:val="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D7"/>
    <w:rsid w:val="00025F92"/>
    <w:rsid w:val="00087BBC"/>
    <w:rsid w:val="000A09FF"/>
    <w:rsid w:val="000B2F52"/>
    <w:rsid w:val="000C545D"/>
    <w:rsid w:val="00102C31"/>
    <w:rsid w:val="00135B7A"/>
    <w:rsid w:val="001643DA"/>
    <w:rsid w:val="00190B3B"/>
    <w:rsid w:val="001B0E05"/>
    <w:rsid w:val="00200886"/>
    <w:rsid w:val="00211F12"/>
    <w:rsid w:val="00234300"/>
    <w:rsid w:val="00277827"/>
    <w:rsid w:val="00292D3A"/>
    <w:rsid w:val="00302FAB"/>
    <w:rsid w:val="00323090"/>
    <w:rsid w:val="00391539"/>
    <w:rsid w:val="003A087C"/>
    <w:rsid w:val="003A7496"/>
    <w:rsid w:val="003D40BD"/>
    <w:rsid w:val="003E1F7C"/>
    <w:rsid w:val="004146C7"/>
    <w:rsid w:val="004358A1"/>
    <w:rsid w:val="00466D23"/>
    <w:rsid w:val="004672A9"/>
    <w:rsid w:val="00471DE6"/>
    <w:rsid w:val="00486837"/>
    <w:rsid w:val="004C050D"/>
    <w:rsid w:val="004E01E1"/>
    <w:rsid w:val="004F4C81"/>
    <w:rsid w:val="00545085"/>
    <w:rsid w:val="005621F9"/>
    <w:rsid w:val="0067590A"/>
    <w:rsid w:val="006C5A6B"/>
    <w:rsid w:val="006D6B55"/>
    <w:rsid w:val="006F4B81"/>
    <w:rsid w:val="00773AB7"/>
    <w:rsid w:val="00777D28"/>
    <w:rsid w:val="007938AD"/>
    <w:rsid w:val="007D0E22"/>
    <w:rsid w:val="008441F6"/>
    <w:rsid w:val="0088548F"/>
    <w:rsid w:val="008872D7"/>
    <w:rsid w:val="008A4D6D"/>
    <w:rsid w:val="008E54BD"/>
    <w:rsid w:val="008F2616"/>
    <w:rsid w:val="009022A1"/>
    <w:rsid w:val="00910C22"/>
    <w:rsid w:val="009255FE"/>
    <w:rsid w:val="00947940"/>
    <w:rsid w:val="009626B2"/>
    <w:rsid w:val="009B02F0"/>
    <w:rsid w:val="009B1067"/>
    <w:rsid w:val="00A84BD4"/>
    <w:rsid w:val="00AA4771"/>
    <w:rsid w:val="00AC5F7A"/>
    <w:rsid w:val="00B84336"/>
    <w:rsid w:val="00B85A06"/>
    <w:rsid w:val="00C575F0"/>
    <w:rsid w:val="00D31FAE"/>
    <w:rsid w:val="00D43278"/>
    <w:rsid w:val="00E62039"/>
    <w:rsid w:val="00ED01D9"/>
    <w:rsid w:val="00F04AF5"/>
    <w:rsid w:val="00F1551E"/>
    <w:rsid w:val="00F3263B"/>
    <w:rsid w:val="00F40D00"/>
    <w:rsid w:val="00FD452A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4B81"/>
    <w:pPr>
      <w:spacing w:after="0" w:line="240" w:lineRule="auto"/>
      <w:ind w:firstLine="720"/>
      <w:jc w:val="left"/>
    </w:pPr>
    <w:rPr>
      <w:rFonts w:ascii="Verdana" w:eastAsia="SimSun" w:hAnsi="Verdan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4B81"/>
    <w:rPr>
      <w:rFonts w:ascii="Verdana" w:eastAsia="SimSun" w:hAnsi="Verdana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4B81"/>
    <w:pPr>
      <w:spacing w:after="0" w:line="240" w:lineRule="auto"/>
      <w:ind w:firstLine="720"/>
      <w:jc w:val="left"/>
    </w:pPr>
    <w:rPr>
      <w:rFonts w:ascii="Verdana" w:eastAsia="SimSun" w:hAnsi="Verdan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4B81"/>
    <w:rPr>
      <w:rFonts w:ascii="Verdana" w:eastAsia="SimSun" w:hAnsi="Verdana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deed.e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10" Type="http://schemas.openxmlformats.org/officeDocument/2006/relationships/hyperlink" Target="http://www.teilar.gr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1A8D-8124-42B1-9350-109AC4969892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22B111CE-2CF9-4AB3-A3CC-429F473B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606</Words>
  <Characters>3496</Characters>
  <Application>Microsoft Office Word</Application>
  <DocSecurity>0</DocSecurity>
  <Lines>147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Πρότυπο Word 2010</vt:lpstr>
      <vt:lpstr>Πρότυπο Word 2010</vt:lpstr>
    </vt:vector>
  </TitlesOfParts>
  <Company>Τ.Ε.Ι. Θεσσαλίας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Word 2010</dc:title>
  <dc:creator>Τσέλιος Δημήτριος</dc:creator>
  <cp:lastModifiedBy>chris</cp:lastModifiedBy>
  <cp:revision>23</cp:revision>
  <dcterms:created xsi:type="dcterms:W3CDTF">2014-05-05T10:30:00Z</dcterms:created>
  <dcterms:modified xsi:type="dcterms:W3CDTF">2014-05-07T05:28:00Z</dcterms:modified>
  <cp:category>Εκπαιδευτικό υλικό</cp:category>
  <cp:contentStatus>Τελικό</cp:contentStatus>
</cp:coreProperties>
</file>