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37" w:rsidRPr="0095739D" w:rsidRDefault="006B2037" w:rsidP="006B2037">
      <w:pPr>
        <w:spacing w:after="1440"/>
        <w:rPr>
          <w:lang w:val="en-US"/>
        </w:rPr>
      </w:pPr>
      <w:bookmarkStart w:id="0" w:name="_Toc367100747"/>
      <w:bookmarkStart w:id="1" w:name="_Toc367101036"/>
      <w:bookmarkStart w:id="2" w:name="_Toc367101078"/>
      <w:bookmarkStart w:id="3" w:name="_Toc367132085"/>
    </w:p>
    <w:p w:rsidR="006B2037" w:rsidRPr="00397133" w:rsidRDefault="00984252" w:rsidP="006B2037">
      <w:pPr>
        <w:pBdr>
          <w:bottom w:val="single" w:sz="24" w:space="1" w:color="auto"/>
        </w:pBdr>
        <w:tabs>
          <w:tab w:val="left" w:pos="6660"/>
        </w:tabs>
        <w:rPr>
          <w:sz w:val="48"/>
        </w:rPr>
      </w:pPr>
      <w:r>
        <w:rPr>
          <w:noProof/>
          <w:sz w:val="180"/>
          <w:lang w:eastAsia="el-GR"/>
        </w:rPr>
        <w:drawing>
          <wp:inline distT="0" distB="0" distL="0" distR="0">
            <wp:extent cx="4155440" cy="1437640"/>
            <wp:effectExtent l="0" t="0" r="0" b="0"/>
            <wp:docPr id="6" name="Εικόνα 1" descr="Λογότυπο Τεχνολογικό Εκπαιδευτικό Ίδρυμα Θεσσαλίας">
              <a:hlinkClick xmlns:a="http://schemas.openxmlformats.org/drawingml/2006/main" r:id="rId9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9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037" w:rsidRPr="00397133" w:rsidRDefault="006B2037" w:rsidP="006B2037">
      <w:pPr>
        <w:pBdr>
          <w:bottom w:val="single" w:sz="24" w:space="1" w:color="auto"/>
        </w:pBdr>
        <w:tabs>
          <w:tab w:val="left" w:pos="6660"/>
        </w:tabs>
        <w:rPr>
          <w:sz w:val="20"/>
        </w:rPr>
      </w:pPr>
    </w:p>
    <w:p w:rsidR="006B2037" w:rsidRPr="0095739D" w:rsidRDefault="006B2037" w:rsidP="006B2037">
      <w:pPr>
        <w:spacing w:after="720"/>
      </w:pPr>
    </w:p>
    <w:p w:rsidR="006B2037" w:rsidRDefault="009303EF" w:rsidP="006B2037">
      <w:pPr>
        <w:pStyle w:val="Heading1"/>
      </w:pPr>
      <w:r>
        <w:t xml:space="preserve">Φορολογική Λογιστική </w:t>
      </w:r>
      <w:bookmarkStart w:id="4" w:name="_GoBack"/>
      <w:bookmarkEnd w:id="4"/>
      <w:r w:rsidR="006B2037" w:rsidRPr="00AE1A34">
        <w:t>(Φ.Π.Α.)</w:t>
      </w:r>
    </w:p>
    <w:p w:rsidR="006B2037" w:rsidRPr="00AE1A34" w:rsidRDefault="006B2037" w:rsidP="006B2037"/>
    <w:p w:rsidR="006B2037" w:rsidRPr="00D94487" w:rsidRDefault="006B2037" w:rsidP="006B2037">
      <w:pPr>
        <w:rPr>
          <w:sz w:val="28"/>
        </w:rPr>
      </w:pPr>
      <w:r>
        <w:rPr>
          <w:b/>
          <w:sz w:val="28"/>
        </w:rPr>
        <w:t>Ενότητα 9</w:t>
      </w:r>
      <w:r w:rsidRPr="00092525">
        <w:rPr>
          <w:b/>
          <w:sz w:val="28"/>
        </w:rPr>
        <w:t xml:space="preserve">: </w:t>
      </w:r>
      <w:r>
        <w:rPr>
          <w:sz w:val="28"/>
        </w:rPr>
        <w:t>Ασκήσεις επιστροφής ΦΠΑ</w:t>
      </w:r>
    </w:p>
    <w:p w:rsidR="006B2037" w:rsidRPr="00092525" w:rsidRDefault="006B2037" w:rsidP="006B2037">
      <w:pPr>
        <w:rPr>
          <w:sz w:val="28"/>
        </w:rPr>
      </w:pPr>
      <w:r w:rsidRPr="00092525">
        <w:rPr>
          <w:sz w:val="28"/>
        </w:rPr>
        <w:t xml:space="preserve">Διδάσκων: </w:t>
      </w:r>
      <w:r w:rsidRPr="00994E28">
        <w:rPr>
          <w:sz w:val="28"/>
        </w:rPr>
        <w:t>Παπαγεωργίου Γεώργιος</w:t>
      </w:r>
      <w:r w:rsidRPr="00092525">
        <w:rPr>
          <w:sz w:val="28"/>
        </w:rPr>
        <w:t xml:space="preserve">, </w:t>
      </w:r>
      <w:r>
        <w:rPr>
          <w:sz w:val="28"/>
        </w:rPr>
        <w:t>Έκτακτος</w:t>
      </w:r>
      <w:r w:rsidRPr="00092525">
        <w:rPr>
          <w:sz w:val="28"/>
        </w:rPr>
        <w:t xml:space="preserve"> Καθηγητής.</w:t>
      </w:r>
    </w:p>
    <w:p w:rsidR="006B2037" w:rsidRPr="00397133" w:rsidRDefault="006B2037" w:rsidP="006B2037">
      <w:pPr>
        <w:pBdr>
          <w:bottom w:val="single" w:sz="24" w:space="1" w:color="auto"/>
        </w:pBdr>
        <w:rPr>
          <w:sz w:val="20"/>
        </w:rPr>
      </w:pPr>
      <w:r w:rsidRPr="00994E28">
        <w:rPr>
          <w:sz w:val="28"/>
        </w:rPr>
        <w:t>Τμήμα Λογιστικής και Χρηματοοικονομικής</w:t>
      </w:r>
      <w:r>
        <w:rPr>
          <w:sz w:val="28"/>
        </w:rPr>
        <w:t xml:space="preserve"> ΤΕΙ Θεσσαλίας</w:t>
      </w:r>
    </w:p>
    <w:p w:rsidR="006B2037" w:rsidRPr="00381121" w:rsidRDefault="006B2037" w:rsidP="006B2037">
      <w:pPr>
        <w:rPr>
          <w:b/>
          <w:sz w:val="36"/>
          <w:lang w:val="en-US" w:bidi="en-US"/>
        </w:rPr>
      </w:pPr>
      <w:bookmarkStart w:id="5" w:name="_Toc367176340"/>
      <w:r w:rsidRPr="00397133">
        <w:rPr>
          <w:lang w:bidi="en-US"/>
        </w:rPr>
        <w:br w:type="page"/>
      </w:r>
      <w:bookmarkEnd w:id="5"/>
      <w:r w:rsidRPr="00381121">
        <w:rPr>
          <w:b/>
          <w:sz w:val="36"/>
          <w:lang w:bidi="en-US"/>
        </w:rPr>
        <w:lastRenderedPageBreak/>
        <w:t>Άδειες χρήσης</w:t>
      </w:r>
      <w:bookmarkEnd w:id="0"/>
      <w:bookmarkEnd w:id="1"/>
      <w:bookmarkEnd w:id="2"/>
      <w:bookmarkEnd w:id="3"/>
      <w:r w:rsidRPr="00381121">
        <w:rPr>
          <w:b/>
          <w:sz w:val="36"/>
          <w:lang w:val="en-US" w:bidi="en-US"/>
        </w:rPr>
        <w:t>.</w:t>
      </w:r>
    </w:p>
    <w:p w:rsidR="006B2037" w:rsidRPr="003A5298" w:rsidRDefault="006B2037" w:rsidP="006B2037">
      <w:pPr>
        <w:rPr>
          <w:lang w:val="en-US" w:bidi="en-US"/>
        </w:rPr>
      </w:pPr>
    </w:p>
    <w:p w:rsidR="006B2037" w:rsidRPr="00E653BE" w:rsidRDefault="006B2037" w:rsidP="006B2037">
      <w:pPr>
        <w:numPr>
          <w:ilvl w:val="0"/>
          <w:numId w:val="1"/>
        </w:numPr>
        <w:rPr>
          <w:lang w:bidi="en-US"/>
        </w:rPr>
      </w:pPr>
      <w:r w:rsidRPr="003A5298">
        <w:rPr>
          <w:lang w:bidi="en-US"/>
        </w:rPr>
        <w:t xml:space="preserve">Το παρόν εκπαιδευτικό υλικό υπόκειται σε άδειες χρήσης </w:t>
      </w:r>
      <w:r w:rsidRPr="00381121">
        <w:rPr>
          <w:lang w:val="en-US" w:bidi="en-US"/>
        </w:rPr>
        <w:t>Creative</w:t>
      </w:r>
      <w:r>
        <w:rPr>
          <w:lang w:bidi="en-US"/>
        </w:rPr>
        <w:t xml:space="preserve"> </w:t>
      </w:r>
      <w:r w:rsidRPr="00381121">
        <w:rPr>
          <w:lang w:val="en-US" w:bidi="en-US"/>
        </w:rPr>
        <w:t>Commons</w:t>
      </w:r>
      <w:r w:rsidRPr="003A5298">
        <w:rPr>
          <w:lang w:bidi="en-US"/>
        </w:rPr>
        <w:t xml:space="preserve"> (C C).  </w:t>
      </w:r>
      <w:r w:rsidRPr="00B871A5">
        <w:rPr>
          <w:b/>
          <w:lang w:bidi="en-US"/>
        </w:rPr>
        <w:t>Αναφορά δημιουργού (B Y), Μη εμπορική χρήση (N C), Μη τροποποίηση (N D), 3.0, Μη εισαγόμενο.</w:t>
      </w:r>
    </w:p>
    <w:p w:rsidR="006B2037" w:rsidRPr="00F638E3" w:rsidRDefault="006B2037" w:rsidP="006B2037">
      <w:pPr>
        <w:numPr>
          <w:ilvl w:val="0"/>
          <w:numId w:val="1"/>
        </w:numPr>
        <w:rPr>
          <w:lang w:bidi="en-US"/>
        </w:rPr>
      </w:pPr>
      <w:r w:rsidRPr="00E653BE">
        <w:rPr>
          <w:lang w:bidi="en-US"/>
        </w:rPr>
        <w:t xml:space="preserve">Για εκπαιδευτικό υλικό, όπως εικόνες, που υπόκειται σε άλλου τύπου άδειας χρήσης, η άδεια χρήσης αναφέρεται ρητώς. </w:t>
      </w:r>
    </w:p>
    <w:p w:rsidR="006B2037" w:rsidRPr="00F638E3" w:rsidRDefault="006B2037" w:rsidP="006B2037">
      <w:pPr>
        <w:rPr>
          <w:lang w:bidi="en-US"/>
        </w:rPr>
      </w:pPr>
    </w:p>
    <w:p w:rsidR="006B2037" w:rsidRPr="00E653BE" w:rsidRDefault="00984252" w:rsidP="006B2037">
      <w:pPr>
        <w:jc w:val="center"/>
        <w:rPr>
          <w:lang w:bidi="en-US"/>
        </w:rPr>
      </w:pPr>
      <w:r>
        <w:rPr>
          <w:noProof/>
          <w:lang w:eastAsia="el-GR"/>
        </w:rPr>
        <w:drawing>
          <wp:inline distT="0" distB="0" distL="0" distR="0">
            <wp:extent cx="1579880" cy="553720"/>
            <wp:effectExtent l="0" t="0" r="0" b="0"/>
            <wp:docPr id="5" name="Εικόνα 5" descr="Λογότυπο για Άδειες χρήσης Creative Commons B Y, NC, ND.">
              <a:hlinkClick xmlns:a="http://schemas.openxmlformats.org/drawingml/2006/main" r:id="rId11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για Άδειες χρήσης Creative Commons B Y, NC, ND.">
                      <a:hlinkClick r:id="rId11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037" w:rsidRPr="0095739D" w:rsidRDefault="006B2037" w:rsidP="006B2037">
      <w:pPr>
        <w:spacing w:after="600"/>
        <w:rPr>
          <w:b/>
        </w:rPr>
      </w:pPr>
      <w:bookmarkStart w:id="6" w:name="_Toc367100748"/>
      <w:bookmarkStart w:id="7" w:name="_Toc367101037"/>
      <w:bookmarkStart w:id="8" w:name="_Toc367101079"/>
      <w:bookmarkStart w:id="9" w:name="_Toc367132086"/>
    </w:p>
    <w:p w:rsidR="006B2037" w:rsidRPr="00381121" w:rsidRDefault="006B2037" w:rsidP="006B2037">
      <w:pPr>
        <w:rPr>
          <w:b/>
          <w:sz w:val="36"/>
          <w:lang w:val="en-US"/>
        </w:rPr>
      </w:pPr>
      <w:r w:rsidRPr="00381121">
        <w:rPr>
          <w:b/>
          <w:sz w:val="36"/>
        </w:rPr>
        <w:t>Χρηματοδότηση</w:t>
      </w:r>
      <w:bookmarkEnd w:id="6"/>
      <w:bookmarkEnd w:id="7"/>
      <w:bookmarkEnd w:id="8"/>
      <w:bookmarkEnd w:id="9"/>
      <w:r w:rsidRPr="00381121">
        <w:rPr>
          <w:b/>
          <w:sz w:val="36"/>
          <w:lang w:val="en-US"/>
        </w:rPr>
        <w:t>.</w:t>
      </w:r>
    </w:p>
    <w:p w:rsidR="006B2037" w:rsidRPr="00361EE5" w:rsidRDefault="006B2037" w:rsidP="006B2037">
      <w:pPr>
        <w:rPr>
          <w:lang w:val="en-US"/>
        </w:rPr>
      </w:pPr>
    </w:p>
    <w:p w:rsidR="006B2037" w:rsidRPr="00361EE5" w:rsidRDefault="006B2037" w:rsidP="006B2037">
      <w:pPr>
        <w:numPr>
          <w:ilvl w:val="0"/>
          <w:numId w:val="2"/>
        </w:numPr>
        <w:rPr>
          <w:lang w:bidi="en-US"/>
        </w:rPr>
      </w:pPr>
      <w:r w:rsidRPr="00361EE5">
        <w:rPr>
          <w:lang w:bidi="en-US"/>
        </w:rPr>
        <w:t>Το παρόν εκπαιδευτικό υλικό έχει αναπτυχθεί στα πλαίσια του εκπαιδευτικού έργου του διδάσκοντα.</w:t>
      </w:r>
    </w:p>
    <w:p w:rsidR="006B2037" w:rsidRPr="00361EE5" w:rsidRDefault="006B2037" w:rsidP="006B2037">
      <w:pPr>
        <w:numPr>
          <w:ilvl w:val="0"/>
          <w:numId w:val="2"/>
        </w:numPr>
        <w:rPr>
          <w:lang w:bidi="en-US"/>
        </w:rPr>
      </w:pPr>
      <w:r w:rsidRPr="00361EE5">
        <w:rPr>
          <w:lang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6B2037" w:rsidRPr="00782487" w:rsidRDefault="006B2037" w:rsidP="006B2037">
      <w:pPr>
        <w:rPr>
          <w:lang w:bidi="en-US"/>
        </w:rPr>
      </w:pPr>
    </w:p>
    <w:p w:rsidR="006B2037" w:rsidRDefault="00984252" w:rsidP="006B2037">
      <w:pPr>
        <w:rPr>
          <w:rFonts w:ascii="Arial" w:hAnsi="Arial"/>
          <w:noProof/>
          <w:lang w:val="en-US"/>
        </w:rPr>
      </w:pPr>
      <w:r>
        <w:rPr>
          <w:rFonts w:ascii="Arial" w:hAnsi="Arial"/>
          <w:noProof/>
          <w:lang w:eastAsia="el-GR"/>
        </w:rPr>
        <w:drawing>
          <wp:inline distT="0" distB="0" distL="0" distR="0">
            <wp:extent cx="5273040" cy="1254760"/>
            <wp:effectExtent l="0" t="0" r="0" b="0"/>
            <wp:docPr id="2" name="Εικόνα 6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3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3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037" w:rsidRPr="0095739D" w:rsidRDefault="006B2037" w:rsidP="006B2037">
      <w:pPr>
        <w:spacing w:after="360"/>
      </w:pPr>
    </w:p>
    <w:p w:rsidR="006B2037" w:rsidRDefault="006B2037" w:rsidP="006B2037">
      <w:pPr>
        <w:spacing w:line="360" w:lineRule="auto"/>
        <w:jc w:val="both"/>
        <w:rPr>
          <w:rFonts w:ascii="Cambria" w:eastAsia="Cambria" w:hAnsi="Cambria" w:cs="Cambria"/>
          <w:b/>
          <w:bCs/>
          <w:spacing w:val="-37"/>
          <w:sz w:val="32"/>
          <w:szCs w:val="32"/>
        </w:rPr>
      </w:pPr>
    </w:p>
    <w:p w:rsidR="006B2037" w:rsidRDefault="006B2037" w:rsidP="00063728">
      <w:pPr>
        <w:spacing w:after="0" w:line="360" w:lineRule="auto"/>
        <w:jc w:val="center"/>
        <w:rPr>
          <w:rFonts w:ascii="Cambria Math" w:hAnsi="Cambria Math"/>
          <w:b/>
          <w:sz w:val="28"/>
          <w:szCs w:val="28"/>
        </w:rPr>
      </w:pPr>
    </w:p>
    <w:p w:rsidR="006B2037" w:rsidRDefault="006B2037" w:rsidP="00063728">
      <w:pPr>
        <w:spacing w:after="0" w:line="360" w:lineRule="auto"/>
        <w:jc w:val="center"/>
        <w:rPr>
          <w:rFonts w:ascii="Cambria Math" w:hAnsi="Cambria Math"/>
          <w:b/>
          <w:sz w:val="28"/>
          <w:szCs w:val="28"/>
        </w:rPr>
      </w:pPr>
    </w:p>
    <w:p w:rsidR="00063728" w:rsidRPr="00063728" w:rsidRDefault="00063728" w:rsidP="00063728">
      <w:pPr>
        <w:spacing w:after="0" w:line="360" w:lineRule="auto"/>
        <w:jc w:val="center"/>
        <w:rPr>
          <w:rFonts w:ascii="Cambria Math" w:hAnsi="Cambria Math"/>
          <w:b/>
          <w:sz w:val="28"/>
          <w:szCs w:val="28"/>
        </w:rPr>
      </w:pPr>
      <w:r w:rsidRPr="00063728">
        <w:rPr>
          <w:rFonts w:ascii="Cambria Math" w:hAnsi="Cambria Math"/>
          <w:b/>
          <w:sz w:val="28"/>
          <w:szCs w:val="28"/>
        </w:rPr>
        <w:lastRenderedPageBreak/>
        <w:t>ΑΣΚΗΣΕΙΣ ΕΠΙΣΤΡΟΦΩΝ Φ.Π.Α.</w:t>
      </w:r>
    </w:p>
    <w:p w:rsidR="00EA6F75" w:rsidRDefault="00865281" w:rsidP="008652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728">
        <w:rPr>
          <w:rFonts w:ascii="Times New Roman" w:hAnsi="Times New Roman"/>
          <w:b/>
          <w:sz w:val="24"/>
          <w:szCs w:val="24"/>
          <w:u w:val="single"/>
        </w:rPr>
        <w:t>Άσκηση 1</w:t>
      </w:r>
      <w:r w:rsidRPr="00063728">
        <w:rPr>
          <w:rFonts w:ascii="Times New Roman" w:hAnsi="Times New Roman"/>
          <w:sz w:val="24"/>
          <w:szCs w:val="24"/>
          <w:vertAlign w:val="superscript"/>
        </w:rPr>
        <w:t>η</w:t>
      </w:r>
    </w:p>
    <w:p w:rsidR="00865281" w:rsidRDefault="00865281" w:rsidP="008652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επιχείρηση ΑΛΦΑ με διπλογραφικά βιβλία τον Μάιο 201Χ πούλησε εμπορεύματα αξίας €70.000 χωρίς ΦΠΑ και αξίας €30.000 με συντελεστή ΦΠΑ 23%. Τον ίδιο μήνα είχε καταχωρημένα στα βιβλία της αγορές με συντελεστή 23% €120.000 και ΦΠΑ €27.600 και αγορές με συντελεστή 13% €50.000 και αντίστοιχο ΦΠΑ €6.500. Να βρεθεί το πιστωτικό υπόλοιπο ΦΠΑ που μπορεί να ζητηθεί η επιστροφή του.</w:t>
      </w:r>
    </w:p>
    <w:p w:rsidR="00865281" w:rsidRDefault="00865281" w:rsidP="008652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Λύση</w:t>
      </w:r>
    </w:p>
    <w:tbl>
      <w:tblPr>
        <w:tblW w:w="0" w:type="auto"/>
        <w:tblInd w:w="18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80" w:firstRow="0" w:lastRow="0" w:firstColumn="1" w:lastColumn="0" w:noHBand="0" w:noVBand="1"/>
        <w:tblCaption w:val="accessible"/>
      </w:tblPr>
      <w:tblGrid>
        <w:gridCol w:w="2452"/>
        <w:gridCol w:w="1234"/>
      </w:tblGrid>
      <w:tr w:rsidR="00865281" w:rsidRPr="00E85BE1" w:rsidTr="00984252">
        <w:tc>
          <w:tcPr>
            <w:tcW w:w="2452" w:type="dxa"/>
          </w:tcPr>
          <w:p w:rsidR="00865281" w:rsidRPr="00E85BE1" w:rsidRDefault="00865281" w:rsidP="00E85BE1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E85BE1">
              <w:rPr>
                <w:rFonts w:ascii="Georgia" w:hAnsi="Georgia"/>
                <w:sz w:val="20"/>
                <w:szCs w:val="20"/>
              </w:rPr>
              <w:t>ΦΠΑ εισροών</w:t>
            </w:r>
          </w:p>
        </w:tc>
        <w:tc>
          <w:tcPr>
            <w:tcW w:w="1234" w:type="dxa"/>
          </w:tcPr>
          <w:p w:rsidR="00865281" w:rsidRPr="00E85BE1" w:rsidRDefault="00865281" w:rsidP="00E85BE1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E85BE1">
              <w:rPr>
                <w:rFonts w:ascii="Modern No. 20" w:hAnsi="Modern No. 20"/>
                <w:sz w:val="24"/>
                <w:szCs w:val="24"/>
              </w:rPr>
              <w:t>34.100</w:t>
            </w:r>
          </w:p>
        </w:tc>
      </w:tr>
      <w:tr w:rsidR="00865281" w:rsidRPr="00E85BE1" w:rsidTr="00984252">
        <w:tc>
          <w:tcPr>
            <w:tcW w:w="2452" w:type="dxa"/>
          </w:tcPr>
          <w:p w:rsidR="00865281" w:rsidRPr="00E85BE1" w:rsidRDefault="00865281" w:rsidP="00E85BE1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E85BE1">
              <w:rPr>
                <w:rFonts w:ascii="Georgia" w:hAnsi="Georgia"/>
                <w:sz w:val="20"/>
                <w:szCs w:val="20"/>
              </w:rPr>
              <w:t>ΦΠΑ εκροών</w:t>
            </w:r>
          </w:p>
        </w:tc>
        <w:tc>
          <w:tcPr>
            <w:tcW w:w="1234" w:type="dxa"/>
          </w:tcPr>
          <w:p w:rsidR="00865281" w:rsidRPr="00E85BE1" w:rsidRDefault="00865281" w:rsidP="00E85BE1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E85BE1">
              <w:rPr>
                <w:rFonts w:ascii="Modern No. 20" w:hAnsi="Modern No. 20"/>
                <w:sz w:val="24"/>
                <w:szCs w:val="24"/>
              </w:rPr>
              <w:t>6.900</w:t>
            </w:r>
          </w:p>
        </w:tc>
      </w:tr>
      <w:tr w:rsidR="00865281" w:rsidRPr="00E85BE1" w:rsidTr="00984252">
        <w:tc>
          <w:tcPr>
            <w:tcW w:w="2452" w:type="dxa"/>
          </w:tcPr>
          <w:p w:rsidR="00865281" w:rsidRPr="00E85BE1" w:rsidRDefault="00865281" w:rsidP="00E85BE1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E85BE1">
              <w:rPr>
                <w:rFonts w:ascii="Georgia" w:hAnsi="Georgia"/>
                <w:sz w:val="20"/>
                <w:szCs w:val="20"/>
              </w:rPr>
              <w:t>Πιστωτικό υπόλοιπο</w:t>
            </w:r>
          </w:p>
        </w:tc>
        <w:tc>
          <w:tcPr>
            <w:tcW w:w="1234" w:type="dxa"/>
          </w:tcPr>
          <w:p w:rsidR="00865281" w:rsidRPr="00E85BE1" w:rsidRDefault="00865281" w:rsidP="00E85BE1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E85BE1">
              <w:rPr>
                <w:rFonts w:ascii="Modern No. 20" w:hAnsi="Modern No. 20"/>
                <w:sz w:val="24"/>
                <w:szCs w:val="24"/>
              </w:rPr>
              <w:t>27.200</w:t>
            </w:r>
          </w:p>
        </w:tc>
      </w:tr>
    </w:tbl>
    <w:p w:rsidR="00865281" w:rsidRDefault="00865281" w:rsidP="008652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5281" w:rsidRDefault="00865281" w:rsidP="008652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Από το παραπάνω πιστωτικό υπόλοιπο η ΑΛΦΑ μπορεί να ζητήσει </w:t>
      </w:r>
      <w:r w:rsidR="00951A26">
        <w:rPr>
          <w:rFonts w:ascii="Times New Roman" w:hAnsi="Times New Roman"/>
          <w:sz w:val="24"/>
          <w:szCs w:val="24"/>
        </w:rPr>
        <w:t>επιστροφή το ποσό των €16.100 (=70.000×23%), όσο θα ήταν δηλαδή ο ΦΠΑ των εκροών της αν στις πωλήσεις αγαθών της αξίας €70.000 δεν εκδίδονταν απαλλαγή στον αγοραστή. Το εναπομείναν πιστωτικό υπόλοιπο €11.100 (=27.200-16.100) που δεν επιστρέφεται εκπίπτει από τις επόμενες δηλώσεις ΦΠΑ</w:t>
      </w:r>
    </w:p>
    <w:p w:rsidR="00951A26" w:rsidRDefault="00951A26" w:rsidP="008652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728">
        <w:rPr>
          <w:rFonts w:ascii="Times New Roman" w:hAnsi="Times New Roman"/>
          <w:b/>
          <w:sz w:val="24"/>
          <w:szCs w:val="24"/>
          <w:u w:val="single"/>
        </w:rPr>
        <w:t>Άσκηση 2</w:t>
      </w:r>
      <w:r w:rsidRPr="00063728">
        <w:rPr>
          <w:rFonts w:ascii="Times New Roman" w:hAnsi="Times New Roman"/>
          <w:sz w:val="24"/>
          <w:szCs w:val="24"/>
          <w:vertAlign w:val="superscript"/>
        </w:rPr>
        <w:t>η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1A26" w:rsidRDefault="00951A26" w:rsidP="008652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ΒΗΤΑ πραγματοποίησε εφοδιασμούς πλοίων από 1/5/201Χ έως 31/5/201Χ αξίας €100.000 με αγαθά που υπάγονται και στους δύο συντελεστές ΦΠΑ. Το ίδιο χρονικό διάστημα πραγματοποίησε αγορές ως εξής:</w:t>
      </w:r>
    </w:p>
    <w:tbl>
      <w:tblPr>
        <w:tblW w:w="0" w:type="auto"/>
        <w:tblInd w:w="18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80" w:firstRow="0" w:lastRow="0" w:firstColumn="1" w:lastColumn="0" w:noHBand="0" w:noVBand="1"/>
        <w:tblCaption w:val="accessible"/>
      </w:tblPr>
      <w:tblGrid>
        <w:gridCol w:w="2452"/>
        <w:gridCol w:w="1234"/>
      </w:tblGrid>
      <w:tr w:rsidR="00951A26" w:rsidRPr="00E85BE1" w:rsidTr="00984252">
        <w:tc>
          <w:tcPr>
            <w:tcW w:w="2452" w:type="dxa"/>
          </w:tcPr>
          <w:p w:rsidR="00951A26" w:rsidRPr="00E85BE1" w:rsidRDefault="00951A26" w:rsidP="00E85BE1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E85BE1">
              <w:rPr>
                <w:rFonts w:ascii="Georgia" w:hAnsi="Georgia"/>
                <w:sz w:val="20"/>
                <w:szCs w:val="20"/>
              </w:rPr>
              <w:t>Αγορές με 13%</w:t>
            </w:r>
          </w:p>
        </w:tc>
        <w:tc>
          <w:tcPr>
            <w:tcW w:w="1234" w:type="dxa"/>
          </w:tcPr>
          <w:p w:rsidR="00951A26" w:rsidRPr="00E85BE1" w:rsidRDefault="00951A26" w:rsidP="00E85BE1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E85BE1">
              <w:rPr>
                <w:rFonts w:ascii="Modern No. 20" w:hAnsi="Modern No. 20"/>
                <w:sz w:val="24"/>
                <w:szCs w:val="24"/>
                <w:lang w:val="en-US"/>
              </w:rPr>
              <w:t>40.000</w:t>
            </w:r>
          </w:p>
        </w:tc>
      </w:tr>
      <w:tr w:rsidR="00951A26" w:rsidRPr="00E85BE1" w:rsidTr="00984252">
        <w:tc>
          <w:tcPr>
            <w:tcW w:w="2452" w:type="dxa"/>
          </w:tcPr>
          <w:p w:rsidR="00951A26" w:rsidRPr="00E85BE1" w:rsidRDefault="00951A26" w:rsidP="00E85BE1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E85BE1">
              <w:rPr>
                <w:rFonts w:ascii="Georgia" w:hAnsi="Georgia"/>
                <w:sz w:val="20"/>
                <w:szCs w:val="20"/>
              </w:rPr>
              <w:t>Αγορές με 23%</w:t>
            </w:r>
          </w:p>
        </w:tc>
        <w:tc>
          <w:tcPr>
            <w:tcW w:w="1234" w:type="dxa"/>
          </w:tcPr>
          <w:p w:rsidR="00951A26" w:rsidRPr="00E85BE1" w:rsidRDefault="00951A26" w:rsidP="00E85BE1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E85BE1">
              <w:rPr>
                <w:rFonts w:ascii="Modern No. 20" w:hAnsi="Modern No. 20"/>
                <w:sz w:val="24"/>
                <w:szCs w:val="24"/>
                <w:lang w:val="en-US"/>
              </w:rPr>
              <w:t>30.000</w:t>
            </w:r>
          </w:p>
        </w:tc>
      </w:tr>
      <w:tr w:rsidR="00951A26" w:rsidRPr="00E85BE1" w:rsidTr="00984252">
        <w:tc>
          <w:tcPr>
            <w:tcW w:w="2452" w:type="dxa"/>
          </w:tcPr>
          <w:p w:rsidR="00951A26" w:rsidRPr="00E85BE1" w:rsidRDefault="00951A26" w:rsidP="00E85BE1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E85BE1">
              <w:rPr>
                <w:rFonts w:ascii="Georgia" w:hAnsi="Georgia"/>
                <w:sz w:val="20"/>
                <w:szCs w:val="20"/>
              </w:rPr>
              <w:t>Σύνολο αγορών</w:t>
            </w:r>
          </w:p>
        </w:tc>
        <w:tc>
          <w:tcPr>
            <w:tcW w:w="1234" w:type="dxa"/>
          </w:tcPr>
          <w:p w:rsidR="00951A26" w:rsidRPr="00E85BE1" w:rsidRDefault="00951A26" w:rsidP="00E85BE1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E85BE1">
              <w:rPr>
                <w:rFonts w:ascii="Modern No. 20" w:hAnsi="Modern No. 20"/>
                <w:sz w:val="24"/>
                <w:szCs w:val="24"/>
                <w:lang w:val="en-US"/>
              </w:rPr>
              <w:t>70.000</w:t>
            </w:r>
          </w:p>
        </w:tc>
      </w:tr>
    </w:tbl>
    <w:p w:rsidR="00951A26" w:rsidRDefault="00951A26" w:rsidP="008652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51A26" w:rsidRDefault="00951A26" w:rsidP="008652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Να βρεθεί το ανώτατο όριο επιστροφής ΦΠΑ που μπορεί να ζητήσει η επιχείρηση</w:t>
      </w:r>
    </w:p>
    <w:p w:rsidR="00951A26" w:rsidRDefault="00951A26" w:rsidP="008652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Λύση</w:t>
      </w:r>
    </w:p>
    <w:p w:rsidR="00951A26" w:rsidRDefault="00951A26" w:rsidP="008652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Βρίσκουμε τον μέσο σταθμικό συντελεστή ΦΠΑ, ως εξής:</w:t>
      </w:r>
    </w:p>
    <w:p w:rsidR="00951A26" w:rsidRDefault="00A40DD6" w:rsidP="008652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951A26">
        <w:rPr>
          <w:rFonts w:ascii="Times New Roman" w:hAnsi="Times New Roman"/>
          <w:position w:val="-10"/>
          <w:sz w:val="24"/>
          <w:szCs w:val="24"/>
        </w:rPr>
        <w:object w:dxaOrig="2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pt;height:17.2pt" o:ole="">
            <v:imagedata r:id="rId15" o:title=""/>
          </v:shape>
          <o:OLEObject Type="Embed" ProgID="Equation.DSMT4" ShapeID="_x0000_i1025" DrawAspect="Content" ObjectID="_1515236528" r:id="rId16"/>
        </w:object>
      </w:r>
      <w:r w:rsidR="00951A26">
        <w:rPr>
          <w:rFonts w:ascii="Times New Roman" w:hAnsi="Times New Roman"/>
          <w:sz w:val="24"/>
          <w:szCs w:val="24"/>
        </w:rPr>
        <w:t xml:space="preserve"> </w:t>
      </w:r>
    </w:p>
    <w:p w:rsidR="00A40DD6" w:rsidRDefault="00A40DD6" w:rsidP="008652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ανώτατο όριο επιστροφής είναι:</w:t>
      </w:r>
    </w:p>
    <w:p w:rsidR="00A40DD6" w:rsidRDefault="00A40DD6" w:rsidP="00865281">
      <w:pPr>
        <w:spacing w:after="0" w:line="360" w:lineRule="auto"/>
        <w:jc w:val="both"/>
        <w:rPr>
          <w:sz w:val="24"/>
          <w:szCs w:val="24"/>
        </w:rPr>
      </w:pPr>
      <w:r w:rsidRPr="00A40DD6">
        <w:rPr>
          <w:rFonts w:ascii="Modern No. 20" w:hAnsi="Modern No. 20"/>
          <w:sz w:val="24"/>
          <w:szCs w:val="24"/>
        </w:rPr>
        <w:t>100.000</w:t>
      </w:r>
      <w:r>
        <w:rPr>
          <w:rFonts w:ascii="Times New Roman" w:hAnsi="Times New Roman"/>
          <w:sz w:val="24"/>
          <w:szCs w:val="24"/>
        </w:rPr>
        <w:t>×</w:t>
      </w:r>
      <w:r w:rsidRPr="00A40DD6">
        <w:rPr>
          <w:rFonts w:ascii="Modern No. 20" w:hAnsi="Modern No. 20"/>
          <w:sz w:val="24"/>
          <w:szCs w:val="24"/>
        </w:rPr>
        <w:t>17,29</w:t>
      </w:r>
      <w:r>
        <w:rPr>
          <w:rFonts w:ascii="Times New Roman" w:hAnsi="Times New Roman"/>
          <w:sz w:val="24"/>
          <w:szCs w:val="24"/>
        </w:rPr>
        <w:t>%=</w:t>
      </w:r>
      <w:r w:rsidRPr="00A40DD6">
        <w:rPr>
          <w:rFonts w:ascii="Modern No. 20" w:hAnsi="Modern No. 20"/>
          <w:sz w:val="24"/>
          <w:szCs w:val="24"/>
        </w:rPr>
        <w:t>17.290</w:t>
      </w:r>
    </w:p>
    <w:p w:rsidR="00A40DD6" w:rsidRDefault="00A40DD6" w:rsidP="00865281">
      <w:pPr>
        <w:spacing w:after="0" w:line="360" w:lineRule="auto"/>
        <w:jc w:val="both"/>
        <w:rPr>
          <w:sz w:val="24"/>
          <w:szCs w:val="24"/>
        </w:rPr>
      </w:pPr>
    </w:p>
    <w:p w:rsidR="00A40DD6" w:rsidRDefault="00A40DD6" w:rsidP="00865281">
      <w:pPr>
        <w:spacing w:after="0" w:line="360" w:lineRule="auto"/>
        <w:jc w:val="both"/>
        <w:rPr>
          <w:sz w:val="24"/>
          <w:szCs w:val="24"/>
        </w:rPr>
      </w:pPr>
    </w:p>
    <w:p w:rsidR="00A40DD6" w:rsidRDefault="00A40DD6" w:rsidP="00865281">
      <w:pPr>
        <w:spacing w:after="0" w:line="360" w:lineRule="auto"/>
        <w:jc w:val="both"/>
        <w:rPr>
          <w:sz w:val="24"/>
          <w:szCs w:val="24"/>
        </w:rPr>
      </w:pPr>
    </w:p>
    <w:p w:rsidR="00A40DD6" w:rsidRDefault="00A40DD6" w:rsidP="00865281">
      <w:pPr>
        <w:spacing w:after="0" w:line="360" w:lineRule="auto"/>
        <w:jc w:val="both"/>
        <w:rPr>
          <w:sz w:val="24"/>
          <w:szCs w:val="24"/>
        </w:rPr>
      </w:pPr>
    </w:p>
    <w:p w:rsidR="00A40DD6" w:rsidRPr="00A40DD6" w:rsidRDefault="00A40DD6" w:rsidP="00865281">
      <w:pPr>
        <w:spacing w:after="0" w:line="360" w:lineRule="auto"/>
        <w:jc w:val="both"/>
        <w:rPr>
          <w:sz w:val="24"/>
          <w:szCs w:val="24"/>
        </w:rPr>
      </w:pPr>
    </w:p>
    <w:sectPr w:rsidR="00A40DD6" w:rsidRPr="00A40DD6" w:rsidSect="00EA6F75">
      <w:head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64" w:rsidRDefault="00D32564" w:rsidP="00063728">
      <w:pPr>
        <w:spacing w:after="0" w:line="240" w:lineRule="auto"/>
      </w:pPr>
      <w:r>
        <w:separator/>
      </w:r>
    </w:p>
  </w:endnote>
  <w:endnote w:type="continuationSeparator" w:id="0">
    <w:p w:rsidR="00D32564" w:rsidRDefault="00D32564" w:rsidP="0006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64" w:rsidRDefault="00D32564" w:rsidP="00063728">
      <w:pPr>
        <w:spacing w:after="0" w:line="240" w:lineRule="auto"/>
      </w:pPr>
      <w:r>
        <w:separator/>
      </w:r>
    </w:p>
  </w:footnote>
  <w:footnote w:type="continuationSeparator" w:id="0">
    <w:p w:rsidR="00D32564" w:rsidRDefault="00D32564" w:rsidP="00063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3EF" w:rsidRPr="00A230E7" w:rsidRDefault="009303EF" w:rsidP="009303EF">
    <w:pPr>
      <w:pStyle w:val="Header"/>
      <w:spacing w:after="0" w:line="240" w:lineRule="auto"/>
      <w:rPr>
        <w:rFonts w:ascii="Cambria" w:hAnsi="Cambria"/>
        <w:sz w:val="16"/>
        <w:szCs w:val="16"/>
      </w:rPr>
    </w:pPr>
    <w:r w:rsidRPr="00A230E7">
      <w:rPr>
        <w:rFonts w:ascii="Cambria" w:hAnsi="Cambria"/>
        <w:sz w:val="16"/>
        <w:szCs w:val="16"/>
      </w:rPr>
      <w:t xml:space="preserve">Τ.Ε.Ι. Θεσσαλίας - Σ.Δ.Ο. -Τμήμα Λογιστικής και Χρηματοοικονομικής </w:t>
    </w:r>
  </w:p>
  <w:p w:rsidR="009303EF" w:rsidRPr="005D6149" w:rsidRDefault="009303EF" w:rsidP="009303EF">
    <w:pPr>
      <w:pStyle w:val="Header"/>
      <w:spacing w:after="0" w:line="240" w:lineRule="auto"/>
      <w:rPr>
        <w:rFonts w:ascii="Cambria" w:hAnsi="Cambria"/>
        <w:sz w:val="16"/>
        <w:szCs w:val="16"/>
      </w:rPr>
    </w:pPr>
    <w:r>
      <w:rPr>
        <w:rFonts w:ascii="Cambria" w:hAnsi="Cambria"/>
        <w:noProof/>
        <w:sz w:val="16"/>
        <w:szCs w:val="16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3AE1D8" wp14:editId="0AF6F3F6">
              <wp:simplePos x="0" y="0"/>
              <wp:positionH relativeFrom="column">
                <wp:posOffset>14605</wp:posOffset>
              </wp:positionH>
              <wp:positionV relativeFrom="paragraph">
                <wp:posOffset>191135</wp:posOffset>
              </wp:positionV>
              <wp:extent cx="5251450" cy="0"/>
              <wp:effectExtent l="5080" t="7620" r="10795" b="1143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1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5pt;margin-top:15.05pt;width:41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" strokeweight=".25pt"/>
          </w:pict>
        </mc:Fallback>
      </mc:AlternateContent>
    </w:r>
    <w:r>
      <w:rPr>
        <w:rFonts w:ascii="Cambria" w:hAnsi="Cambria"/>
        <w:sz w:val="16"/>
        <w:szCs w:val="16"/>
      </w:rPr>
      <w:t xml:space="preserve">Φορολογική Λογιστική </w:t>
    </w:r>
    <w:r w:rsidRPr="00A230E7">
      <w:rPr>
        <w:rFonts w:ascii="Cambria" w:hAnsi="Cambria"/>
        <w:sz w:val="16"/>
        <w:szCs w:val="16"/>
      </w:rPr>
      <w:t xml:space="preserve"> (Φ.Π.Α.)</w:t>
    </w:r>
  </w:p>
  <w:p w:rsidR="00063728" w:rsidRPr="009303EF" w:rsidRDefault="00063728" w:rsidP="009303EF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81"/>
    <w:rsid w:val="00063728"/>
    <w:rsid w:val="002D237E"/>
    <w:rsid w:val="006B2037"/>
    <w:rsid w:val="00865281"/>
    <w:rsid w:val="009303EF"/>
    <w:rsid w:val="00951A26"/>
    <w:rsid w:val="00984252"/>
    <w:rsid w:val="00A40DD6"/>
    <w:rsid w:val="00A71ED0"/>
    <w:rsid w:val="00B511FD"/>
    <w:rsid w:val="00D32564"/>
    <w:rsid w:val="00E85BE1"/>
    <w:rsid w:val="00EA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F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03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37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2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372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2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728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B2037"/>
    <w:rPr>
      <w:rFonts w:ascii="Cambria" w:eastAsia="Times New Roman" w:hAnsi="Cambria"/>
      <w:b/>
      <w:bCs/>
      <w:color w:val="365F9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F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03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37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2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372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2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728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B2037"/>
    <w:rPr>
      <w:rFonts w:ascii="Cambria" w:eastAsia="Times New Roman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lll.g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reativecommons.org/licenses/by-nc-nd/3.0/deed.e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eilar.gr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A2B97DFA-8BF0-4B89-99FD-1A08B3FB90F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324</Words>
  <Characters>1846</Characters>
  <Application>Microsoft Office Word</Application>
  <DocSecurity>0</DocSecurity>
  <Lines>37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</CharactersWithSpaces>
  <SharedDoc>false</SharedDoc>
  <HLinks>
    <vt:vector size="18" baseType="variant">
      <vt:variant>
        <vt:i4>720979</vt:i4>
      </vt:variant>
      <vt:variant>
        <vt:i4>6</vt:i4>
      </vt:variant>
      <vt:variant>
        <vt:i4>0</vt:i4>
      </vt:variant>
      <vt:variant>
        <vt:i4>5</vt:i4>
      </vt:variant>
      <vt:variant>
        <vt:lpwstr>http://www.edulll.gr/</vt:lpwstr>
      </vt:variant>
      <vt:variant>
        <vt:lpwstr/>
      </vt:variant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http://creativecommons.org/licenses/by-nc-nd/3.0/deed.el</vt:lpwstr>
      </vt:variant>
      <vt:variant>
        <vt:lpwstr/>
      </vt:variant>
      <vt:variant>
        <vt:i4>720972</vt:i4>
      </vt:variant>
      <vt:variant>
        <vt:i4>0</vt:i4>
      </vt:variant>
      <vt:variant>
        <vt:i4>0</vt:i4>
      </vt:variant>
      <vt:variant>
        <vt:i4>5</vt:i4>
      </vt:variant>
      <vt:variant>
        <vt:lpwstr>http://www.teilar.gr/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Ενότητα 9</dc:title>
  <dc:subject/>
  <dc:creator>george</dc:creator>
  <cp:keywords/>
  <dc:description/>
  <cp:lastModifiedBy>chris</cp:lastModifiedBy>
  <cp:revision>3</cp:revision>
  <dcterms:created xsi:type="dcterms:W3CDTF">2016-01-25T11:49:00Z</dcterms:created>
  <dcterms:modified xsi:type="dcterms:W3CDTF">2016-01-25T12:13:00Z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