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9969C" w14:textId="77777777" w:rsidR="00C30F0D" w:rsidRDefault="00D20FD9" w:rsidP="00C30F0D">
      <w:pPr>
        <w:jc w:val="center"/>
        <w:rPr>
          <w:rFonts w:asciiTheme="minorHAnsi" w:hAnsiTheme="minorHAnsi" w:cs="Minion Pro SmBd Ital"/>
          <w:b/>
          <w:noProof/>
          <w:sz w:val="24"/>
          <w:szCs w:val="24"/>
          <w:lang w:eastAsia="en-US"/>
        </w:rPr>
      </w:pPr>
      <w:r w:rsidRPr="00D20FD9">
        <w:rPr>
          <w:rFonts w:asciiTheme="minorHAnsi" w:hAnsiTheme="minorHAnsi" w:cs="Minion Pro SmBd Ital"/>
          <w:b/>
          <w:noProof/>
          <w:sz w:val="24"/>
          <w:szCs w:val="24"/>
          <w:lang w:val="en-US" w:eastAsia="en-US"/>
        </w:rPr>
        <w:drawing>
          <wp:inline distT="0" distB="0" distL="0" distR="0" wp14:anchorId="46BA88DE" wp14:editId="7D21929F">
            <wp:extent cx="2719346" cy="978267"/>
            <wp:effectExtent l="0" t="0" r="0" b="0"/>
            <wp:docPr id="1" name="Picture 1" descr="E:\RESEARCH PROJECTS\ONGOING\3rd CSUM\3rd CSUM\final_logo\png μορφή\logo-new-gre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ESEARCH PROJECTS\ONGOING\3rd CSUM\3rd CSUM\final_logo\png μορφή\logo-new-greek.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5366" cy="984030"/>
                    </a:xfrm>
                    <a:prstGeom prst="rect">
                      <a:avLst/>
                    </a:prstGeom>
                    <a:noFill/>
                    <a:ln>
                      <a:noFill/>
                    </a:ln>
                  </pic:spPr>
                </pic:pic>
              </a:graphicData>
            </a:graphic>
          </wp:inline>
        </w:drawing>
      </w:r>
    </w:p>
    <w:p w14:paraId="1693924D" w14:textId="77777777" w:rsidR="00C30F0D" w:rsidRPr="006A0C50" w:rsidRDefault="00C30F0D" w:rsidP="00C30F0D">
      <w:pPr>
        <w:pStyle w:val="Heading5"/>
        <w:jc w:val="center"/>
        <w:rPr>
          <w:rFonts w:asciiTheme="minorHAnsi" w:hAnsiTheme="minorHAnsi"/>
          <w:color w:val="365F91" w:themeColor="accent1" w:themeShade="BF"/>
          <w:spacing w:val="40"/>
          <w:sz w:val="20"/>
        </w:rPr>
      </w:pPr>
      <w:r w:rsidRPr="006A0C50">
        <w:rPr>
          <w:rFonts w:asciiTheme="minorHAnsi" w:hAnsiTheme="minorHAnsi"/>
          <w:color w:val="365F91" w:themeColor="accent1" w:themeShade="BF"/>
          <w:sz w:val="18"/>
        </w:rPr>
        <w:t>Ευτυχία Ναθαναήλ</w:t>
      </w:r>
      <w:r w:rsidR="00FC5C22" w:rsidRPr="006A0C50">
        <w:rPr>
          <w:rFonts w:asciiTheme="minorHAnsi" w:hAnsiTheme="minorHAnsi"/>
          <w:color w:val="365F91" w:themeColor="accent1" w:themeShade="BF"/>
          <w:sz w:val="18"/>
        </w:rPr>
        <w:t xml:space="preserve"> </w:t>
      </w:r>
      <w:r w:rsidRPr="006A0C50">
        <w:rPr>
          <w:rFonts w:asciiTheme="minorHAnsi" w:hAnsiTheme="minorHAnsi"/>
          <w:color w:val="365F91" w:themeColor="accent1" w:themeShade="BF"/>
          <w:sz w:val="18"/>
        </w:rPr>
        <w:t>(</w:t>
      </w:r>
      <w:r w:rsidRPr="006A0C50">
        <w:rPr>
          <w:rFonts w:asciiTheme="minorHAnsi" w:hAnsiTheme="minorHAnsi"/>
          <w:color w:val="365F91" w:themeColor="accent1" w:themeShade="BF"/>
          <w:sz w:val="18"/>
          <w:lang w:val="en-US"/>
        </w:rPr>
        <w:t>PhD</w:t>
      </w:r>
      <w:r w:rsidRPr="006A0C50">
        <w:rPr>
          <w:rFonts w:asciiTheme="minorHAnsi" w:hAnsiTheme="minorHAnsi"/>
          <w:color w:val="365F91" w:themeColor="accent1" w:themeShade="BF"/>
          <w:sz w:val="18"/>
        </w:rPr>
        <w:t xml:space="preserve">, </w:t>
      </w:r>
      <w:r w:rsidRPr="006A0C50">
        <w:rPr>
          <w:rFonts w:asciiTheme="minorHAnsi" w:hAnsiTheme="minorHAnsi"/>
          <w:color w:val="365F91" w:themeColor="accent1" w:themeShade="BF"/>
          <w:sz w:val="18"/>
          <w:lang w:val="en-US"/>
        </w:rPr>
        <w:t>MSc</w:t>
      </w:r>
      <w:r w:rsidRPr="006A0C50">
        <w:rPr>
          <w:rFonts w:asciiTheme="minorHAnsi" w:hAnsiTheme="minorHAnsi"/>
          <w:color w:val="365F91" w:themeColor="accent1" w:themeShade="BF"/>
          <w:sz w:val="18"/>
        </w:rPr>
        <w:t>),</w:t>
      </w:r>
      <w:r w:rsidR="00D20FD9" w:rsidRPr="006A0C50">
        <w:rPr>
          <w:rFonts w:asciiTheme="minorHAnsi" w:hAnsiTheme="minorHAnsi"/>
          <w:color w:val="365F91" w:themeColor="accent1" w:themeShade="BF"/>
          <w:sz w:val="18"/>
        </w:rPr>
        <w:t xml:space="preserve"> Συγκοινωνιολόγος Μηχανικός – Αν</w:t>
      </w:r>
      <w:r w:rsidRPr="006A0C50">
        <w:rPr>
          <w:rFonts w:asciiTheme="minorHAnsi" w:hAnsiTheme="minorHAnsi"/>
          <w:color w:val="365F91" w:themeColor="accent1" w:themeShade="BF"/>
          <w:sz w:val="18"/>
        </w:rPr>
        <w:t>. Καθηγήτρια</w:t>
      </w:r>
    </w:p>
    <w:p w14:paraId="36604D38" w14:textId="77777777" w:rsidR="00C30F0D" w:rsidRPr="006A0C50" w:rsidRDefault="00C30F0D" w:rsidP="00C30F0D">
      <w:pPr>
        <w:pStyle w:val="Header"/>
        <w:ind w:left="-567"/>
        <w:jc w:val="center"/>
        <w:rPr>
          <w:rFonts w:asciiTheme="minorHAnsi" w:hAnsiTheme="minorHAnsi"/>
          <w:color w:val="365F91" w:themeColor="accent1" w:themeShade="BF"/>
        </w:rPr>
      </w:pPr>
      <w:r w:rsidRPr="006A0C50">
        <w:rPr>
          <w:rFonts w:asciiTheme="minorHAnsi" w:hAnsiTheme="minorHAnsi"/>
          <w:color w:val="365F91" w:themeColor="accent1" w:themeShade="BF"/>
          <w:sz w:val="14"/>
        </w:rPr>
        <w:t xml:space="preserve">τηλ.: </w:t>
      </w:r>
      <w:r w:rsidRPr="006A0C50">
        <w:rPr>
          <w:rFonts w:asciiTheme="minorHAnsi" w:hAnsiTheme="minorHAnsi"/>
          <w:color w:val="365F91" w:themeColor="accent1" w:themeShade="BF"/>
          <w:sz w:val="14"/>
          <w:lang w:val="de-DE"/>
        </w:rPr>
        <w:t xml:space="preserve">24210 74164 – </w:t>
      </w:r>
      <w:r w:rsidRPr="006A0C50">
        <w:rPr>
          <w:rFonts w:asciiTheme="minorHAnsi" w:hAnsiTheme="minorHAnsi"/>
          <w:color w:val="365F91" w:themeColor="accent1" w:themeShade="BF"/>
          <w:sz w:val="14"/>
        </w:rPr>
        <w:t>φαξ</w:t>
      </w:r>
      <w:r w:rsidR="005721D6" w:rsidRPr="006A0C50">
        <w:rPr>
          <w:rFonts w:asciiTheme="minorHAnsi" w:hAnsiTheme="minorHAnsi"/>
          <w:color w:val="365F91" w:themeColor="accent1" w:themeShade="BF"/>
          <w:sz w:val="14"/>
          <w:lang w:val="de-DE"/>
        </w:rPr>
        <w:t xml:space="preserve">: 24210 </w:t>
      </w:r>
      <w:r w:rsidRPr="006A0C50">
        <w:rPr>
          <w:rFonts w:asciiTheme="minorHAnsi" w:hAnsiTheme="minorHAnsi"/>
          <w:color w:val="365F91" w:themeColor="accent1" w:themeShade="BF"/>
          <w:sz w:val="14"/>
          <w:lang w:val="de-DE"/>
        </w:rPr>
        <w:t>74</w:t>
      </w:r>
      <w:r w:rsidRPr="006A0C50">
        <w:rPr>
          <w:rFonts w:asciiTheme="minorHAnsi" w:hAnsiTheme="minorHAnsi"/>
          <w:color w:val="365F91" w:themeColor="accent1" w:themeShade="BF"/>
          <w:sz w:val="14"/>
        </w:rPr>
        <w:t>131</w:t>
      </w:r>
      <w:r w:rsidR="00FC5C22" w:rsidRPr="006A0C50">
        <w:rPr>
          <w:rFonts w:asciiTheme="minorHAnsi" w:hAnsiTheme="minorHAnsi"/>
          <w:color w:val="365F91" w:themeColor="accent1" w:themeShade="BF"/>
          <w:sz w:val="14"/>
          <w:lang w:val="de-DE"/>
        </w:rPr>
        <w:t xml:space="preserve"> - e-mail: </w:t>
      </w:r>
      <w:hyperlink r:id="rId10" w:history="1">
        <w:r w:rsidRPr="006A0C50">
          <w:rPr>
            <w:rStyle w:val="Hyperlink"/>
            <w:rFonts w:asciiTheme="minorHAnsi" w:hAnsiTheme="minorHAnsi"/>
            <w:color w:val="365F91" w:themeColor="accent1" w:themeShade="BF"/>
            <w:sz w:val="14"/>
            <w:lang w:val="de-DE"/>
          </w:rPr>
          <w:t>enath@uth.gr</w:t>
        </w:r>
      </w:hyperlink>
    </w:p>
    <w:p w14:paraId="277F2E7E" w14:textId="77777777" w:rsidR="00D20FD9" w:rsidRPr="006A0C50" w:rsidRDefault="00D20FD9" w:rsidP="008162F4">
      <w:pPr>
        <w:rPr>
          <w:rFonts w:asciiTheme="minorHAnsi" w:hAnsiTheme="minorHAnsi" w:cs="Minion Pro SmBd Ital"/>
          <w:noProof/>
          <w:lang w:eastAsia="en-US"/>
        </w:rPr>
      </w:pPr>
    </w:p>
    <w:tbl>
      <w:tblPr>
        <w:tblW w:w="907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80" w:type="dxa"/>
          <w:right w:w="80" w:type="dxa"/>
        </w:tblCellMar>
        <w:tblLook w:val="0000" w:firstRow="0" w:lastRow="0" w:firstColumn="0" w:lastColumn="0" w:noHBand="0" w:noVBand="0"/>
      </w:tblPr>
      <w:tblGrid>
        <w:gridCol w:w="9072"/>
      </w:tblGrid>
      <w:tr w:rsidR="00D20FD9" w:rsidRPr="00D20FD9" w14:paraId="2FEEB000" w14:textId="77777777" w:rsidTr="0059740E">
        <w:trPr>
          <w:cantSplit/>
          <w:trHeight w:val="505"/>
        </w:trPr>
        <w:tc>
          <w:tcPr>
            <w:tcW w:w="9072" w:type="dxa"/>
            <w:shd w:val="clear" w:color="auto" w:fill="D9D9D9" w:themeFill="background1" w:themeFillShade="D9"/>
          </w:tcPr>
          <w:p w14:paraId="552766BF" w14:textId="77777777" w:rsidR="00D20FD9" w:rsidRPr="00D20FD9" w:rsidRDefault="00D20FD9" w:rsidP="00D20FD9">
            <w:pPr>
              <w:tabs>
                <w:tab w:val="left" w:pos="3960"/>
              </w:tabs>
              <w:spacing w:before="60" w:after="120"/>
              <w:rPr>
                <w:rFonts w:asciiTheme="minorHAnsi" w:hAnsiTheme="minorHAnsi"/>
                <w:kern w:val="22"/>
                <w:szCs w:val="20"/>
                <w:lang w:eastAsia="de-DE"/>
              </w:rPr>
            </w:pPr>
            <w:r w:rsidRPr="00D20FD9">
              <w:rPr>
                <w:rFonts w:asciiTheme="minorHAnsi" w:hAnsiTheme="minorHAnsi"/>
                <w:b/>
                <w:kern w:val="22"/>
                <w:szCs w:val="20"/>
                <w:lang w:eastAsia="de-DE"/>
              </w:rPr>
              <w:t xml:space="preserve">Μάθημα: </w:t>
            </w:r>
          </w:p>
          <w:p w14:paraId="639D9875" w14:textId="77777777" w:rsidR="00D20FD9" w:rsidRPr="00D20FD9" w:rsidRDefault="00D20FD9" w:rsidP="00D20FD9">
            <w:pPr>
              <w:tabs>
                <w:tab w:val="left" w:pos="3960"/>
              </w:tabs>
              <w:spacing w:before="60" w:after="120"/>
              <w:rPr>
                <w:rFonts w:asciiTheme="minorHAnsi" w:hAnsiTheme="minorHAnsi"/>
                <w:b/>
                <w:i/>
                <w:kern w:val="22"/>
                <w:szCs w:val="20"/>
                <w:lang w:eastAsia="de-DE"/>
              </w:rPr>
            </w:pPr>
            <w:r w:rsidRPr="00646253">
              <w:rPr>
                <w:rFonts w:asciiTheme="minorHAnsi" w:hAnsiTheme="minorHAnsi"/>
                <w:i/>
                <w:kern w:val="22"/>
                <w:szCs w:val="20"/>
                <w:lang w:eastAsia="de-DE"/>
              </w:rPr>
              <w:t xml:space="preserve">Σχεδιασμός και αξιολόγηση συστημάτων μεταφορών </w:t>
            </w:r>
          </w:p>
        </w:tc>
      </w:tr>
      <w:tr w:rsidR="00D20FD9" w:rsidRPr="00D20FD9" w14:paraId="3E198A12" w14:textId="77777777" w:rsidTr="0059740E">
        <w:trPr>
          <w:cantSplit/>
          <w:trHeight w:val="631"/>
        </w:trPr>
        <w:tc>
          <w:tcPr>
            <w:tcW w:w="9072" w:type="dxa"/>
            <w:shd w:val="clear" w:color="auto" w:fill="D9D9D9" w:themeFill="background1" w:themeFillShade="D9"/>
          </w:tcPr>
          <w:p w14:paraId="72E2AE43" w14:textId="77777777" w:rsidR="00D20FD9" w:rsidRPr="00D20FD9" w:rsidRDefault="00D20FD9" w:rsidP="00D20FD9">
            <w:pPr>
              <w:tabs>
                <w:tab w:val="left" w:pos="3960"/>
              </w:tabs>
              <w:spacing w:before="60" w:after="120"/>
              <w:rPr>
                <w:rFonts w:asciiTheme="minorHAnsi" w:hAnsiTheme="minorHAnsi"/>
                <w:kern w:val="22"/>
                <w:szCs w:val="20"/>
                <w:lang w:eastAsia="de-DE"/>
              </w:rPr>
            </w:pPr>
            <w:r w:rsidRPr="00D20FD9">
              <w:rPr>
                <w:rFonts w:asciiTheme="minorHAnsi" w:hAnsiTheme="minorHAnsi"/>
                <w:b/>
                <w:kern w:val="22"/>
                <w:szCs w:val="20"/>
                <w:lang w:eastAsia="de-DE"/>
              </w:rPr>
              <w:t xml:space="preserve">Εξάμηνο: </w:t>
            </w:r>
          </w:p>
          <w:p w14:paraId="7D443E5E" w14:textId="77777777" w:rsidR="00D20FD9" w:rsidRPr="00D20FD9" w:rsidRDefault="00D20FD9" w:rsidP="00D20FD9">
            <w:pPr>
              <w:tabs>
                <w:tab w:val="left" w:pos="3960"/>
              </w:tabs>
              <w:spacing w:before="60" w:after="120"/>
              <w:rPr>
                <w:rFonts w:asciiTheme="minorHAnsi" w:hAnsiTheme="minorHAnsi"/>
                <w:b/>
                <w:i/>
                <w:kern w:val="22"/>
                <w:szCs w:val="20"/>
                <w:lang w:eastAsia="de-DE"/>
              </w:rPr>
            </w:pPr>
            <w:r w:rsidRPr="00646253">
              <w:rPr>
                <w:rFonts w:asciiTheme="minorHAnsi" w:hAnsiTheme="minorHAnsi"/>
                <w:i/>
                <w:kern w:val="22"/>
                <w:szCs w:val="20"/>
                <w:lang w:eastAsia="de-DE"/>
              </w:rPr>
              <w:t>7</w:t>
            </w:r>
            <w:r w:rsidRPr="00646253">
              <w:rPr>
                <w:rFonts w:asciiTheme="minorHAnsi" w:hAnsiTheme="minorHAnsi"/>
                <w:i/>
                <w:kern w:val="22"/>
                <w:szCs w:val="20"/>
                <w:vertAlign w:val="superscript"/>
                <w:lang w:eastAsia="de-DE"/>
              </w:rPr>
              <w:t>ο</w:t>
            </w:r>
            <w:r w:rsidRPr="00646253">
              <w:rPr>
                <w:rFonts w:asciiTheme="minorHAnsi" w:hAnsiTheme="minorHAnsi"/>
                <w:i/>
                <w:kern w:val="22"/>
                <w:szCs w:val="20"/>
                <w:lang w:eastAsia="de-DE"/>
              </w:rPr>
              <w:t xml:space="preserve"> </w:t>
            </w:r>
          </w:p>
        </w:tc>
      </w:tr>
      <w:tr w:rsidR="00D20FD9" w:rsidRPr="00D20FD9" w14:paraId="6E8B91EC" w14:textId="77777777" w:rsidTr="0059740E">
        <w:trPr>
          <w:cantSplit/>
          <w:trHeight w:val="631"/>
        </w:trPr>
        <w:tc>
          <w:tcPr>
            <w:tcW w:w="9072" w:type="dxa"/>
            <w:shd w:val="clear" w:color="auto" w:fill="D9D9D9" w:themeFill="background1" w:themeFillShade="D9"/>
          </w:tcPr>
          <w:p w14:paraId="74D299FF" w14:textId="07CA0235" w:rsidR="00D20FD9" w:rsidRPr="00D20FD9" w:rsidRDefault="00893C9D" w:rsidP="00D20FD9">
            <w:pPr>
              <w:tabs>
                <w:tab w:val="left" w:pos="3960"/>
              </w:tabs>
              <w:spacing w:before="60" w:after="120"/>
              <w:rPr>
                <w:rFonts w:asciiTheme="minorHAnsi" w:hAnsiTheme="minorHAnsi"/>
                <w:b/>
                <w:kern w:val="22"/>
                <w:szCs w:val="20"/>
                <w:lang w:eastAsia="de-DE"/>
              </w:rPr>
            </w:pPr>
            <w:r>
              <w:rPr>
                <w:rFonts w:asciiTheme="minorHAnsi" w:hAnsiTheme="minorHAnsi"/>
                <w:b/>
                <w:kern w:val="22"/>
                <w:szCs w:val="20"/>
                <w:lang w:eastAsia="de-DE"/>
              </w:rPr>
              <w:t xml:space="preserve"> </w:t>
            </w:r>
            <w:r w:rsidR="00D20FD9" w:rsidRPr="00D20FD9">
              <w:rPr>
                <w:rFonts w:asciiTheme="minorHAnsi" w:hAnsiTheme="minorHAnsi"/>
                <w:b/>
                <w:kern w:val="22"/>
                <w:szCs w:val="20"/>
                <w:lang w:eastAsia="de-DE"/>
              </w:rPr>
              <w:t xml:space="preserve">Διδάσκουσα: </w:t>
            </w:r>
          </w:p>
          <w:p w14:paraId="4E6AB416" w14:textId="77777777" w:rsidR="00D20FD9" w:rsidRPr="00646253" w:rsidRDefault="00D20FD9" w:rsidP="00D20FD9">
            <w:pPr>
              <w:tabs>
                <w:tab w:val="left" w:pos="3960"/>
              </w:tabs>
              <w:spacing w:before="60" w:after="120"/>
              <w:rPr>
                <w:rFonts w:asciiTheme="minorHAnsi" w:hAnsiTheme="minorHAnsi"/>
                <w:b/>
                <w:i/>
                <w:kern w:val="22"/>
                <w:szCs w:val="20"/>
                <w:lang w:eastAsia="de-DE"/>
              </w:rPr>
            </w:pPr>
            <w:r w:rsidRPr="00646253">
              <w:rPr>
                <w:rFonts w:asciiTheme="minorHAnsi" w:hAnsiTheme="minorHAnsi"/>
                <w:i/>
                <w:kern w:val="22"/>
                <w:szCs w:val="20"/>
                <w:lang w:eastAsia="de-DE"/>
              </w:rPr>
              <w:t xml:space="preserve">Ευτυχία Γ. Ναθαναήλ, Αναπληρώτρια Καθηγήτρια </w:t>
            </w:r>
          </w:p>
        </w:tc>
      </w:tr>
    </w:tbl>
    <w:p w14:paraId="7B69F415" w14:textId="77777777" w:rsidR="00D20FD9" w:rsidRDefault="00D20FD9" w:rsidP="008162F4">
      <w:pPr>
        <w:rPr>
          <w:rFonts w:asciiTheme="minorHAnsi" w:hAnsiTheme="minorHAnsi" w:cs="Minion Pro SmBd Ital"/>
          <w:noProof/>
          <w:lang w:eastAsia="en-US"/>
        </w:rPr>
      </w:pPr>
    </w:p>
    <w:p w14:paraId="2AC5B275" w14:textId="77777777" w:rsidR="00D20FD9" w:rsidRPr="00182997" w:rsidRDefault="00D20FD9" w:rsidP="00D20FD9">
      <w:pPr>
        <w:pBdr>
          <w:bottom w:val="single" w:sz="4" w:space="1" w:color="auto"/>
        </w:pBdr>
        <w:jc w:val="center"/>
        <w:rPr>
          <w:rFonts w:asciiTheme="minorHAnsi" w:hAnsiTheme="minorHAnsi"/>
          <w:b/>
          <w:i/>
          <w:sz w:val="36"/>
          <w:szCs w:val="36"/>
        </w:rPr>
      </w:pPr>
      <w:r w:rsidRPr="00182997">
        <w:rPr>
          <w:rFonts w:asciiTheme="minorHAnsi" w:hAnsiTheme="minorHAnsi"/>
          <w:b/>
          <w:i/>
          <w:sz w:val="36"/>
          <w:szCs w:val="36"/>
        </w:rPr>
        <w:t>Θέμα</w:t>
      </w:r>
      <w:r w:rsidR="00646253">
        <w:rPr>
          <w:rFonts w:asciiTheme="minorHAnsi" w:hAnsiTheme="minorHAnsi"/>
          <w:b/>
          <w:i/>
          <w:sz w:val="36"/>
          <w:szCs w:val="36"/>
        </w:rPr>
        <w:t xml:space="preserve"> Ε</w:t>
      </w:r>
      <w:r w:rsidRPr="00182997">
        <w:rPr>
          <w:rFonts w:asciiTheme="minorHAnsi" w:hAnsiTheme="minorHAnsi"/>
          <w:b/>
          <w:i/>
          <w:sz w:val="36"/>
          <w:szCs w:val="36"/>
        </w:rPr>
        <w:t>ξαμήνου</w:t>
      </w:r>
    </w:p>
    <w:p w14:paraId="7D5BEA79" w14:textId="4052D4DD" w:rsidR="00D20FD9" w:rsidRPr="0059740E" w:rsidRDefault="00182997" w:rsidP="0059740E">
      <w:pPr>
        <w:spacing w:before="120" w:after="120"/>
        <w:jc w:val="both"/>
        <w:rPr>
          <w:rFonts w:asciiTheme="minorHAnsi" w:hAnsiTheme="minorHAnsi" w:cs="Minion Pro SmBd Ital"/>
          <w:b/>
          <w:noProof/>
          <w:sz w:val="24"/>
          <w:szCs w:val="24"/>
          <w:lang w:eastAsia="en-US"/>
        </w:rPr>
      </w:pPr>
      <w:r w:rsidRPr="0059740E">
        <w:rPr>
          <w:rFonts w:asciiTheme="minorHAnsi" w:hAnsiTheme="minorHAnsi" w:cs="Minion Pro SmBd Ital"/>
          <w:b/>
          <w:noProof/>
          <w:sz w:val="24"/>
          <w:szCs w:val="24"/>
          <w:lang w:eastAsia="en-US"/>
        </w:rPr>
        <w:t xml:space="preserve">Τίτλος θέματος: </w:t>
      </w:r>
      <w:r w:rsidRPr="0059740E">
        <w:rPr>
          <w:rFonts w:asciiTheme="minorHAnsi" w:hAnsiTheme="minorHAnsi" w:cs="Minion Pro SmBd Ital"/>
          <w:noProof/>
          <w:sz w:val="24"/>
          <w:szCs w:val="24"/>
          <w:lang w:eastAsia="en-US"/>
        </w:rPr>
        <w:t xml:space="preserve">Έρευνα </w:t>
      </w:r>
      <w:r w:rsidR="00F0452E">
        <w:rPr>
          <w:rFonts w:asciiTheme="minorHAnsi" w:hAnsiTheme="minorHAnsi" w:cs="Minion Pro SmBd Ital"/>
          <w:noProof/>
          <w:sz w:val="24"/>
          <w:szCs w:val="24"/>
          <w:lang w:eastAsia="en-US"/>
        </w:rPr>
        <w:t>βιώσιμης αστικής κινητικότητας (ΒΑΚ)</w:t>
      </w:r>
    </w:p>
    <w:p w14:paraId="4A3F1818" w14:textId="77777777" w:rsidR="0059740E" w:rsidRPr="005F0152" w:rsidRDefault="0059740E" w:rsidP="00646253">
      <w:pPr>
        <w:spacing w:before="240" w:after="240"/>
        <w:jc w:val="both"/>
        <w:rPr>
          <w:rFonts w:asciiTheme="minorHAnsi" w:hAnsiTheme="minorHAnsi" w:cs="Minion Pro SmBd Ital"/>
          <w:noProof/>
          <w:sz w:val="32"/>
          <w:szCs w:val="32"/>
          <w:lang w:eastAsia="en-US"/>
        </w:rPr>
      </w:pPr>
      <w:r w:rsidRPr="005F0152">
        <w:rPr>
          <w:rFonts w:asciiTheme="minorHAnsi" w:hAnsiTheme="minorHAnsi" w:cs="Minion Pro SmBd Ital"/>
          <w:b/>
          <w:noProof/>
          <w:sz w:val="32"/>
          <w:szCs w:val="32"/>
          <w:lang w:eastAsia="en-US"/>
        </w:rPr>
        <w:t>Στόχοι</w:t>
      </w:r>
      <w:r w:rsidRPr="005F0152">
        <w:rPr>
          <w:rFonts w:asciiTheme="minorHAnsi" w:hAnsiTheme="minorHAnsi" w:cs="Minion Pro SmBd Ital"/>
          <w:noProof/>
          <w:sz w:val="32"/>
          <w:szCs w:val="32"/>
          <w:lang w:eastAsia="en-US"/>
        </w:rPr>
        <w:t xml:space="preserve"> </w:t>
      </w:r>
    </w:p>
    <w:p w14:paraId="718C3F89" w14:textId="5908C3F8" w:rsidR="0059740E" w:rsidRDefault="00646253" w:rsidP="0059740E">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Καταγραφή της </w:t>
      </w:r>
      <w:r w:rsidR="00F0452E">
        <w:rPr>
          <w:rFonts w:asciiTheme="minorHAnsi" w:hAnsiTheme="minorHAnsi" w:cs="Minion Pro SmBd Ital"/>
          <w:noProof/>
          <w:lang w:eastAsia="en-US"/>
        </w:rPr>
        <w:t>γνώσης</w:t>
      </w:r>
      <w:r>
        <w:rPr>
          <w:rFonts w:asciiTheme="minorHAnsi" w:hAnsiTheme="minorHAnsi" w:cs="Minion Pro SmBd Ital"/>
          <w:noProof/>
          <w:lang w:eastAsia="en-US"/>
        </w:rPr>
        <w:t xml:space="preserve"> των μετακινούμενων </w:t>
      </w:r>
      <w:r w:rsidR="00F0452E">
        <w:rPr>
          <w:rFonts w:asciiTheme="minorHAnsi" w:hAnsiTheme="minorHAnsi" w:cs="Minion Pro SmBd Ital"/>
          <w:noProof/>
          <w:lang w:eastAsia="en-US"/>
        </w:rPr>
        <w:t>πάνω σε εφαρμογές ΒΑΚ</w:t>
      </w:r>
    </w:p>
    <w:p w14:paraId="2C6E5D69" w14:textId="217AEB15" w:rsidR="00646253" w:rsidRDefault="00F0452E" w:rsidP="0059740E">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Καταγραφή των </w:t>
      </w:r>
      <w:r w:rsidR="00646253">
        <w:rPr>
          <w:rFonts w:asciiTheme="minorHAnsi" w:hAnsiTheme="minorHAnsi" w:cs="Minion Pro SmBd Ital"/>
          <w:noProof/>
          <w:lang w:eastAsia="en-US"/>
        </w:rPr>
        <w:t xml:space="preserve">απόψεων των μετακινούμενων </w:t>
      </w:r>
      <w:r>
        <w:rPr>
          <w:rFonts w:asciiTheme="minorHAnsi" w:hAnsiTheme="minorHAnsi" w:cs="Minion Pro SmBd Ital"/>
          <w:noProof/>
          <w:lang w:eastAsia="en-US"/>
        </w:rPr>
        <w:t>για τη</w:t>
      </w:r>
      <w:r w:rsidR="00646253">
        <w:rPr>
          <w:rFonts w:asciiTheme="minorHAnsi" w:hAnsiTheme="minorHAnsi" w:cs="Minion Pro SmBd Ital"/>
          <w:noProof/>
          <w:lang w:eastAsia="en-US"/>
        </w:rPr>
        <w:t xml:space="preserve"> χρήση </w:t>
      </w:r>
      <w:r>
        <w:rPr>
          <w:rFonts w:asciiTheme="minorHAnsi" w:hAnsiTheme="minorHAnsi" w:cs="Minion Pro SmBd Ital"/>
          <w:noProof/>
          <w:lang w:eastAsia="en-US"/>
        </w:rPr>
        <w:t>εφαρμογών ΒΑΚ</w:t>
      </w:r>
      <w:r w:rsidR="00646253">
        <w:rPr>
          <w:rFonts w:asciiTheme="minorHAnsi" w:hAnsiTheme="minorHAnsi" w:cs="Minion Pro SmBd Ital"/>
          <w:noProof/>
          <w:lang w:eastAsia="en-US"/>
        </w:rPr>
        <w:t xml:space="preserve"> </w:t>
      </w:r>
    </w:p>
    <w:p w14:paraId="56BAF98B" w14:textId="2560A108" w:rsidR="00646253" w:rsidRPr="00F0452E" w:rsidRDefault="00F0452E" w:rsidP="00F0452E">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Καταγραφή προθέσεων των μετακινούμενων για τη χρήση εφαρμογών ΒΑΚ</w:t>
      </w:r>
      <w:r w:rsidR="00646253" w:rsidRPr="00F0452E">
        <w:rPr>
          <w:rFonts w:asciiTheme="minorHAnsi" w:hAnsiTheme="minorHAnsi" w:cs="Minion Pro SmBd Ital"/>
          <w:noProof/>
          <w:lang w:eastAsia="en-US"/>
        </w:rPr>
        <w:t xml:space="preserve"> </w:t>
      </w:r>
    </w:p>
    <w:p w14:paraId="5E042DAC" w14:textId="77777777" w:rsidR="00182997" w:rsidRPr="005F0152" w:rsidRDefault="00182997" w:rsidP="00646253">
      <w:pPr>
        <w:spacing w:before="240" w:after="240"/>
        <w:jc w:val="both"/>
        <w:rPr>
          <w:rFonts w:asciiTheme="minorHAnsi" w:hAnsiTheme="minorHAnsi" w:cs="Minion Pro SmBd Ital"/>
          <w:noProof/>
          <w:sz w:val="32"/>
          <w:szCs w:val="32"/>
          <w:lang w:eastAsia="en-US"/>
        </w:rPr>
      </w:pPr>
      <w:r w:rsidRPr="005F0152">
        <w:rPr>
          <w:rFonts w:asciiTheme="minorHAnsi" w:hAnsiTheme="minorHAnsi" w:cs="Minion Pro SmBd Ital"/>
          <w:b/>
          <w:noProof/>
          <w:sz w:val="32"/>
          <w:szCs w:val="32"/>
          <w:lang w:eastAsia="en-US"/>
        </w:rPr>
        <w:t>Αντικείμενα</w:t>
      </w:r>
      <w:r w:rsidRPr="005F0152">
        <w:rPr>
          <w:rFonts w:asciiTheme="minorHAnsi" w:hAnsiTheme="minorHAnsi" w:cs="Minion Pro SmBd Ital"/>
          <w:noProof/>
          <w:sz w:val="32"/>
          <w:szCs w:val="32"/>
          <w:lang w:eastAsia="en-US"/>
        </w:rPr>
        <w:t xml:space="preserve"> </w:t>
      </w:r>
    </w:p>
    <w:p w14:paraId="3337DBC5" w14:textId="659A8714" w:rsidR="00F0452E" w:rsidRDefault="00F0452E" w:rsidP="00D2263A">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Ανάλυση εφαρμογών ΒΑΚ σε Ευρωπαϊκές πόλεις</w:t>
      </w:r>
      <w:r w:rsidR="005A2911">
        <w:rPr>
          <w:rFonts w:asciiTheme="minorHAnsi" w:hAnsiTheme="minorHAnsi" w:cs="Minion Pro SmBd Ital"/>
          <w:noProof/>
          <w:lang w:eastAsia="en-US"/>
        </w:rPr>
        <w:t xml:space="preserve"> (με χρήση επιστημονικής βιβλιογραφίας)</w:t>
      </w:r>
    </w:p>
    <w:p w14:paraId="11027A2A" w14:textId="3C77A908" w:rsidR="00F0452E" w:rsidRDefault="00F0452E" w:rsidP="00D2263A">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Διαμόρφωση ερωτηματολογίου</w:t>
      </w:r>
    </w:p>
    <w:p w14:paraId="61591A11" w14:textId="3567F18B" w:rsidR="00182997" w:rsidRPr="0059740E" w:rsidRDefault="00182997" w:rsidP="00D2263A">
      <w:pPr>
        <w:pStyle w:val="ListParagraph"/>
        <w:numPr>
          <w:ilvl w:val="0"/>
          <w:numId w:val="30"/>
        </w:numPr>
        <w:spacing w:after="60"/>
        <w:ind w:left="714" w:hanging="357"/>
        <w:contextualSpacing w:val="0"/>
        <w:jc w:val="both"/>
        <w:rPr>
          <w:rFonts w:asciiTheme="minorHAnsi" w:hAnsiTheme="minorHAnsi" w:cs="Minion Pro SmBd Ital"/>
          <w:noProof/>
          <w:lang w:eastAsia="en-US"/>
        </w:rPr>
      </w:pPr>
      <w:r w:rsidRPr="0059740E">
        <w:rPr>
          <w:rFonts w:asciiTheme="minorHAnsi" w:hAnsiTheme="minorHAnsi" w:cs="Minion Pro SmBd Ital"/>
          <w:noProof/>
          <w:lang w:eastAsia="en-US"/>
        </w:rPr>
        <w:t xml:space="preserve">Έρευνα ερωτηματολογίου </w:t>
      </w:r>
      <w:r w:rsidR="00F0452E">
        <w:rPr>
          <w:rFonts w:asciiTheme="minorHAnsi" w:hAnsiTheme="minorHAnsi" w:cs="Minion Pro SmBd Ital"/>
          <w:noProof/>
          <w:lang w:eastAsia="en-US"/>
        </w:rPr>
        <w:t xml:space="preserve">σε γονείς παιδιών πρωτοβάθμιας </w:t>
      </w:r>
      <w:r w:rsidR="005F0152">
        <w:rPr>
          <w:rFonts w:asciiTheme="minorHAnsi" w:hAnsiTheme="minorHAnsi" w:cs="Minion Pro SmBd Ital"/>
          <w:noProof/>
          <w:lang w:eastAsia="en-US"/>
        </w:rPr>
        <w:t xml:space="preserve">και δευτεροβάθμιας </w:t>
      </w:r>
      <w:r w:rsidR="00F0452E">
        <w:rPr>
          <w:rFonts w:asciiTheme="minorHAnsi" w:hAnsiTheme="minorHAnsi" w:cs="Minion Pro SmBd Ital"/>
          <w:noProof/>
          <w:lang w:eastAsia="en-US"/>
        </w:rPr>
        <w:t>εκπαίδευσης</w:t>
      </w:r>
      <w:r w:rsidRPr="0059740E">
        <w:rPr>
          <w:rFonts w:asciiTheme="minorHAnsi" w:hAnsiTheme="minorHAnsi" w:cs="Minion Pro SmBd Ital"/>
          <w:noProof/>
          <w:lang w:eastAsia="en-US"/>
        </w:rPr>
        <w:t xml:space="preserve"> </w:t>
      </w:r>
    </w:p>
    <w:p w14:paraId="56E25843" w14:textId="3FE79B26" w:rsidR="00D2263A" w:rsidRDefault="00F0452E" w:rsidP="00D2263A">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Ανάλυση επιπέδου γνώσης, απόψεων, προθέσεων χρήσης εφαρμογών ΒΑΚ</w:t>
      </w:r>
    </w:p>
    <w:p w14:paraId="4460DAD5" w14:textId="4632D9A6" w:rsidR="00D2263A" w:rsidRPr="0059740E" w:rsidRDefault="00D2263A" w:rsidP="00D2263A">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Σύνταξη </w:t>
      </w:r>
      <w:r w:rsidR="00F0452E">
        <w:rPr>
          <w:rFonts w:asciiTheme="minorHAnsi" w:hAnsiTheme="minorHAnsi" w:cs="Minion Pro SmBd Ital"/>
          <w:noProof/>
          <w:lang w:eastAsia="en-US"/>
        </w:rPr>
        <w:t>Τεχνικής ‘Εκθεσης και παρουσίαση αποτελεσμάτων</w:t>
      </w:r>
      <w:r>
        <w:rPr>
          <w:rFonts w:asciiTheme="minorHAnsi" w:hAnsiTheme="minorHAnsi" w:cs="Minion Pro SmBd Ital"/>
          <w:noProof/>
          <w:lang w:eastAsia="en-US"/>
        </w:rPr>
        <w:t xml:space="preserve"> </w:t>
      </w:r>
    </w:p>
    <w:p w14:paraId="3EA1D4D9" w14:textId="77777777" w:rsidR="004109C1" w:rsidRPr="005F0152" w:rsidRDefault="004109C1" w:rsidP="004109C1">
      <w:pPr>
        <w:spacing w:before="240" w:after="240"/>
        <w:jc w:val="both"/>
        <w:rPr>
          <w:rFonts w:asciiTheme="minorHAnsi" w:hAnsiTheme="minorHAnsi" w:cs="Minion Pro SmBd Ital"/>
          <w:noProof/>
          <w:sz w:val="32"/>
          <w:szCs w:val="32"/>
          <w:lang w:eastAsia="en-US"/>
        </w:rPr>
      </w:pPr>
      <w:r w:rsidRPr="005F0152">
        <w:rPr>
          <w:rFonts w:asciiTheme="minorHAnsi" w:hAnsiTheme="minorHAnsi" w:cs="Minion Pro SmBd Ital"/>
          <w:b/>
          <w:noProof/>
          <w:sz w:val="32"/>
          <w:szCs w:val="32"/>
          <w:lang w:eastAsia="en-US"/>
        </w:rPr>
        <w:t>Διαδικασία</w:t>
      </w:r>
      <w:r w:rsidRPr="005F0152">
        <w:rPr>
          <w:rFonts w:asciiTheme="minorHAnsi" w:hAnsiTheme="minorHAnsi" w:cs="Minion Pro SmBd Ital"/>
          <w:noProof/>
          <w:sz w:val="32"/>
          <w:szCs w:val="32"/>
          <w:lang w:eastAsia="en-US"/>
        </w:rPr>
        <w:t xml:space="preserve"> </w:t>
      </w:r>
    </w:p>
    <w:p w14:paraId="2276DB3F" w14:textId="77777777" w:rsidR="00A95187" w:rsidRDefault="00A95187" w:rsidP="00A95187">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Αναθεώρηση ερωτηματολογίων </w:t>
      </w:r>
      <w:r w:rsidRPr="002C533A">
        <w:rPr>
          <w:rFonts w:asciiTheme="minorHAnsi" w:hAnsiTheme="minorHAnsi" w:cs="Minion Pro SmBd Ital"/>
          <w:noProof/>
          <w:lang w:eastAsia="en-US"/>
        </w:rPr>
        <w:t xml:space="preserve">που </w:t>
      </w:r>
      <w:r>
        <w:rPr>
          <w:rFonts w:asciiTheme="minorHAnsi" w:hAnsiTheme="minorHAnsi" w:cs="Minion Pro SmBd Ital"/>
          <w:noProof/>
          <w:lang w:eastAsia="en-US"/>
        </w:rPr>
        <w:t xml:space="preserve">έχουν χρησιμοποιηθεί σε προηγούμενες έρευνες (εάν απαιτείται) </w:t>
      </w:r>
    </w:p>
    <w:p w14:paraId="7E965235" w14:textId="37D70866" w:rsidR="00116E70" w:rsidRDefault="00116E70" w:rsidP="00116E70">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Συλλογή και </w:t>
      </w:r>
      <w:r w:rsidR="00A95187">
        <w:rPr>
          <w:rFonts w:asciiTheme="minorHAnsi" w:hAnsiTheme="minorHAnsi" w:cs="Minion Pro SmBd Ital"/>
          <w:noProof/>
          <w:lang w:eastAsia="en-US"/>
        </w:rPr>
        <w:t>επεξεργασία</w:t>
      </w:r>
      <w:r>
        <w:rPr>
          <w:rFonts w:asciiTheme="minorHAnsi" w:hAnsiTheme="minorHAnsi" w:cs="Minion Pro SmBd Ital"/>
          <w:noProof/>
          <w:lang w:eastAsia="en-US"/>
        </w:rPr>
        <w:t xml:space="preserve"> ακατέργαστων δεδομένων </w:t>
      </w:r>
    </w:p>
    <w:p w14:paraId="67DCAC8B" w14:textId="15E2C61D" w:rsidR="00116E70" w:rsidRDefault="00116E70" w:rsidP="00116E70">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Ανάπτυξη βάσεων δεδομένων </w:t>
      </w:r>
      <w:r w:rsidR="00A95187">
        <w:rPr>
          <w:rFonts w:asciiTheme="minorHAnsi" w:hAnsiTheme="minorHAnsi" w:cs="Minion Pro SmBd Ital"/>
          <w:noProof/>
          <w:lang w:eastAsia="en-US"/>
        </w:rPr>
        <w:t xml:space="preserve">σε </w:t>
      </w:r>
      <w:r w:rsidR="00A95187">
        <w:rPr>
          <w:rFonts w:asciiTheme="minorHAnsi" w:hAnsiTheme="minorHAnsi" w:cs="Minion Pro SmBd Ital"/>
          <w:noProof/>
          <w:lang w:val="en-US" w:eastAsia="en-US"/>
        </w:rPr>
        <w:t>SPSS</w:t>
      </w:r>
    </w:p>
    <w:p w14:paraId="17D442EA" w14:textId="77777777" w:rsidR="00116E70" w:rsidRDefault="00624EF8" w:rsidP="00116E70">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Ανάλυση δεδομένων: </w:t>
      </w:r>
    </w:p>
    <w:p w14:paraId="4517CC7F" w14:textId="77777777" w:rsidR="00624EF8" w:rsidRDefault="00624EF8" w:rsidP="00624EF8">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Καθορισμός παραμέτρων προς ανάλυση </w:t>
      </w:r>
    </w:p>
    <w:p w14:paraId="3D0CF489" w14:textId="77777777" w:rsidR="00624EF8" w:rsidRDefault="00624EF8" w:rsidP="00624EF8">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lastRenderedPageBreak/>
        <w:t xml:space="preserve">Περιγραφική στατιστική επεξεργασία και ανάλυση </w:t>
      </w:r>
    </w:p>
    <w:p w14:paraId="350E01CA" w14:textId="77777777" w:rsidR="00624EF8" w:rsidRDefault="00624EF8" w:rsidP="00624EF8">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Επαγωγική στατιστική επεξεργασία και ανάλυση (με χρήση του στατιστικού προγράμματος </w:t>
      </w:r>
      <w:r>
        <w:rPr>
          <w:rFonts w:asciiTheme="minorHAnsi" w:hAnsiTheme="minorHAnsi" w:cs="Minion Pro SmBd Ital"/>
          <w:noProof/>
          <w:lang w:val="en-US" w:eastAsia="en-US"/>
        </w:rPr>
        <w:t>SPSS</w:t>
      </w:r>
      <w:r w:rsidRPr="002C533A">
        <w:rPr>
          <w:rFonts w:asciiTheme="minorHAnsi" w:hAnsiTheme="minorHAnsi" w:cs="Minion Pro SmBd Ital"/>
          <w:noProof/>
          <w:lang w:eastAsia="en-US"/>
        </w:rPr>
        <w:t xml:space="preserve">) </w:t>
      </w:r>
    </w:p>
    <w:p w14:paraId="756769F0" w14:textId="77777777" w:rsidR="00624EF8" w:rsidRDefault="00624EF8" w:rsidP="00624EF8">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Σύνταξη τεύχους με τα ευρήματα της έρευνας (σε ηλεκτρονική μορφή), το οποίο θα περιλαμβάνει:  </w:t>
      </w:r>
    </w:p>
    <w:p w14:paraId="1B5807F0" w14:textId="77777777" w:rsidR="00624EF8" w:rsidRDefault="00624EF8" w:rsidP="00624EF8">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Εισαγωγή (ποιό πρόβλημα μελετήθηκε;)</w:t>
      </w:r>
    </w:p>
    <w:p w14:paraId="1B353D75" w14:textId="77777777" w:rsidR="00624EF8" w:rsidRDefault="00624EF8" w:rsidP="00624EF8">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Μέθοδοι και υλικό (πώς έγινε η έρευνα;)</w:t>
      </w:r>
    </w:p>
    <w:p w14:paraId="64837EFA" w14:textId="77777777" w:rsidR="00624EF8" w:rsidRDefault="00624EF8" w:rsidP="00624EF8">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Αποτελέσματα (τί βρέθηκε;)</w:t>
      </w:r>
    </w:p>
    <w:p w14:paraId="23AB35FB" w14:textId="77777777" w:rsidR="00624EF8" w:rsidRDefault="00624EF8" w:rsidP="00624EF8">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Συζήτηση και συμπεράσματα (τί σημαίνουν αυτά τα αποτελέσματα; υπάρχει συνέχεια;)  </w:t>
      </w:r>
    </w:p>
    <w:p w14:paraId="7A42AD01" w14:textId="32EE6A64" w:rsidR="00624EF8" w:rsidRPr="00624EF8" w:rsidRDefault="00624EF8" w:rsidP="00624EF8">
      <w:pPr>
        <w:pStyle w:val="ListParagraph"/>
        <w:numPr>
          <w:ilvl w:val="0"/>
          <w:numId w:val="30"/>
        </w:numPr>
        <w:spacing w:after="60"/>
        <w:ind w:left="714" w:hanging="357"/>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Παρά</w:t>
      </w:r>
      <w:r w:rsidR="00A95187">
        <w:rPr>
          <w:rFonts w:asciiTheme="minorHAnsi" w:hAnsiTheme="minorHAnsi" w:cs="Minion Pro SmBd Ital"/>
          <w:noProof/>
          <w:lang w:eastAsia="en-US"/>
        </w:rPr>
        <w:t>δοση και παρουσίαση του θέματος</w:t>
      </w:r>
      <w:r>
        <w:rPr>
          <w:rFonts w:asciiTheme="minorHAnsi" w:hAnsiTheme="minorHAnsi" w:cs="Minion Pro SmBd Ital"/>
          <w:noProof/>
          <w:lang w:eastAsia="en-US"/>
        </w:rPr>
        <w:t xml:space="preserve"> </w:t>
      </w:r>
    </w:p>
    <w:p w14:paraId="6AF402DC" w14:textId="77777777" w:rsidR="00624EF8" w:rsidRPr="005F0152" w:rsidRDefault="00624EF8" w:rsidP="00624EF8">
      <w:pPr>
        <w:spacing w:before="240" w:after="240"/>
        <w:jc w:val="both"/>
        <w:rPr>
          <w:rFonts w:asciiTheme="minorHAnsi" w:hAnsiTheme="minorHAnsi" w:cs="Minion Pro SmBd Ital"/>
          <w:noProof/>
          <w:sz w:val="32"/>
          <w:szCs w:val="32"/>
          <w:lang w:eastAsia="en-US"/>
        </w:rPr>
      </w:pPr>
      <w:r w:rsidRPr="005F0152">
        <w:rPr>
          <w:rFonts w:asciiTheme="minorHAnsi" w:hAnsiTheme="minorHAnsi" w:cs="Minion Pro SmBd Ital"/>
          <w:b/>
          <w:noProof/>
          <w:sz w:val="32"/>
          <w:szCs w:val="32"/>
          <w:lang w:eastAsia="en-US"/>
        </w:rPr>
        <w:t xml:space="preserve">Επεξεργασία στοιχείων και ανάλυση αποτελεσμάτων </w:t>
      </w:r>
      <w:r w:rsidRPr="005F0152">
        <w:rPr>
          <w:rFonts w:asciiTheme="minorHAnsi" w:hAnsiTheme="minorHAnsi" w:cs="Minion Pro SmBd Ital"/>
          <w:noProof/>
          <w:sz w:val="32"/>
          <w:szCs w:val="32"/>
          <w:lang w:eastAsia="en-US"/>
        </w:rPr>
        <w:t xml:space="preserve"> </w:t>
      </w:r>
    </w:p>
    <w:p w14:paraId="751C5EAF" w14:textId="77777777" w:rsidR="005F0152" w:rsidRPr="00101CBA" w:rsidRDefault="005F0152" w:rsidP="005F0152">
      <w:pPr>
        <w:pStyle w:val="ListParagraph"/>
        <w:numPr>
          <w:ilvl w:val="0"/>
          <w:numId w:val="34"/>
        </w:numPr>
        <w:spacing w:before="200" w:after="60"/>
        <w:jc w:val="both"/>
        <w:rPr>
          <w:rFonts w:asciiTheme="minorHAnsi" w:hAnsiTheme="minorHAnsi" w:cs="Minion Pro SmBd Ital"/>
          <w:b/>
          <w:noProof/>
          <w:sz w:val="28"/>
          <w:szCs w:val="28"/>
          <w:lang w:eastAsia="en-US"/>
        </w:rPr>
      </w:pPr>
      <w:r w:rsidRPr="00101CBA">
        <w:rPr>
          <w:rFonts w:asciiTheme="minorHAnsi" w:hAnsiTheme="minorHAnsi" w:cs="Minion Pro SmBd Ital"/>
          <w:b/>
          <w:noProof/>
          <w:sz w:val="28"/>
          <w:szCs w:val="28"/>
          <w:lang w:eastAsia="en-US"/>
        </w:rPr>
        <w:t xml:space="preserve">Περιγραφική στατιστική </w:t>
      </w:r>
    </w:p>
    <w:p w14:paraId="5C694327" w14:textId="77777777" w:rsidR="005F0152" w:rsidRPr="00EC5BC6" w:rsidRDefault="005F0152" w:rsidP="005F0152">
      <w:pPr>
        <w:spacing w:after="60"/>
        <w:jc w:val="both"/>
        <w:rPr>
          <w:rFonts w:asciiTheme="minorHAnsi" w:hAnsiTheme="minorHAnsi" w:cs="Minion Pro SmBd Ital"/>
          <w:b/>
          <w:noProof/>
          <w:color w:val="0070C0"/>
          <w:sz w:val="24"/>
          <w:szCs w:val="24"/>
          <w:lang w:eastAsia="en-US"/>
        </w:rPr>
      </w:pPr>
      <w:r>
        <w:rPr>
          <w:rFonts w:asciiTheme="minorHAnsi" w:hAnsiTheme="minorHAnsi" w:cs="Minion Pro SmBd Ital"/>
          <w:b/>
          <w:noProof/>
          <w:color w:val="0070C0"/>
          <w:sz w:val="24"/>
          <w:szCs w:val="24"/>
          <w:lang w:eastAsia="en-US"/>
        </w:rPr>
        <w:t xml:space="preserve">Ανάλυση δείγματος </w:t>
      </w:r>
      <w:r w:rsidRPr="00EC5BC6">
        <w:rPr>
          <w:rFonts w:asciiTheme="minorHAnsi" w:hAnsiTheme="minorHAnsi" w:cs="Minion Pro SmBd Ital"/>
          <w:b/>
          <w:noProof/>
          <w:color w:val="0070C0"/>
          <w:sz w:val="24"/>
          <w:szCs w:val="24"/>
          <w:lang w:eastAsia="en-US"/>
        </w:rPr>
        <w:t xml:space="preserve"> </w:t>
      </w:r>
    </w:p>
    <w:p w14:paraId="4D421871" w14:textId="77777777" w:rsidR="005F0152" w:rsidRPr="007656D0" w:rsidRDefault="005F0152" w:rsidP="005F0152">
      <w:pPr>
        <w:jc w:val="both"/>
        <w:rPr>
          <w:rFonts w:asciiTheme="minorHAnsi" w:hAnsiTheme="minorHAnsi" w:cs="Minion Pro SmBd Ital"/>
          <w:noProof/>
          <w:lang w:eastAsia="en-US"/>
        </w:rPr>
      </w:pPr>
      <w:r w:rsidRPr="007656D0">
        <w:rPr>
          <w:rFonts w:asciiTheme="minorHAnsi" w:hAnsiTheme="minorHAnsi" w:cs="Minion Pro SmBd Ital"/>
          <w:noProof/>
          <w:lang w:eastAsia="en-US"/>
        </w:rPr>
        <w:t xml:space="preserve">Η ανάλυση του δείγματος να γίνει σε σχέση με τις παρακάτω παραμέτρους, και για την απεικόνιση των αποτελεσμάτων να χρησιμοποιηθούν πίνακες, πίτες ή ραβδογράμματα. </w:t>
      </w:r>
    </w:p>
    <w:p w14:paraId="7BB088C1" w14:textId="77777777" w:rsidR="005F0152" w:rsidRPr="003F15BD" w:rsidRDefault="005F0152" w:rsidP="005F0152">
      <w:pPr>
        <w:pStyle w:val="ListParagraph"/>
        <w:numPr>
          <w:ilvl w:val="0"/>
          <w:numId w:val="33"/>
        </w:numPr>
        <w:spacing w:before="120" w:after="12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Χαρακτηριστικά μετακινούμενων </w:t>
      </w:r>
    </w:p>
    <w:p w14:paraId="3E7B4EEC"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Φύλο</w:t>
      </w:r>
    </w:p>
    <w:p w14:paraId="1B8F827D"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Ηλικία</w:t>
      </w:r>
    </w:p>
    <w:p w14:paraId="6B8DA536"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Αριθμός παιδιών </w:t>
      </w:r>
    </w:p>
    <w:p w14:paraId="3408047A"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Μηνιαίο οικογενειακό εισόδημα </w:t>
      </w:r>
    </w:p>
    <w:p w14:paraId="32A0798A"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Κατοχή διπλώματος οδήγησης </w:t>
      </w:r>
    </w:p>
    <w:p w14:paraId="516365F8"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Κατοχή αυτοκινήτου </w:t>
      </w:r>
    </w:p>
    <w:p w14:paraId="6D4BB5D4"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Κατοχή ποδηλάτου</w:t>
      </w:r>
    </w:p>
    <w:p w14:paraId="0C8B84F3"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Γνώση χρήσης ποδηλάτου </w:t>
      </w:r>
    </w:p>
    <w:p w14:paraId="5F78065D" w14:textId="77777777" w:rsidR="005F0152" w:rsidRPr="007656D0"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Περιοχή κατοικίας </w:t>
      </w:r>
    </w:p>
    <w:p w14:paraId="1A98FE72" w14:textId="77777777" w:rsidR="005F0152" w:rsidRPr="003121A3" w:rsidRDefault="005F0152" w:rsidP="005F0152">
      <w:pPr>
        <w:pStyle w:val="ListParagraph"/>
        <w:numPr>
          <w:ilvl w:val="0"/>
          <w:numId w:val="30"/>
        </w:numPr>
        <w:spacing w:before="120" w:after="12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Χαρακτηριστικά μετακίνησης</w:t>
      </w:r>
      <w:r w:rsidRPr="003121A3">
        <w:rPr>
          <w:rFonts w:asciiTheme="minorHAnsi" w:hAnsiTheme="minorHAnsi" w:cs="Minion Pro SmBd Ital"/>
          <w:b/>
          <w:noProof/>
          <w:lang w:eastAsia="en-US"/>
        </w:rPr>
        <w:t xml:space="preserve">: </w:t>
      </w:r>
    </w:p>
    <w:p w14:paraId="7A661B06"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Μέσο μεταφοράς/συνοδείας παιδιού στο σχολείο </w:t>
      </w:r>
    </w:p>
    <w:p w14:paraId="3A27BD8D"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Τρόπος προστασίας του παιδιού κατά τη μεταφορά του στο σχολείο </w:t>
      </w:r>
    </w:p>
    <w:p w14:paraId="219F942E"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Μεταφορά άλλων παιδιών</w:t>
      </w:r>
    </w:p>
    <w:p w14:paraId="020466E8"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Τρόπος προστασίας άλλων παιδιών κατά τη μεταφορά τους </w:t>
      </w:r>
    </w:p>
    <w:p w14:paraId="7DEC7C9D"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Διάθεση του παιδικού καθίσματος </w:t>
      </w:r>
    </w:p>
    <w:p w14:paraId="747584ED"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Συνήθης προορισμός μετακίνησης </w:t>
      </w:r>
    </w:p>
    <w:p w14:paraId="5B796C9C"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Βαθμός ικανοποίησης του υφιστάμενου τρόπου μετακίνησης </w:t>
      </w:r>
    </w:p>
    <w:p w14:paraId="5C4887E5"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Απόψεις για την ιδιοκτησία αυτοκινήτου </w:t>
      </w:r>
    </w:p>
    <w:p w14:paraId="65923342" w14:textId="77777777" w:rsidR="005F0152" w:rsidRPr="00EC5BC6" w:rsidRDefault="005F0152" w:rsidP="005F0152">
      <w:pPr>
        <w:spacing w:before="200" w:after="60"/>
        <w:jc w:val="both"/>
        <w:rPr>
          <w:rFonts w:asciiTheme="minorHAnsi" w:hAnsiTheme="minorHAnsi" w:cs="Minion Pro SmBd Ital"/>
          <w:b/>
          <w:noProof/>
          <w:color w:val="0070C0"/>
          <w:sz w:val="24"/>
          <w:szCs w:val="24"/>
          <w:lang w:eastAsia="en-US"/>
        </w:rPr>
      </w:pPr>
      <w:r w:rsidRPr="00EC5BC6">
        <w:rPr>
          <w:rFonts w:asciiTheme="minorHAnsi" w:hAnsiTheme="minorHAnsi" w:cs="Minion Pro SmBd Ital"/>
          <w:b/>
          <w:noProof/>
          <w:color w:val="0070C0"/>
          <w:sz w:val="24"/>
          <w:szCs w:val="24"/>
          <w:lang w:eastAsia="en-US"/>
        </w:rPr>
        <w:t>Α</w:t>
      </w:r>
      <w:r>
        <w:rPr>
          <w:rFonts w:asciiTheme="minorHAnsi" w:hAnsiTheme="minorHAnsi" w:cs="Minion Pro SmBd Ital"/>
          <w:b/>
          <w:noProof/>
          <w:color w:val="0070C0"/>
          <w:sz w:val="24"/>
          <w:szCs w:val="24"/>
          <w:lang w:eastAsia="en-US"/>
        </w:rPr>
        <w:t xml:space="preserve">ξιολόγηση υπηρεσιών </w:t>
      </w:r>
      <w:r w:rsidRPr="00EC5BC6">
        <w:rPr>
          <w:rFonts w:asciiTheme="minorHAnsi" w:hAnsiTheme="minorHAnsi" w:cs="Minion Pro SmBd Ital"/>
          <w:b/>
          <w:noProof/>
          <w:color w:val="0070C0"/>
          <w:sz w:val="24"/>
          <w:szCs w:val="24"/>
          <w:lang w:eastAsia="en-US"/>
        </w:rPr>
        <w:t xml:space="preserve"> </w:t>
      </w:r>
    </w:p>
    <w:p w14:paraId="34C5475D" w14:textId="77777777" w:rsidR="005F0152" w:rsidRPr="007656D0" w:rsidRDefault="005F0152" w:rsidP="005F0152">
      <w:pPr>
        <w:jc w:val="both"/>
        <w:rPr>
          <w:rFonts w:asciiTheme="minorHAnsi" w:hAnsiTheme="minorHAnsi" w:cs="Minion Pro SmBd Ital"/>
          <w:noProof/>
          <w:lang w:eastAsia="en-US"/>
        </w:rPr>
      </w:pPr>
      <w:r>
        <w:rPr>
          <w:rFonts w:asciiTheme="minorHAnsi" w:hAnsiTheme="minorHAnsi" w:cs="Minion Pro SmBd Ital"/>
          <w:noProof/>
          <w:lang w:eastAsia="en-US"/>
        </w:rPr>
        <w:t>Η αξιολόγηση καθεμιάς από τις 3 υπηρεσίες: Carpooling,</w:t>
      </w:r>
      <w:r>
        <w:rPr>
          <w:rFonts w:asciiTheme="minorHAnsi" w:hAnsiTheme="minorHAnsi" w:cs="Minion Pro SmBd Ital"/>
          <w:noProof/>
          <w:lang w:val="en-US" w:eastAsia="en-US"/>
        </w:rPr>
        <w:t xml:space="preserve"> Car-sharing, Bike-sharing,</w:t>
      </w:r>
      <w:r>
        <w:rPr>
          <w:rFonts w:asciiTheme="minorHAnsi" w:hAnsiTheme="minorHAnsi" w:cs="Minion Pro SmBd Ital"/>
          <w:noProof/>
          <w:lang w:eastAsia="en-US"/>
        </w:rPr>
        <w:t xml:space="preserve"> </w:t>
      </w:r>
      <w:r w:rsidRPr="007656D0">
        <w:rPr>
          <w:rFonts w:asciiTheme="minorHAnsi" w:hAnsiTheme="minorHAnsi" w:cs="Minion Pro SmBd Ital"/>
          <w:noProof/>
          <w:lang w:eastAsia="en-US"/>
        </w:rPr>
        <w:t xml:space="preserve"> να γίνει για τις παρακάτω παραμέτρους, και τα αποτελέσματα να περιγραφούν και σχολιαστούν με βάση τις μέσες τιμές και τις τυπικές αποκλίσεις </w:t>
      </w:r>
      <w:r>
        <w:rPr>
          <w:rFonts w:asciiTheme="minorHAnsi" w:hAnsiTheme="minorHAnsi" w:cs="Minion Pro SmBd Ital"/>
          <w:noProof/>
          <w:lang w:eastAsia="en-US"/>
        </w:rPr>
        <w:t>(π.χ. μέση συχνότητα χρήσης</w:t>
      </w:r>
      <w:r w:rsidRPr="007656D0">
        <w:rPr>
          <w:rFonts w:asciiTheme="minorHAnsi" w:hAnsiTheme="minorHAnsi" w:cs="Minion Pro SmBd Ital"/>
          <w:noProof/>
          <w:lang w:eastAsia="en-US"/>
        </w:rPr>
        <w:t xml:space="preserve">) σε συγκεντρωτικό πίνακα. </w:t>
      </w:r>
    </w:p>
    <w:p w14:paraId="0F4F9334" w14:textId="77777777" w:rsidR="005F0152" w:rsidRPr="003121A3" w:rsidRDefault="005F0152" w:rsidP="005F015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lastRenderedPageBreak/>
        <w:t xml:space="preserve">Παράμετροι αξιολόγησης της υπηρεσίας </w:t>
      </w:r>
      <w:r>
        <w:rPr>
          <w:rFonts w:asciiTheme="minorHAnsi" w:hAnsiTheme="minorHAnsi" w:cs="Minion Pro SmBd Ital"/>
          <w:b/>
          <w:noProof/>
          <w:lang w:val="en-US" w:eastAsia="en-US"/>
        </w:rPr>
        <w:t>Carpooling</w:t>
      </w:r>
      <w:r w:rsidRPr="003121A3">
        <w:rPr>
          <w:rFonts w:asciiTheme="minorHAnsi" w:hAnsiTheme="minorHAnsi" w:cs="Minion Pro SmBd Ital"/>
          <w:b/>
          <w:noProof/>
          <w:lang w:eastAsia="en-US"/>
        </w:rPr>
        <w:t xml:space="preserve">: </w:t>
      </w:r>
    </w:p>
    <w:p w14:paraId="7ACEF240"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Γνώση της υπηρεσίας </w:t>
      </w:r>
    </w:p>
    <w:p w14:paraId="70308293"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Πιθανότητα χρήσης υπηρεσίας </w:t>
      </w:r>
    </w:p>
    <w:p w14:paraId="100E2F07"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Παροχή αυτοκινήτου στην υπηρεσία</w:t>
      </w:r>
    </w:p>
    <w:p w14:paraId="0B2EC922"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Ρόλος συμμετοχής στην υπηρεσία </w:t>
      </w:r>
    </w:p>
    <w:p w14:paraId="1CE6C990"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Συχνότητα χρήσης της υπηρεσίας (3 παράμετροι)</w:t>
      </w:r>
    </w:p>
    <w:p w14:paraId="5CCF533B"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Μείωση κόστους μετακίνησης</w:t>
      </w:r>
    </w:p>
    <w:p w14:paraId="18B8E7EF"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Εμπόδια για συμμετοχή στην υπηρεσία (6 παράμετροι)</w:t>
      </w:r>
    </w:p>
    <w:p w14:paraId="08A68C13"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Επιρροή οικογενειακού/φιλικού περιβάλλοντος στην πιθανή συμμετοχή στην υπηρεσία </w:t>
      </w:r>
    </w:p>
    <w:p w14:paraId="78587CFB"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Συμμετοχή στην υπηρεσία με άλλους γονείς </w:t>
      </w:r>
    </w:p>
    <w:p w14:paraId="75BF9F58"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Αίσθημα ασφάλειας στην περίπτωση που ο οδηγός είναι γνωστός της οικογένειας </w:t>
      </w:r>
    </w:p>
    <w:p w14:paraId="5350DE0A"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Αίσθημα ασφάλειας στην περίπτωση που οδηγός δεν είναι γνωστός της οικογένειας </w:t>
      </w:r>
    </w:p>
    <w:p w14:paraId="60631533"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Απαιτήσεις σε εξοπλισμό ασφάλειας για τη μεταφορά παιδιού </w:t>
      </w:r>
    </w:p>
    <w:p w14:paraId="54313120"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Προφίλ του οδηγού που θα μετέφερε το παιδί (4 παράμετροι)</w:t>
      </w:r>
    </w:p>
    <w:p w14:paraId="7E366C2B"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Πιθανότητα ανάληψης της μεταφοράς παιδιών μέσω συστήματος Car-pooling </w:t>
      </w:r>
    </w:p>
    <w:p w14:paraId="08E09BC5"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Επίπεδο άγχους από τη μεταφορά άλλων παιδιών </w:t>
      </w:r>
    </w:p>
    <w:p w14:paraId="2BC488A5"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Ανασταλτικοί παράγοντες </w:t>
      </w:r>
    </w:p>
    <w:p w14:paraId="2DBADEA3" w14:textId="77777777" w:rsidR="005F0152" w:rsidRPr="003121A3" w:rsidRDefault="005F0152" w:rsidP="005F015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Car-sharing</w:t>
      </w:r>
      <w:r w:rsidRPr="003121A3">
        <w:rPr>
          <w:rFonts w:asciiTheme="minorHAnsi" w:hAnsiTheme="minorHAnsi" w:cs="Minion Pro SmBd Ital"/>
          <w:b/>
          <w:noProof/>
          <w:lang w:eastAsia="en-US"/>
        </w:rPr>
        <w:t xml:space="preserve">: </w:t>
      </w:r>
    </w:p>
    <w:p w14:paraId="74FBCBA2"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Γνώση της υπηρεσίας </w:t>
      </w:r>
    </w:p>
    <w:p w14:paraId="7ABFFD6F"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Πιθανότητα χρήσης της υπηρεσίας σε σχέση με το κόστος (3 παράμετροι)</w:t>
      </w:r>
    </w:p>
    <w:p w14:paraId="326A87A2"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Συχνότητα χρήσης της υπηρεσίας σε σχέση με το κόστος (3 παράμετροι)</w:t>
      </w:r>
    </w:p>
    <w:p w14:paraId="3BE21284"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Διάθεση χρόνου για τη μετάβαση μέχρι τον σταθμό παραλαβής των οχημάτων </w:t>
      </w:r>
    </w:p>
    <w:p w14:paraId="6AED226C"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Ελκυστικότητα υπηρεσίας σε σχέση με τον τύπο ηλεκτρικών οχημάτων </w:t>
      </w:r>
    </w:p>
    <w:p w14:paraId="264E8C96"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Λόγοι απόρριψης της υπηρεσίας (2 παράμετροι) </w:t>
      </w:r>
    </w:p>
    <w:p w14:paraId="2E741A01" w14:textId="77777777" w:rsidR="005F0152" w:rsidRPr="003121A3" w:rsidRDefault="005F0152" w:rsidP="005F015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Bike-sharing</w:t>
      </w:r>
      <w:r w:rsidRPr="003121A3">
        <w:rPr>
          <w:rFonts w:asciiTheme="minorHAnsi" w:hAnsiTheme="minorHAnsi" w:cs="Minion Pro SmBd Ital"/>
          <w:b/>
          <w:noProof/>
          <w:lang w:eastAsia="en-US"/>
        </w:rPr>
        <w:t xml:space="preserve">: </w:t>
      </w:r>
    </w:p>
    <w:p w14:paraId="37166517"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Γνώση της υπηρεσίας </w:t>
      </w:r>
    </w:p>
    <w:p w14:paraId="7130FD31"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Πιθανότητα χρήσης της υπηρεσίας σε σχέση με το κόστος (3 παράμετροι)</w:t>
      </w:r>
    </w:p>
    <w:p w14:paraId="7F6E38D5"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Συχνότητα χρήσης της υπηρεσίας σε σχέση με το κόστος (3 παράμετροι)</w:t>
      </w:r>
    </w:p>
    <w:p w14:paraId="42874348"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Λόγοι απόρριψης της υπηρεσίας (3 παράμετροι)</w:t>
      </w:r>
    </w:p>
    <w:p w14:paraId="0B01D62C" w14:textId="77777777" w:rsidR="005F0152" w:rsidRPr="003121A3" w:rsidRDefault="005F0152" w:rsidP="005F015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Car-sharing/Bike-sharing</w:t>
      </w:r>
      <w:r w:rsidRPr="003121A3">
        <w:rPr>
          <w:rFonts w:asciiTheme="minorHAnsi" w:hAnsiTheme="minorHAnsi" w:cs="Minion Pro SmBd Ital"/>
          <w:b/>
          <w:noProof/>
          <w:lang w:eastAsia="en-US"/>
        </w:rPr>
        <w:t xml:space="preserve">: </w:t>
      </w:r>
    </w:p>
    <w:p w14:paraId="60821E97"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Πιθανότητα αγοράς αυτοκινήτου/ποδηλάτου, εάν παρεχόταν από τον Δήμο Βόλου τέτοια υπηρεσία </w:t>
      </w:r>
    </w:p>
    <w:p w14:paraId="7ADC6111"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Ελκυστικότητα της υπηρεσίας (4 παράμετροι)</w:t>
      </w:r>
    </w:p>
    <w:p w14:paraId="7384BDB0"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Σημαντικότητα χαρακτηριστικών υπηρεσίας (5 παράμετροι)</w:t>
      </w:r>
    </w:p>
    <w:p w14:paraId="466DF429"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Επιρροή οικογενειακού/φιλικού περιβάλλοντος στην πιθανή χρήση της υπηρεσίας </w:t>
      </w:r>
    </w:p>
    <w:p w14:paraId="033CA00A" w14:textId="77777777" w:rsidR="005F0152" w:rsidRPr="00101CBA" w:rsidRDefault="005F0152" w:rsidP="005F0152">
      <w:pPr>
        <w:pStyle w:val="ListParagraph"/>
        <w:numPr>
          <w:ilvl w:val="0"/>
          <w:numId w:val="34"/>
        </w:numPr>
        <w:spacing w:before="240" w:line="276" w:lineRule="auto"/>
        <w:ind w:left="714" w:hanging="357"/>
        <w:contextualSpacing w:val="0"/>
        <w:jc w:val="both"/>
        <w:rPr>
          <w:rFonts w:asciiTheme="minorHAnsi" w:hAnsiTheme="minorHAnsi" w:cs="Minion Pro SmBd Ital"/>
          <w:b/>
          <w:noProof/>
          <w:sz w:val="28"/>
          <w:szCs w:val="28"/>
          <w:lang w:eastAsia="en-US"/>
        </w:rPr>
      </w:pPr>
      <w:r w:rsidRPr="00101CBA">
        <w:rPr>
          <w:rFonts w:asciiTheme="minorHAnsi" w:hAnsiTheme="minorHAnsi" w:cs="Minion Pro SmBd Ital"/>
          <w:b/>
          <w:noProof/>
          <w:sz w:val="28"/>
          <w:szCs w:val="28"/>
          <w:lang w:eastAsia="en-US"/>
        </w:rPr>
        <w:t xml:space="preserve">Επαγωγική στατιστική </w:t>
      </w:r>
    </w:p>
    <w:p w14:paraId="47D45CA0" w14:textId="77777777" w:rsidR="005F0152" w:rsidRDefault="005F0152" w:rsidP="005F0152">
      <w:pPr>
        <w:spacing w:after="60"/>
        <w:jc w:val="both"/>
        <w:rPr>
          <w:rFonts w:asciiTheme="minorHAnsi" w:hAnsiTheme="minorHAnsi" w:cs="Minion Pro SmBd Ital"/>
          <w:b/>
          <w:noProof/>
          <w:color w:val="0070C0"/>
          <w:sz w:val="24"/>
          <w:szCs w:val="24"/>
          <w:lang w:eastAsia="en-US"/>
        </w:rPr>
      </w:pPr>
      <w:r>
        <w:rPr>
          <w:rFonts w:asciiTheme="minorHAnsi" w:hAnsiTheme="minorHAnsi" w:cs="Minion Pro SmBd Ital"/>
          <w:b/>
          <w:noProof/>
          <w:color w:val="0070C0"/>
          <w:sz w:val="24"/>
          <w:szCs w:val="24"/>
          <w:lang w:eastAsia="en-US"/>
        </w:rPr>
        <w:t xml:space="preserve">Προσδιορισμός ανεξάρτητων και εξαρτημένων μεταβλητών </w:t>
      </w:r>
    </w:p>
    <w:p w14:paraId="38F23A6C" w14:textId="77777777" w:rsidR="005F0152" w:rsidRPr="00C1672E" w:rsidRDefault="005F0152" w:rsidP="005F0152">
      <w:pPr>
        <w:jc w:val="both"/>
        <w:rPr>
          <w:rFonts w:asciiTheme="minorHAnsi" w:hAnsiTheme="minorHAnsi" w:cs="Minion Pro SmBd Ital"/>
          <w:noProof/>
          <w:lang w:eastAsia="en-US"/>
        </w:rPr>
      </w:pPr>
      <w:r w:rsidRPr="00C1672E">
        <w:rPr>
          <w:rFonts w:asciiTheme="minorHAnsi" w:hAnsiTheme="minorHAnsi" w:cs="Minion Pro SmBd Ital"/>
          <w:noProof/>
          <w:lang w:eastAsia="en-US"/>
        </w:rPr>
        <w:lastRenderedPageBreak/>
        <w:t xml:space="preserve">Να προσδιοριστούν οι ανεξάρτητες και εξαρτημένες μεταβλητές, για τις οποίες θα γίνουν οι στατιστικοί έλεγχοι. </w:t>
      </w:r>
    </w:p>
    <w:p w14:paraId="3FB818FA" w14:textId="77777777" w:rsidR="005F0152" w:rsidRPr="003121A3" w:rsidRDefault="005F0152" w:rsidP="005F015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Καθορισμός ανεξάρτητων μεταβλητών</w:t>
      </w:r>
      <w:r w:rsidRPr="003121A3">
        <w:rPr>
          <w:rFonts w:asciiTheme="minorHAnsi" w:hAnsiTheme="minorHAnsi" w:cs="Minion Pro SmBd Ital"/>
          <w:b/>
          <w:noProof/>
          <w:lang w:eastAsia="en-US"/>
        </w:rPr>
        <w:t xml:space="preserve">: </w:t>
      </w:r>
    </w:p>
    <w:p w14:paraId="14A2FD33" w14:textId="77777777" w:rsidR="005F0152" w:rsidRPr="00E14537"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sz w:val="24"/>
          <w:szCs w:val="24"/>
          <w:lang w:eastAsia="en-US"/>
        </w:rPr>
      </w:pPr>
      <w:r>
        <w:rPr>
          <w:rFonts w:asciiTheme="minorHAnsi" w:hAnsiTheme="minorHAnsi" w:cs="Minion Pro SmBd Ital"/>
          <w:noProof/>
          <w:lang w:eastAsia="en-US"/>
        </w:rPr>
        <w:t xml:space="preserve">Χαρακτηριστικά μετακινούμενων </w:t>
      </w:r>
    </w:p>
    <w:p w14:paraId="4BD840DA" w14:textId="77777777" w:rsidR="005F0152" w:rsidRPr="00E14537"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sz w:val="24"/>
          <w:szCs w:val="24"/>
          <w:lang w:eastAsia="en-US"/>
        </w:rPr>
      </w:pPr>
      <w:r>
        <w:rPr>
          <w:rFonts w:asciiTheme="minorHAnsi" w:hAnsiTheme="minorHAnsi" w:cs="Minion Pro SmBd Ital"/>
          <w:noProof/>
          <w:lang w:eastAsia="en-US"/>
        </w:rPr>
        <w:t>Χαρακτηριστικά μετακίνησης</w:t>
      </w:r>
    </w:p>
    <w:p w14:paraId="423CD54B" w14:textId="77777777" w:rsidR="005F0152" w:rsidRPr="003121A3" w:rsidRDefault="005F0152" w:rsidP="005F015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Καθορισμός εξαρτημένων μεταβλητών</w:t>
      </w:r>
      <w:r w:rsidRPr="003121A3">
        <w:rPr>
          <w:rFonts w:asciiTheme="minorHAnsi" w:hAnsiTheme="minorHAnsi" w:cs="Minion Pro SmBd Ital"/>
          <w:b/>
          <w:noProof/>
          <w:lang w:eastAsia="en-US"/>
        </w:rPr>
        <w:t xml:space="preserve">: </w:t>
      </w:r>
    </w:p>
    <w:p w14:paraId="32CF7FE1" w14:textId="77777777" w:rsidR="005F0152" w:rsidRPr="00E14537"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val="en-US" w:eastAsia="en-US"/>
        </w:rPr>
      </w:pPr>
      <w:r>
        <w:rPr>
          <w:rFonts w:asciiTheme="minorHAnsi" w:hAnsiTheme="minorHAnsi" w:cs="Minion Pro SmBd Ital"/>
          <w:noProof/>
          <w:lang w:eastAsia="en-US"/>
        </w:rPr>
        <w:t xml:space="preserve">Παράμετροι αξιολόγησης της υπηρεσίας </w:t>
      </w:r>
      <w:r>
        <w:rPr>
          <w:rFonts w:asciiTheme="minorHAnsi" w:hAnsiTheme="minorHAnsi" w:cs="Minion Pro SmBd Ital"/>
          <w:noProof/>
          <w:lang w:val="en-US" w:eastAsia="en-US"/>
        </w:rPr>
        <w:t>Carpooling</w:t>
      </w:r>
    </w:p>
    <w:p w14:paraId="5D69A836"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val="en-US" w:eastAsia="en-US"/>
        </w:rPr>
      </w:pPr>
      <w:r>
        <w:rPr>
          <w:rFonts w:asciiTheme="minorHAnsi" w:hAnsiTheme="minorHAnsi" w:cs="Minion Pro SmBd Ital"/>
          <w:noProof/>
          <w:lang w:eastAsia="en-US"/>
        </w:rPr>
        <w:t xml:space="preserve">Παράμετροι αξιολόγησης της υπηρεσίας </w:t>
      </w:r>
      <w:r>
        <w:rPr>
          <w:rFonts w:asciiTheme="minorHAnsi" w:hAnsiTheme="minorHAnsi" w:cs="Minion Pro SmBd Ital"/>
          <w:noProof/>
          <w:lang w:val="en-US" w:eastAsia="en-US"/>
        </w:rPr>
        <w:t>Car-sharing</w:t>
      </w:r>
    </w:p>
    <w:p w14:paraId="396718C7" w14:textId="77777777" w:rsidR="005F0152" w:rsidRPr="00E14537"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val="en-US" w:eastAsia="en-US"/>
        </w:rPr>
      </w:pPr>
      <w:r>
        <w:rPr>
          <w:rFonts w:asciiTheme="minorHAnsi" w:hAnsiTheme="minorHAnsi" w:cs="Minion Pro SmBd Ital"/>
          <w:noProof/>
          <w:lang w:eastAsia="en-US"/>
        </w:rPr>
        <w:t xml:space="preserve">Παράμετροι αξιολόγησης της υπηρεσίας </w:t>
      </w:r>
      <w:r>
        <w:rPr>
          <w:rFonts w:asciiTheme="minorHAnsi" w:hAnsiTheme="minorHAnsi" w:cs="Minion Pro SmBd Ital"/>
          <w:noProof/>
          <w:lang w:val="en-US" w:eastAsia="en-US"/>
        </w:rPr>
        <w:t>Bike-sharing</w:t>
      </w:r>
    </w:p>
    <w:p w14:paraId="432E591E" w14:textId="77777777" w:rsidR="005F0152" w:rsidRPr="00E14537"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val="en-US" w:eastAsia="en-US"/>
        </w:rPr>
      </w:pPr>
      <w:r>
        <w:rPr>
          <w:rFonts w:asciiTheme="minorHAnsi" w:hAnsiTheme="minorHAnsi" w:cs="Minion Pro SmBd Ital"/>
          <w:noProof/>
          <w:lang w:eastAsia="en-US"/>
        </w:rPr>
        <w:t xml:space="preserve">Παράμετροι αξιολόγησης της υπηρεσίας </w:t>
      </w:r>
      <w:r>
        <w:rPr>
          <w:rFonts w:asciiTheme="minorHAnsi" w:hAnsiTheme="minorHAnsi" w:cs="Minion Pro SmBd Ital"/>
          <w:noProof/>
          <w:lang w:val="en-US" w:eastAsia="en-US"/>
        </w:rPr>
        <w:t>Car-sharing/Bike-sharing</w:t>
      </w:r>
    </w:p>
    <w:p w14:paraId="641DB108" w14:textId="77777777" w:rsidR="005F0152" w:rsidRPr="003121A3" w:rsidRDefault="005F0152" w:rsidP="005F015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Ενδεικτική ομαδοποίηση δεδομένων</w:t>
      </w:r>
      <w:r w:rsidRPr="003121A3">
        <w:rPr>
          <w:rFonts w:asciiTheme="minorHAnsi" w:hAnsiTheme="minorHAnsi" w:cs="Minion Pro SmBd Ital"/>
          <w:b/>
          <w:noProof/>
          <w:lang w:eastAsia="en-US"/>
        </w:rPr>
        <w:t xml:space="preserve">: </w:t>
      </w:r>
    </w:p>
    <w:p w14:paraId="621D77A4" w14:textId="77777777" w:rsidR="005F0152"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Ανά σχολείο</w:t>
      </w:r>
    </w:p>
    <w:p w14:paraId="1F83B276" w14:textId="77777777" w:rsidR="005F0152" w:rsidRPr="00C1672E" w:rsidRDefault="005F0152"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Ανά περιοχή (Βόλος, Ν. Ιωνία, κέντρο, προάστια, κτλ.)...</w:t>
      </w:r>
    </w:p>
    <w:p w14:paraId="1A621137" w14:textId="77777777" w:rsidR="005F0152" w:rsidRPr="00B0644C" w:rsidRDefault="005F0152" w:rsidP="005F0152">
      <w:pPr>
        <w:spacing w:before="120" w:after="60"/>
        <w:jc w:val="both"/>
        <w:rPr>
          <w:rFonts w:asciiTheme="minorHAnsi" w:hAnsiTheme="minorHAnsi" w:cs="Minion Pro SmBd Ital"/>
          <w:b/>
          <w:noProof/>
          <w:color w:val="0070C0"/>
          <w:sz w:val="24"/>
          <w:szCs w:val="24"/>
          <w:lang w:eastAsia="en-US"/>
        </w:rPr>
      </w:pPr>
      <w:r>
        <w:rPr>
          <w:rFonts w:asciiTheme="minorHAnsi" w:hAnsiTheme="minorHAnsi" w:cs="Minion Pro SmBd Ital"/>
          <w:b/>
          <w:noProof/>
          <w:color w:val="0070C0"/>
          <w:sz w:val="24"/>
          <w:szCs w:val="24"/>
          <w:lang w:eastAsia="en-US"/>
        </w:rPr>
        <w:t xml:space="preserve">Έλεγχοι υποθέσεων </w:t>
      </w:r>
      <w:r w:rsidRPr="00B0644C">
        <w:rPr>
          <w:rFonts w:asciiTheme="minorHAnsi" w:hAnsiTheme="minorHAnsi" w:cs="Minion Pro SmBd Ital"/>
          <w:b/>
          <w:noProof/>
          <w:color w:val="0070C0"/>
          <w:sz w:val="24"/>
          <w:szCs w:val="24"/>
          <w:lang w:eastAsia="en-US"/>
        </w:rPr>
        <w:t xml:space="preserve"> </w:t>
      </w:r>
    </w:p>
    <w:p w14:paraId="3F3B353C" w14:textId="77777777" w:rsidR="005F0152" w:rsidRDefault="005F0152" w:rsidP="005F0152">
      <w:pPr>
        <w:spacing w:after="60"/>
        <w:jc w:val="both"/>
        <w:rPr>
          <w:rFonts w:asciiTheme="minorHAnsi" w:hAnsiTheme="minorHAnsi" w:cs="Minion Pro SmBd Ital"/>
          <w:noProof/>
          <w:lang w:eastAsia="en-US"/>
        </w:rPr>
      </w:pPr>
      <w:r>
        <w:rPr>
          <w:rFonts w:asciiTheme="minorHAnsi" w:hAnsiTheme="minorHAnsi" w:cs="Minion Pro SmBd Ital"/>
          <w:noProof/>
          <w:lang w:eastAsia="en-US"/>
        </w:rPr>
        <w:t xml:space="preserve">Να διατυπωθούν ερωτήσεις έρευνας, να ελεχθούν οι αντίστοιχες υποθέσεις και να σχολιαστούν τα αποτελέσματα. Οι ερωτήσεις έρευνας θα πρέπει να είναι τουλάχιστον 10 ανά άτομο. Μέσα σε κάθε ομάδα, οι έλεγχοι που θα γίνουν από κάθε άτομο θα διαφοροποιούνται.   </w:t>
      </w:r>
    </w:p>
    <w:p w14:paraId="5D7618DC" w14:textId="77777777" w:rsidR="005F0152" w:rsidRPr="00E73194" w:rsidRDefault="005F0152" w:rsidP="005F0152">
      <w:pPr>
        <w:spacing w:before="120" w:after="60"/>
        <w:jc w:val="both"/>
        <w:rPr>
          <w:rFonts w:asciiTheme="minorHAnsi" w:hAnsiTheme="minorHAnsi" w:cs="Minion Pro SmBd Ital"/>
          <w:b/>
          <w:noProof/>
          <w:color w:val="0070C0"/>
          <w:sz w:val="24"/>
          <w:szCs w:val="24"/>
          <w:lang w:eastAsia="en-US"/>
        </w:rPr>
      </w:pPr>
      <w:r w:rsidRPr="00E73194">
        <w:rPr>
          <w:rFonts w:asciiTheme="minorHAnsi" w:hAnsiTheme="minorHAnsi" w:cs="Minion Pro SmBd Ital"/>
          <w:b/>
          <w:noProof/>
          <w:color w:val="0070C0"/>
          <w:sz w:val="24"/>
          <w:szCs w:val="24"/>
          <w:lang w:eastAsia="en-US"/>
        </w:rPr>
        <w:t xml:space="preserve">Παράδειγμα: </w:t>
      </w:r>
    </w:p>
    <w:p w14:paraId="16A49680" w14:textId="77777777" w:rsidR="005F0152" w:rsidRDefault="005F0152" w:rsidP="005F0152">
      <w:pPr>
        <w:spacing w:after="60"/>
        <w:jc w:val="both"/>
        <w:rPr>
          <w:rFonts w:asciiTheme="minorHAnsi" w:hAnsiTheme="minorHAnsi" w:cs="Minion Pro SmBd Ital"/>
          <w:noProof/>
          <w:lang w:eastAsia="en-US"/>
        </w:rPr>
      </w:pPr>
      <w:r w:rsidRPr="00AA09F6">
        <w:rPr>
          <w:rFonts w:asciiTheme="minorHAnsi" w:hAnsiTheme="minorHAnsi" w:cs="Minion Pro SmBd Ital"/>
          <w:b/>
          <w:i/>
          <w:noProof/>
          <w:lang w:eastAsia="en-US"/>
        </w:rPr>
        <w:t>Ανεξάρτητη μεταβλητή</w:t>
      </w:r>
      <w:r>
        <w:rPr>
          <w:rFonts w:asciiTheme="minorHAnsi" w:hAnsiTheme="minorHAnsi" w:cs="Minion Pro SmBd Ital"/>
          <w:noProof/>
          <w:lang w:eastAsia="en-US"/>
        </w:rPr>
        <w:t xml:space="preserve">: Φύλο (άνδρες και γυναίκες) </w:t>
      </w:r>
    </w:p>
    <w:p w14:paraId="432E7987" w14:textId="77777777" w:rsidR="005F0152" w:rsidRPr="00E73194" w:rsidRDefault="005F0152" w:rsidP="005F0152">
      <w:pPr>
        <w:spacing w:after="60"/>
        <w:jc w:val="both"/>
        <w:rPr>
          <w:rFonts w:asciiTheme="minorHAnsi" w:hAnsiTheme="minorHAnsi" w:cs="Minion Pro SmBd Ital"/>
          <w:noProof/>
          <w:lang w:val="en-US" w:eastAsia="en-US"/>
        </w:rPr>
      </w:pPr>
      <w:r w:rsidRPr="00AA09F6">
        <w:rPr>
          <w:rFonts w:asciiTheme="minorHAnsi" w:hAnsiTheme="minorHAnsi" w:cs="Minion Pro SmBd Ital"/>
          <w:b/>
          <w:i/>
          <w:noProof/>
          <w:lang w:eastAsia="en-US"/>
        </w:rPr>
        <w:t>Εξαρτημένη μεταβλητή</w:t>
      </w:r>
      <w:r>
        <w:rPr>
          <w:rFonts w:asciiTheme="minorHAnsi" w:hAnsiTheme="minorHAnsi" w:cs="Minion Pro SmBd Ital"/>
          <w:noProof/>
          <w:lang w:eastAsia="en-US"/>
        </w:rPr>
        <w:t xml:space="preserve">: Πιθανότητα χρήσης υπηρεσίας </w:t>
      </w:r>
      <w:r>
        <w:rPr>
          <w:rFonts w:asciiTheme="minorHAnsi" w:hAnsiTheme="minorHAnsi" w:cs="Minion Pro SmBd Ital"/>
          <w:noProof/>
          <w:lang w:val="en-US" w:eastAsia="en-US"/>
        </w:rPr>
        <w:t xml:space="preserve">Carpooling </w:t>
      </w:r>
    </w:p>
    <w:p w14:paraId="68F8FF64" w14:textId="77777777" w:rsidR="005F0152" w:rsidRDefault="005F0152" w:rsidP="005F0152">
      <w:pPr>
        <w:spacing w:after="60"/>
        <w:jc w:val="both"/>
        <w:rPr>
          <w:rFonts w:asciiTheme="minorHAnsi" w:hAnsiTheme="minorHAnsi" w:cs="Minion Pro SmBd Ital"/>
          <w:noProof/>
          <w:lang w:eastAsia="en-US"/>
        </w:rPr>
      </w:pPr>
      <w:r w:rsidRPr="00AA09F6">
        <w:rPr>
          <w:rFonts w:asciiTheme="minorHAnsi" w:hAnsiTheme="minorHAnsi" w:cs="Minion Pro SmBd Ital"/>
          <w:b/>
          <w:i/>
          <w:noProof/>
          <w:lang w:eastAsia="en-US"/>
        </w:rPr>
        <w:t>Ερώτηση έρευνας</w:t>
      </w:r>
      <w:r>
        <w:rPr>
          <w:rFonts w:asciiTheme="minorHAnsi" w:hAnsiTheme="minorHAnsi" w:cs="Minion Pro SmBd Ital"/>
          <w:noProof/>
          <w:lang w:eastAsia="en-US"/>
        </w:rPr>
        <w:t>: Υπάρχουν στατιστικά σημαντικές διαφορές</w:t>
      </w:r>
      <w:r>
        <w:rPr>
          <w:rFonts w:asciiTheme="minorHAnsi" w:hAnsiTheme="minorHAnsi" w:cs="Minion Pro SmBd Ital"/>
          <w:noProof/>
          <w:lang w:val="en-US" w:eastAsia="en-US"/>
        </w:rPr>
        <w:t xml:space="preserve"> στην πιθαν</w:t>
      </w:r>
      <w:r>
        <w:rPr>
          <w:rFonts w:asciiTheme="minorHAnsi" w:hAnsiTheme="minorHAnsi" w:cs="Minion Pro SmBd Ital"/>
          <w:noProof/>
          <w:lang w:eastAsia="en-US"/>
        </w:rPr>
        <w:t xml:space="preserve">ότητα χρήσης της υπηρεσίας </w:t>
      </w:r>
      <w:r>
        <w:rPr>
          <w:rFonts w:asciiTheme="minorHAnsi" w:hAnsiTheme="minorHAnsi" w:cs="Minion Pro SmBd Ital"/>
          <w:noProof/>
          <w:lang w:val="en-US" w:eastAsia="en-US"/>
        </w:rPr>
        <w:t>Carpooling</w:t>
      </w:r>
      <w:r>
        <w:rPr>
          <w:rFonts w:asciiTheme="minorHAnsi" w:hAnsiTheme="minorHAnsi" w:cs="Minion Pro SmBd Ital"/>
          <w:noProof/>
          <w:lang w:eastAsia="en-US"/>
        </w:rPr>
        <w:t xml:space="preserve">, μεταξύ ανδρών και γυναικών; </w:t>
      </w:r>
    </w:p>
    <w:p w14:paraId="336A86E1" w14:textId="77777777" w:rsidR="005F0152" w:rsidRDefault="005F0152" w:rsidP="005F0152">
      <w:pPr>
        <w:spacing w:after="60"/>
        <w:jc w:val="both"/>
        <w:rPr>
          <w:rFonts w:asciiTheme="minorHAnsi" w:hAnsiTheme="minorHAnsi" w:cs="Minion Pro SmBd Ital"/>
          <w:noProof/>
          <w:lang w:eastAsia="en-US"/>
        </w:rPr>
      </w:pPr>
      <w:r w:rsidRPr="00AA09F6">
        <w:rPr>
          <w:rFonts w:asciiTheme="minorHAnsi" w:hAnsiTheme="minorHAnsi" w:cs="Minion Pro SmBd Ital"/>
          <w:b/>
          <w:i/>
          <w:noProof/>
          <w:lang w:eastAsia="en-US"/>
        </w:rPr>
        <w:t>Έλεγχος</w:t>
      </w:r>
      <w:r>
        <w:rPr>
          <w:rFonts w:asciiTheme="minorHAnsi" w:hAnsiTheme="minorHAnsi" w:cs="Minion Pro SmBd Ital"/>
          <w:noProof/>
          <w:lang w:eastAsia="en-US"/>
        </w:rPr>
        <w:t xml:space="preserve">: Επιλέγουμε, με βάση τη θεωρία, το κατάλληλο στατιστικό τεστ και το εφαρμόζουμε στο </w:t>
      </w:r>
      <w:r>
        <w:rPr>
          <w:rFonts w:asciiTheme="minorHAnsi" w:hAnsiTheme="minorHAnsi" w:cs="Minion Pro SmBd Ital"/>
          <w:noProof/>
          <w:lang w:val="en-US" w:eastAsia="en-US"/>
        </w:rPr>
        <w:t>SPSS</w:t>
      </w:r>
      <w:r>
        <w:rPr>
          <w:rFonts w:asciiTheme="minorHAnsi" w:hAnsiTheme="minorHAnsi" w:cs="Minion Pro SmBd Ital"/>
          <w:noProof/>
          <w:lang w:eastAsia="en-US"/>
        </w:rPr>
        <w:t xml:space="preserve">. </w:t>
      </w:r>
    </w:p>
    <w:p w14:paraId="18C540A1" w14:textId="77777777" w:rsidR="005F0152" w:rsidRPr="00E73194" w:rsidRDefault="005F0152" w:rsidP="005F0152">
      <w:pPr>
        <w:spacing w:after="60"/>
        <w:jc w:val="both"/>
        <w:rPr>
          <w:rFonts w:asciiTheme="minorHAnsi" w:hAnsiTheme="minorHAnsi" w:cs="Minion Pro SmBd Ital"/>
          <w:noProof/>
          <w:lang w:val="en-US" w:eastAsia="en-US"/>
        </w:rPr>
      </w:pPr>
      <w:r w:rsidRPr="00AA09F6">
        <w:rPr>
          <w:rFonts w:asciiTheme="minorHAnsi" w:hAnsiTheme="minorHAnsi" w:cs="Minion Pro SmBd Ital"/>
          <w:b/>
          <w:i/>
          <w:noProof/>
          <w:lang w:eastAsia="en-US"/>
        </w:rPr>
        <w:t>Σχολιασμός αποτελεσμάτων</w:t>
      </w:r>
      <w:r>
        <w:rPr>
          <w:rFonts w:asciiTheme="minorHAnsi" w:hAnsiTheme="minorHAnsi" w:cs="Minion Pro SmBd Ital"/>
          <w:noProof/>
          <w:lang w:eastAsia="en-US"/>
        </w:rPr>
        <w:t xml:space="preserve">: Απαντάμε συνοπτικά στην ερώτηση έρευνας, π.χ. οι γυναίκες είναι πιο πιθανό να χρησιμοποιήσουν μια υπηρεσία </w:t>
      </w:r>
      <w:r>
        <w:rPr>
          <w:rFonts w:asciiTheme="minorHAnsi" w:hAnsiTheme="minorHAnsi" w:cs="Minion Pro SmBd Ital"/>
          <w:noProof/>
          <w:lang w:val="en-US" w:eastAsia="en-US"/>
        </w:rPr>
        <w:t>Carpooling (μ</w:t>
      </w:r>
      <w:r>
        <w:rPr>
          <w:rFonts w:asciiTheme="minorHAnsi" w:hAnsiTheme="minorHAnsi" w:cs="Minion Pro SmBd Ital"/>
          <w:noProof/>
          <w:lang w:eastAsia="en-US"/>
        </w:rPr>
        <w:t>έσος βαθμός ίσος με 4.2) σε σχέση με τους άνδρες (μέσος βαθμός ίσος με 3.6), και μάλιστα αυτή η διαφορά είναι στατιστικά σημαντική (</w:t>
      </w:r>
      <w:r>
        <w:rPr>
          <w:rFonts w:asciiTheme="minorHAnsi" w:hAnsiTheme="minorHAnsi" w:cs="Minion Pro SmBd Ital"/>
          <w:noProof/>
          <w:lang w:val="en-US" w:eastAsia="en-US"/>
        </w:rPr>
        <w:t>p-value&lt;5%</w:t>
      </w:r>
      <w:r>
        <w:rPr>
          <w:rFonts w:asciiTheme="minorHAnsi" w:hAnsiTheme="minorHAnsi" w:cs="Minion Pro SmBd Ital"/>
          <w:noProof/>
          <w:lang w:eastAsia="en-US"/>
        </w:rPr>
        <w:t xml:space="preserve">), για επίπεδο εμπιστοσύνης </w:t>
      </w:r>
      <w:r>
        <w:rPr>
          <w:rFonts w:asciiTheme="minorHAnsi" w:hAnsiTheme="minorHAnsi" w:cs="Minion Pro SmBd Ital"/>
          <w:noProof/>
          <w:lang w:val="en-US" w:eastAsia="en-US"/>
        </w:rPr>
        <w:t xml:space="preserve">95%. </w:t>
      </w:r>
    </w:p>
    <w:p w14:paraId="0BB17D47" w14:textId="77777777" w:rsidR="00AB20A0" w:rsidRDefault="00AB20A0" w:rsidP="00AB20A0">
      <w:pPr>
        <w:spacing w:before="240" w:after="240"/>
        <w:jc w:val="both"/>
        <w:rPr>
          <w:rFonts w:asciiTheme="minorHAnsi" w:hAnsiTheme="minorHAnsi" w:cs="Minion Pro SmBd Ital"/>
          <w:noProof/>
          <w:sz w:val="24"/>
          <w:szCs w:val="24"/>
          <w:lang w:eastAsia="en-US"/>
        </w:rPr>
      </w:pPr>
      <w:r>
        <w:rPr>
          <w:rFonts w:asciiTheme="minorHAnsi" w:hAnsiTheme="minorHAnsi" w:cs="Minion Pro SmBd Ital"/>
          <w:b/>
          <w:noProof/>
          <w:sz w:val="24"/>
          <w:szCs w:val="24"/>
          <w:lang w:eastAsia="en-US"/>
        </w:rPr>
        <w:t xml:space="preserve">Χρονοδιάγραμμα </w:t>
      </w:r>
    </w:p>
    <w:p w14:paraId="331FC2F8" w14:textId="7900C00D" w:rsidR="00AB20A0" w:rsidRDefault="00AB20A0" w:rsidP="00AB20A0">
      <w:pPr>
        <w:jc w:val="both"/>
        <w:rPr>
          <w:rFonts w:asciiTheme="minorHAnsi" w:hAnsiTheme="minorHAnsi" w:cstheme="minorHAnsi"/>
        </w:rPr>
      </w:pPr>
      <w:r>
        <w:rPr>
          <w:rFonts w:asciiTheme="minorHAnsi" w:hAnsiTheme="minorHAnsi" w:cstheme="minorHAnsi"/>
        </w:rPr>
        <w:t xml:space="preserve">Η ολοκλήρωση του θέματος απαιτεί επιμέρους </w:t>
      </w:r>
      <w:r w:rsidR="005A2911">
        <w:rPr>
          <w:rFonts w:asciiTheme="minorHAnsi" w:hAnsiTheme="minorHAnsi" w:cstheme="minorHAnsi"/>
        </w:rPr>
        <w:t>βήματα</w:t>
      </w:r>
      <w:r>
        <w:rPr>
          <w:rFonts w:asciiTheme="minorHAnsi" w:hAnsiTheme="minorHAnsi" w:cstheme="minorHAnsi"/>
        </w:rPr>
        <w:t>, σύμφωνα με τον παρακάτω πίνακα, ο οποίος περιγράφει και τον</w:t>
      </w:r>
      <w:r w:rsidRPr="003A4368">
        <w:rPr>
          <w:rFonts w:asciiTheme="minorHAnsi" w:hAnsiTheme="minorHAnsi" w:cstheme="minorHAnsi"/>
        </w:rPr>
        <w:t xml:space="preserve"> </w:t>
      </w:r>
      <w:r>
        <w:rPr>
          <w:rFonts w:asciiTheme="minorHAnsi" w:hAnsiTheme="minorHAnsi" w:cstheme="minorHAnsi"/>
        </w:rPr>
        <w:t>γενικότερο προγραμματισμό των εργασιών.</w:t>
      </w:r>
    </w:p>
    <w:p w14:paraId="64876415" w14:textId="77777777" w:rsidR="00AB20A0" w:rsidRPr="002C533A" w:rsidRDefault="00AB20A0" w:rsidP="00116E70">
      <w:pPr>
        <w:spacing w:after="60"/>
        <w:jc w:val="both"/>
        <w:rPr>
          <w:rFonts w:asciiTheme="minorHAnsi" w:hAnsiTheme="minorHAnsi" w:cs="Minion Pro SmBd Ital"/>
          <w:noProof/>
          <w:lang w:eastAsia="en-US"/>
        </w:rPr>
      </w:pPr>
    </w:p>
    <w:tbl>
      <w:tblPr>
        <w:tblStyle w:val="TableGrid"/>
        <w:tblW w:w="0" w:type="auto"/>
        <w:jc w:val="center"/>
        <w:tblLook w:val="00A0" w:firstRow="1" w:lastRow="0" w:firstColumn="1" w:lastColumn="0" w:noHBand="0" w:noVBand="0"/>
      </w:tblPr>
      <w:tblGrid>
        <w:gridCol w:w="3746"/>
        <w:gridCol w:w="5160"/>
      </w:tblGrid>
      <w:tr w:rsidR="00AB20A0" w:rsidRPr="0001492A" w14:paraId="355A5351" w14:textId="77777777" w:rsidTr="005F0152">
        <w:trPr>
          <w:jc w:val="center"/>
        </w:trPr>
        <w:tc>
          <w:tcPr>
            <w:tcW w:w="3746" w:type="dxa"/>
            <w:shd w:val="clear" w:color="auto" w:fill="D9D9D9" w:themeFill="background1" w:themeFillShade="D9"/>
          </w:tcPr>
          <w:p w14:paraId="3917581D" w14:textId="77777777" w:rsidR="00AB20A0" w:rsidRPr="0001492A" w:rsidRDefault="00AB20A0" w:rsidP="00893C9D">
            <w:pPr>
              <w:pStyle w:val="Heading1"/>
              <w:rPr>
                <w:rFonts w:asciiTheme="minorHAnsi" w:hAnsiTheme="minorHAnsi" w:cstheme="minorHAnsi"/>
                <w:sz w:val="22"/>
              </w:rPr>
            </w:pPr>
            <w:r w:rsidRPr="0001492A">
              <w:rPr>
                <w:rFonts w:asciiTheme="minorHAnsi" w:hAnsiTheme="minorHAnsi" w:cstheme="minorHAnsi"/>
                <w:sz w:val="22"/>
              </w:rPr>
              <w:t>Ημερομηνία</w:t>
            </w:r>
          </w:p>
        </w:tc>
        <w:tc>
          <w:tcPr>
            <w:tcW w:w="5160" w:type="dxa"/>
            <w:shd w:val="clear" w:color="auto" w:fill="D9D9D9" w:themeFill="background1" w:themeFillShade="D9"/>
          </w:tcPr>
          <w:p w14:paraId="4F9C2C3F" w14:textId="77777777" w:rsidR="00AB20A0" w:rsidRPr="0001492A" w:rsidRDefault="00AB20A0" w:rsidP="00893C9D">
            <w:pPr>
              <w:pStyle w:val="Heading1"/>
              <w:rPr>
                <w:rFonts w:asciiTheme="minorHAnsi" w:hAnsiTheme="minorHAnsi" w:cstheme="minorHAnsi"/>
                <w:sz w:val="22"/>
              </w:rPr>
            </w:pPr>
            <w:r w:rsidRPr="0001492A">
              <w:rPr>
                <w:rFonts w:asciiTheme="minorHAnsi" w:hAnsiTheme="minorHAnsi" w:cstheme="minorHAnsi"/>
                <w:sz w:val="22"/>
              </w:rPr>
              <w:t>Αντικείμενο</w:t>
            </w:r>
          </w:p>
        </w:tc>
      </w:tr>
      <w:tr w:rsidR="005F0152" w14:paraId="15948F4D" w14:textId="77777777" w:rsidTr="005F0152">
        <w:trPr>
          <w:jc w:val="center"/>
        </w:trPr>
        <w:tc>
          <w:tcPr>
            <w:tcW w:w="3746" w:type="dxa"/>
            <w:vAlign w:val="center"/>
          </w:tcPr>
          <w:p w14:paraId="653B0983" w14:textId="70579624" w:rsidR="005F0152" w:rsidRPr="00AB20A0" w:rsidRDefault="005F0152" w:rsidP="00E97778">
            <w:pPr>
              <w:pStyle w:val="Heading1"/>
              <w:rPr>
                <w:rFonts w:asciiTheme="minorHAnsi" w:hAnsiTheme="minorHAnsi" w:cstheme="minorHAnsi"/>
                <w:b w:val="0"/>
                <w:sz w:val="22"/>
              </w:rPr>
            </w:pPr>
            <w:r>
              <w:rPr>
                <w:rFonts w:asciiTheme="minorHAnsi" w:hAnsiTheme="minorHAnsi" w:cstheme="minorHAnsi"/>
                <w:b w:val="0"/>
                <w:sz w:val="22"/>
              </w:rPr>
              <w:t>30/10/2017</w:t>
            </w:r>
          </w:p>
        </w:tc>
        <w:tc>
          <w:tcPr>
            <w:tcW w:w="5160" w:type="dxa"/>
            <w:vAlign w:val="center"/>
          </w:tcPr>
          <w:p w14:paraId="24E8E48C" w14:textId="1FD67257" w:rsidR="005F0152" w:rsidRPr="0001492A" w:rsidRDefault="005F0152" w:rsidP="00BD11F3">
            <w:pPr>
              <w:pStyle w:val="Heading1"/>
              <w:rPr>
                <w:rFonts w:asciiTheme="minorHAnsi" w:hAnsiTheme="minorHAnsi" w:cstheme="minorHAnsi"/>
                <w:b w:val="0"/>
                <w:sz w:val="22"/>
              </w:rPr>
            </w:pPr>
            <w:r>
              <w:rPr>
                <w:rFonts w:asciiTheme="minorHAnsi" w:hAnsiTheme="minorHAnsi" w:cstheme="minorHAnsi"/>
                <w:b w:val="0"/>
                <w:sz w:val="22"/>
              </w:rPr>
              <w:t>Προετοιμασία υλικού</w:t>
            </w:r>
          </w:p>
        </w:tc>
      </w:tr>
      <w:tr w:rsidR="005F0152" w14:paraId="775B2A81" w14:textId="77777777" w:rsidTr="005F0152">
        <w:trPr>
          <w:jc w:val="center"/>
        </w:trPr>
        <w:tc>
          <w:tcPr>
            <w:tcW w:w="3746" w:type="dxa"/>
            <w:vAlign w:val="center"/>
          </w:tcPr>
          <w:p w14:paraId="7F4A388A" w14:textId="6B27C4B5" w:rsidR="005F0152" w:rsidRPr="00AB20A0" w:rsidRDefault="005F0152" w:rsidP="00893C9D">
            <w:pPr>
              <w:pStyle w:val="Heading1"/>
              <w:rPr>
                <w:rFonts w:asciiTheme="minorHAnsi" w:hAnsiTheme="minorHAnsi" w:cstheme="minorHAnsi"/>
                <w:b w:val="0"/>
                <w:sz w:val="22"/>
              </w:rPr>
            </w:pPr>
            <w:r>
              <w:rPr>
                <w:rFonts w:asciiTheme="minorHAnsi" w:hAnsiTheme="minorHAnsi" w:cstheme="minorHAnsi"/>
                <w:b w:val="0"/>
                <w:sz w:val="22"/>
              </w:rPr>
              <w:t>10/12/2017</w:t>
            </w:r>
          </w:p>
        </w:tc>
        <w:tc>
          <w:tcPr>
            <w:tcW w:w="5160" w:type="dxa"/>
            <w:vAlign w:val="center"/>
          </w:tcPr>
          <w:p w14:paraId="5D67EF7B" w14:textId="336A8B49" w:rsidR="005F0152" w:rsidRPr="0001492A" w:rsidRDefault="005F0152" w:rsidP="00893C9D">
            <w:pPr>
              <w:pStyle w:val="Heading1"/>
              <w:rPr>
                <w:rFonts w:asciiTheme="minorHAnsi" w:hAnsiTheme="minorHAnsi" w:cstheme="minorHAnsi"/>
                <w:b w:val="0"/>
                <w:sz w:val="22"/>
              </w:rPr>
            </w:pPr>
            <w:r>
              <w:rPr>
                <w:rFonts w:asciiTheme="minorHAnsi" w:hAnsiTheme="minorHAnsi" w:cstheme="minorHAnsi"/>
                <w:b w:val="0"/>
                <w:sz w:val="22"/>
              </w:rPr>
              <w:t>Συλλογή ερωτηματολογίων</w:t>
            </w:r>
          </w:p>
        </w:tc>
      </w:tr>
      <w:tr w:rsidR="005F0152" w14:paraId="638BDD96" w14:textId="77777777" w:rsidTr="005F0152">
        <w:trPr>
          <w:jc w:val="center"/>
        </w:trPr>
        <w:tc>
          <w:tcPr>
            <w:tcW w:w="3746" w:type="dxa"/>
            <w:vAlign w:val="center"/>
          </w:tcPr>
          <w:p w14:paraId="7F7A9B7C" w14:textId="6FB247AA" w:rsidR="005F0152" w:rsidRPr="00AB20A0" w:rsidRDefault="005F0152" w:rsidP="00893C9D">
            <w:pPr>
              <w:pStyle w:val="Heading1"/>
              <w:rPr>
                <w:rFonts w:asciiTheme="minorHAnsi" w:hAnsiTheme="minorHAnsi" w:cstheme="minorHAnsi"/>
                <w:b w:val="0"/>
                <w:sz w:val="22"/>
              </w:rPr>
            </w:pPr>
            <w:r>
              <w:rPr>
                <w:rFonts w:asciiTheme="minorHAnsi" w:hAnsiTheme="minorHAnsi" w:cstheme="minorHAnsi"/>
                <w:b w:val="0"/>
                <w:sz w:val="22"/>
              </w:rPr>
              <w:t>13/12/2017</w:t>
            </w:r>
          </w:p>
        </w:tc>
        <w:tc>
          <w:tcPr>
            <w:tcW w:w="5160" w:type="dxa"/>
            <w:vAlign w:val="center"/>
          </w:tcPr>
          <w:p w14:paraId="1DABD15F" w14:textId="368E2545" w:rsidR="005F0152" w:rsidRDefault="005F0152" w:rsidP="00893C9D">
            <w:pPr>
              <w:pStyle w:val="Heading1"/>
              <w:rPr>
                <w:rFonts w:asciiTheme="minorHAnsi" w:hAnsiTheme="minorHAnsi" w:cstheme="minorHAnsi"/>
                <w:b w:val="0"/>
                <w:sz w:val="22"/>
              </w:rPr>
            </w:pPr>
            <w:r>
              <w:rPr>
                <w:rFonts w:asciiTheme="minorHAnsi" w:hAnsiTheme="minorHAnsi" w:cstheme="minorHAnsi"/>
                <w:b w:val="0"/>
                <w:sz w:val="22"/>
              </w:rPr>
              <w:t>Διόρθωση ολοκληρωμένης επεξεργασίας</w:t>
            </w:r>
          </w:p>
        </w:tc>
      </w:tr>
      <w:tr w:rsidR="005F0152" w14:paraId="2777B62A" w14:textId="77777777" w:rsidTr="005F0152">
        <w:trPr>
          <w:jc w:val="center"/>
        </w:trPr>
        <w:tc>
          <w:tcPr>
            <w:tcW w:w="3746" w:type="dxa"/>
            <w:vAlign w:val="center"/>
          </w:tcPr>
          <w:p w14:paraId="07C0A68D" w14:textId="1EA0CCF6" w:rsidR="005F0152" w:rsidRPr="00AB20A0" w:rsidRDefault="005F0152" w:rsidP="00893C9D">
            <w:pPr>
              <w:pStyle w:val="Heading1"/>
              <w:rPr>
                <w:rFonts w:asciiTheme="minorHAnsi" w:hAnsiTheme="minorHAnsi" w:cstheme="minorHAnsi"/>
                <w:b w:val="0"/>
                <w:sz w:val="22"/>
              </w:rPr>
            </w:pPr>
            <w:r>
              <w:rPr>
                <w:rFonts w:asciiTheme="minorHAnsi" w:hAnsiTheme="minorHAnsi" w:cstheme="minorHAnsi"/>
                <w:b w:val="0"/>
                <w:sz w:val="22"/>
              </w:rPr>
              <w:t>20/12/2017</w:t>
            </w:r>
          </w:p>
        </w:tc>
        <w:tc>
          <w:tcPr>
            <w:tcW w:w="5160" w:type="dxa"/>
            <w:vAlign w:val="center"/>
          </w:tcPr>
          <w:p w14:paraId="04C227A6" w14:textId="2D1BCD54" w:rsidR="005F0152" w:rsidRPr="0001492A" w:rsidRDefault="005F0152" w:rsidP="00893C9D">
            <w:pPr>
              <w:pStyle w:val="Heading1"/>
              <w:rPr>
                <w:rFonts w:asciiTheme="minorHAnsi" w:hAnsiTheme="minorHAnsi" w:cstheme="minorHAnsi"/>
                <w:b w:val="0"/>
                <w:sz w:val="22"/>
              </w:rPr>
            </w:pPr>
            <w:r>
              <w:rPr>
                <w:rFonts w:asciiTheme="minorHAnsi" w:hAnsiTheme="minorHAnsi" w:cstheme="minorHAnsi"/>
                <w:b w:val="0"/>
                <w:sz w:val="22"/>
              </w:rPr>
              <w:t>Παρουσίαση</w:t>
            </w:r>
          </w:p>
        </w:tc>
      </w:tr>
      <w:tr w:rsidR="005F0152" w14:paraId="4C202E30" w14:textId="77777777" w:rsidTr="005F0152">
        <w:trPr>
          <w:jc w:val="center"/>
        </w:trPr>
        <w:tc>
          <w:tcPr>
            <w:tcW w:w="3746" w:type="dxa"/>
            <w:vAlign w:val="center"/>
          </w:tcPr>
          <w:p w14:paraId="36943F34" w14:textId="257444F6" w:rsidR="005F0152" w:rsidRPr="00AB20A0" w:rsidRDefault="005F0152" w:rsidP="00893C9D">
            <w:pPr>
              <w:pStyle w:val="Heading1"/>
              <w:rPr>
                <w:rFonts w:asciiTheme="minorHAnsi" w:hAnsiTheme="minorHAnsi" w:cstheme="minorHAnsi"/>
                <w:b w:val="0"/>
                <w:sz w:val="22"/>
              </w:rPr>
            </w:pPr>
            <w:r>
              <w:rPr>
                <w:rFonts w:asciiTheme="minorHAnsi" w:hAnsiTheme="minorHAnsi" w:cstheme="minorHAnsi"/>
                <w:b w:val="0"/>
                <w:sz w:val="22"/>
              </w:rPr>
              <w:t>16/12/2017</w:t>
            </w:r>
          </w:p>
        </w:tc>
        <w:tc>
          <w:tcPr>
            <w:tcW w:w="5160" w:type="dxa"/>
            <w:vAlign w:val="center"/>
          </w:tcPr>
          <w:p w14:paraId="70496E7A" w14:textId="74C0EC0C" w:rsidR="005F0152" w:rsidRPr="0001492A" w:rsidRDefault="005F0152" w:rsidP="00893C9D">
            <w:pPr>
              <w:pStyle w:val="Heading1"/>
              <w:rPr>
                <w:rFonts w:asciiTheme="minorHAnsi" w:hAnsiTheme="minorHAnsi" w:cstheme="minorHAnsi"/>
                <w:b w:val="0"/>
                <w:sz w:val="22"/>
              </w:rPr>
            </w:pPr>
            <w:r>
              <w:rPr>
                <w:rFonts w:asciiTheme="minorHAnsi" w:hAnsiTheme="minorHAnsi" w:cstheme="minorHAnsi"/>
                <w:b w:val="0"/>
                <w:sz w:val="22"/>
              </w:rPr>
              <w:t>Παράδοση</w:t>
            </w:r>
          </w:p>
        </w:tc>
      </w:tr>
    </w:tbl>
    <w:p w14:paraId="41E42DDC" w14:textId="77777777" w:rsidR="00AB20A0" w:rsidRDefault="00AB20A0" w:rsidP="00116E70">
      <w:pPr>
        <w:spacing w:after="60"/>
        <w:jc w:val="both"/>
        <w:rPr>
          <w:rFonts w:asciiTheme="minorHAnsi" w:hAnsiTheme="minorHAnsi" w:cs="Minion Pro SmBd Ital"/>
          <w:noProof/>
          <w:lang w:val="en-US" w:eastAsia="en-US"/>
        </w:rPr>
      </w:pPr>
    </w:p>
    <w:p w14:paraId="69C01CF9" w14:textId="77777777" w:rsidR="00AB20A0" w:rsidRDefault="00AB20A0" w:rsidP="00116E70">
      <w:pPr>
        <w:spacing w:after="60"/>
        <w:jc w:val="both"/>
        <w:rPr>
          <w:rFonts w:asciiTheme="minorHAnsi" w:hAnsiTheme="minorHAnsi" w:cs="Minion Pro SmBd Ital"/>
          <w:b/>
          <w:noProof/>
          <w:sz w:val="24"/>
          <w:szCs w:val="24"/>
          <w:lang w:eastAsia="en-US"/>
        </w:rPr>
      </w:pPr>
      <w:r>
        <w:rPr>
          <w:rFonts w:asciiTheme="minorHAnsi" w:hAnsiTheme="minorHAnsi" w:cs="Minion Pro SmBd Ital"/>
          <w:b/>
          <w:noProof/>
          <w:sz w:val="24"/>
          <w:szCs w:val="24"/>
          <w:lang w:eastAsia="en-US"/>
        </w:rPr>
        <w:lastRenderedPageBreak/>
        <w:t xml:space="preserve">Προτεινόμενη βιβλιογραφία για την συγγραφή του τεύχους της εργασίας </w:t>
      </w:r>
    </w:p>
    <w:p w14:paraId="0A246450" w14:textId="77777777" w:rsidR="00AB20A0" w:rsidRPr="002C533A" w:rsidRDefault="00AB20A0" w:rsidP="00324AE2">
      <w:pPr>
        <w:pStyle w:val="ListParagraph"/>
        <w:numPr>
          <w:ilvl w:val="0"/>
          <w:numId w:val="32"/>
        </w:numPr>
        <w:spacing w:after="60"/>
        <w:contextualSpacing w:val="0"/>
        <w:jc w:val="both"/>
        <w:rPr>
          <w:rFonts w:asciiTheme="minorHAnsi" w:hAnsiTheme="minorHAnsi" w:cs="Minion Pro SmBd Ital"/>
          <w:noProof/>
          <w:lang w:val="en-US" w:eastAsia="en-US"/>
        </w:rPr>
      </w:pPr>
      <w:r>
        <w:rPr>
          <w:rFonts w:asciiTheme="minorHAnsi" w:hAnsiTheme="minorHAnsi" w:cs="Minion Pro SmBd Ital"/>
          <w:noProof/>
          <w:lang w:val="en-US" w:eastAsia="en-US"/>
        </w:rPr>
        <w:t>How to write a paper in scientific journal style and format, by Bates College</w:t>
      </w:r>
    </w:p>
    <w:p w14:paraId="3128FB19" w14:textId="77777777" w:rsidR="00AB20A0" w:rsidRPr="002C533A" w:rsidRDefault="00AB20A0" w:rsidP="00324AE2">
      <w:pPr>
        <w:pStyle w:val="ListParagraph"/>
        <w:numPr>
          <w:ilvl w:val="0"/>
          <w:numId w:val="32"/>
        </w:numPr>
        <w:spacing w:after="60"/>
        <w:contextualSpacing w:val="0"/>
        <w:jc w:val="both"/>
        <w:rPr>
          <w:rFonts w:asciiTheme="minorHAnsi" w:hAnsiTheme="minorHAnsi" w:cs="Minion Pro SmBd Ital"/>
          <w:noProof/>
          <w:lang w:val="en-US" w:eastAsia="en-US"/>
        </w:rPr>
      </w:pPr>
      <w:r>
        <w:rPr>
          <w:rFonts w:asciiTheme="minorHAnsi" w:hAnsiTheme="minorHAnsi" w:cs="Minion Pro SmBd Ital"/>
          <w:noProof/>
          <w:lang w:val="en-US" w:eastAsia="en-US"/>
        </w:rPr>
        <w:t xml:space="preserve">Preparing the scientifci paper or: confessions of a journal editor, by Alan Stevens </w:t>
      </w:r>
    </w:p>
    <w:p w14:paraId="0C35C41A" w14:textId="77777777" w:rsidR="00AB20A0" w:rsidRPr="002C533A" w:rsidRDefault="00AB20A0" w:rsidP="00324AE2">
      <w:pPr>
        <w:pStyle w:val="ListParagraph"/>
        <w:numPr>
          <w:ilvl w:val="0"/>
          <w:numId w:val="32"/>
        </w:numPr>
        <w:spacing w:after="60"/>
        <w:contextualSpacing w:val="0"/>
        <w:jc w:val="both"/>
        <w:rPr>
          <w:rFonts w:asciiTheme="minorHAnsi" w:hAnsiTheme="minorHAnsi" w:cs="Minion Pro SmBd Ital"/>
          <w:noProof/>
          <w:lang w:val="en-US" w:eastAsia="en-US"/>
        </w:rPr>
      </w:pPr>
      <w:r>
        <w:rPr>
          <w:rFonts w:asciiTheme="minorHAnsi" w:hAnsiTheme="minorHAnsi" w:cs="Minion Pro SmBd Ital"/>
          <w:noProof/>
          <w:lang w:val="en-US" w:eastAsia="en-US"/>
        </w:rPr>
        <w:t xml:space="preserve">A manual for writers of research papers, theses, and dissertations, by Kate L. Turabian </w:t>
      </w:r>
    </w:p>
    <w:p w14:paraId="05B0E101" w14:textId="77777777" w:rsidR="00AB20A0" w:rsidRPr="002C533A" w:rsidRDefault="00AB20A0" w:rsidP="00324AE2">
      <w:pPr>
        <w:pStyle w:val="ListParagraph"/>
        <w:numPr>
          <w:ilvl w:val="0"/>
          <w:numId w:val="32"/>
        </w:numPr>
        <w:spacing w:after="60"/>
        <w:contextualSpacing w:val="0"/>
        <w:jc w:val="both"/>
        <w:rPr>
          <w:rFonts w:asciiTheme="minorHAnsi" w:hAnsiTheme="minorHAnsi" w:cs="Minion Pro SmBd Ital"/>
          <w:noProof/>
          <w:lang w:val="en-US" w:eastAsia="en-US"/>
        </w:rPr>
      </w:pPr>
      <w:r>
        <w:rPr>
          <w:rFonts w:asciiTheme="minorHAnsi" w:hAnsiTheme="minorHAnsi" w:cs="Minion Pro SmBd Ital"/>
          <w:noProof/>
          <w:lang w:val="en-US" w:eastAsia="en-US"/>
        </w:rPr>
        <w:t xml:space="preserve">How to write a BA thesis, a practical guide from your first ideas to your finished paper, by Charles Lipson </w:t>
      </w:r>
      <w:r w:rsidRPr="002C533A">
        <w:rPr>
          <w:rFonts w:asciiTheme="minorHAnsi" w:hAnsiTheme="minorHAnsi" w:cs="Minion Pro SmBd Ital"/>
          <w:noProof/>
          <w:lang w:val="en-US" w:eastAsia="en-US"/>
        </w:rPr>
        <w:t xml:space="preserve"> </w:t>
      </w:r>
    </w:p>
    <w:p w14:paraId="6DB4A8BF" w14:textId="77777777" w:rsidR="00AB20A0" w:rsidRDefault="00AB20A0" w:rsidP="00116E70">
      <w:pPr>
        <w:spacing w:after="60"/>
        <w:jc w:val="both"/>
        <w:rPr>
          <w:rFonts w:asciiTheme="minorHAnsi" w:hAnsiTheme="minorHAnsi" w:cs="Minion Pro SmBd Ital"/>
          <w:noProof/>
          <w:lang w:val="en-US" w:eastAsia="en-US"/>
        </w:rPr>
      </w:pPr>
    </w:p>
    <w:p w14:paraId="2EA7AAE1" w14:textId="0773E09C" w:rsidR="002C533A" w:rsidRPr="009149D7" w:rsidRDefault="00E97778" w:rsidP="00116E70">
      <w:pPr>
        <w:spacing w:after="60"/>
        <w:jc w:val="both"/>
        <w:rPr>
          <w:rFonts w:asciiTheme="minorHAnsi" w:hAnsiTheme="minorHAnsi" w:cs="Minion Pro SmBd Ital"/>
          <w:b/>
          <w:noProof/>
          <w:sz w:val="24"/>
          <w:szCs w:val="24"/>
          <w:lang w:eastAsia="en-US"/>
        </w:rPr>
      </w:pPr>
      <w:r w:rsidRPr="009149D7">
        <w:rPr>
          <w:rFonts w:asciiTheme="minorHAnsi" w:hAnsiTheme="minorHAnsi" w:cs="Minion Pro SmBd Ital"/>
          <w:b/>
          <w:noProof/>
          <w:sz w:val="24"/>
          <w:szCs w:val="24"/>
          <w:lang w:eastAsia="en-US"/>
        </w:rPr>
        <w:t>Πίνακας ομάδων</w:t>
      </w:r>
    </w:p>
    <w:p w14:paraId="1FE33E2E" w14:textId="77777777" w:rsidR="002C533A" w:rsidRDefault="002C533A" w:rsidP="00116E70">
      <w:pPr>
        <w:spacing w:after="60"/>
        <w:jc w:val="both"/>
        <w:rPr>
          <w:rFonts w:asciiTheme="minorHAnsi" w:hAnsiTheme="minorHAnsi" w:cs="Minion Pro SmBd Ital"/>
          <w:noProof/>
          <w:lang w:eastAsia="en-US"/>
        </w:rPr>
      </w:pPr>
    </w:p>
    <w:tbl>
      <w:tblPr>
        <w:tblStyle w:val="TableGrid"/>
        <w:tblW w:w="0" w:type="auto"/>
        <w:tblLook w:val="04A0" w:firstRow="1" w:lastRow="0" w:firstColumn="1" w:lastColumn="0" w:noHBand="0" w:noVBand="1"/>
      </w:tblPr>
      <w:tblGrid>
        <w:gridCol w:w="866"/>
        <w:gridCol w:w="2083"/>
        <w:gridCol w:w="1689"/>
        <w:gridCol w:w="4648"/>
      </w:tblGrid>
      <w:tr w:rsidR="005A2911" w:rsidRPr="00E97778" w14:paraId="453A825B" w14:textId="77777777" w:rsidTr="005A2911">
        <w:trPr>
          <w:tblHeader/>
        </w:trPr>
        <w:tc>
          <w:tcPr>
            <w:tcW w:w="866" w:type="dxa"/>
          </w:tcPr>
          <w:p w14:paraId="6B05775E" w14:textId="0B362B3E" w:rsidR="005A2911" w:rsidRPr="00E97778" w:rsidRDefault="005A2911" w:rsidP="002C533A">
            <w:pPr>
              <w:spacing w:after="60"/>
              <w:jc w:val="both"/>
              <w:rPr>
                <w:rFonts w:asciiTheme="minorHAnsi" w:hAnsiTheme="minorHAnsi" w:cs="Minion Pro SmBd Ital"/>
                <w:b/>
                <w:noProof/>
                <w:lang w:eastAsia="en-US"/>
              </w:rPr>
            </w:pPr>
            <w:r>
              <w:rPr>
                <w:rFonts w:asciiTheme="minorHAnsi" w:hAnsiTheme="minorHAnsi" w:cs="Minion Pro SmBd Ital"/>
                <w:b/>
                <w:noProof/>
                <w:lang w:eastAsia="en-US"/>
              </w:rPr>
              <w:t>Ομάδα</w:t>
            </w:r>
          </w:p>
        </w:tc>
        <w:tc>
          <w:tcPr>
            <w:tcW w:w="2083" w:type="dxa"/>
          </w:tcPr>
          <w:p w14:paraId="0079EE23" w14:textId="26000D28" w:rsidR="005A2911" w:rsidRPr="00E97778" w:rsidRDefault="005A2911" w:rsidP="002C533A">
            <w:pPr>
              <w:spacing w:after="60"/>
              <w:jc w:val="both"/>
              <w:rPr>
                <w:rFonts w:asciiTheme="minorHAnsi" w:hAnsiTheme="minorHAnsi" w:cs="Minion Pro SmBd Ital"/>
                <w:b/>
                <w:noProof/>
                <w:lang w:eastAsia="en-US"/>
              </w:rPr>
            </w:pPr>
            <w:r w:rsidRPr="00E97778">
              <w:rPr>
                <w:rFonts w:asciiTheme="minorHAnsi" w:hAnsiTheme="minorHAnsi" w:cs="Minion Pro SmBd Ital"/>
                <w:b/>
                <w:noProof/>
                <w:lang w:eastAsia="en-US"/>
              </w:rPr>
              <w:t>Ονόματα μελών ομάδας</w:t>
            </w:r>
          </w:p>
        </w:tc>
        <w:tc>
          <w:tcPr>
            <w:tcW w:w="1689" w:type="dxa"/>
          </w:tcPr>
          <w:p w14:paraId="7AB07A16" w14:textId="61F505A1" w:rsidR="005A2911" w:rsidRDefault="005A2911" w:rsidP="002C533A">
            <w:pPr>
              <w:spacing w:after="60"/>
              <w:jc w:val="both"/>
              <w:rPr>
                <w:rFonts w:asciiTheme="minorHAnsi" w:hAnsiTheme="minorHAnsi" w:cs="Minion Pro SmBd Ital"/>
                <w:b/>
                <w:noProof/>
                <w:lang w:eastAsia="en-US"/>
              </w:rPr>
            </w:pPr>
            <w:r>
              <w:rPr>
                <w:rFonts w:asciiTheme="minorHAnsi" w:hAnsiTheme="minorHAnsi" w:cs="Minion Pro SmBd Ital"/>
                <w:b/>
                <w:noProof/>
                <w:lang w:eastAsia="en-US"/>
              </w:rPr>
              <w:t>Πόλη-εφαρμογές βιβλιογραφικής ανάλυσης</w:t>
            </w:r>
          </w:p>
        </w:tc>
        <w:tc>
          <w:tcPr>
            <w:tcW w:w="4648" w:type="dxa"/>
          </w:tcPr>
          <w:p w14:paraId="0B1AA5F3" w14:textId="28EFD7D9" w:rsidR="005A2911" w:rsidRDefault="005A2911" w:rsidP="002C533A">
            <w:pPr>
              <w:spacing w:after="60"/>
              <w:jc w:val="both"/>
              <w:rPr>
                <w:rFonts w:asciiTheme="minorHAnsi" w:hAnsiTheme="minorHAnsi" w:cs="Minion Pro SmBd Ital"/>
                <w:b/>
                <w:noProof/>
                <w:lang w:eastAsia="en-US"/>
              </w:rPr>
            </w:pPr>
            <w:r>
              <w:rPr>
                <w:rFonts w:asciiTheme="minorHAnsi" w:hAnsiTheme="minorHAnsi" w:cs="Minion Pro SmBd Ital"/>
                <w:b/>
                <w:noProof/>
                <w:lang w:eastAsia="en-US"/>
              </w:rPr>
              <w:t>Παράμετροι για ανάλυση</w:t>
            </w:r>
          </w:p>
        </w:tc>
      </w:tr>
      <w:tr w:rsidR="005A2911" w14:paraId="7DFEDBA8" w14:textId="77777777" w:rsidTr="005A2911">
        <w:tc>
          <w:tcPr>
            <w:tcW w:w="866" w:type="dxa"/>
          </w:tcPr>
          <w:p w14:paraId="50F64B7A" w14:textId="75C0C654"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1</w:t>
            </w:r>
          </w:p>
        </w:tc>
        <w:tc>
          <w:tcPr>
            <w:tcW w:w="2083" w:type="dxa"/>
          </w:tcPr>
          <w:p w14:paraId="5719BF08" w14:textId="4BC1480F"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Θεοδωρίδου Παρθένα</w:t>
            </w:r>
          </w:p>
          <w:p w14:paraId="1819CED4"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Σιτρά Αναστασία</w:t>
            </w:r>
          </w:p>
          <w:p w14:paraId="70A7C7C1" w14:textId="7440212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Τσολάκη Θεοδώρα</w:t>
            </w:r>
          </w:p>
        </w:tc>
        <w:tc>
          <w:tcPr>
            <w:tcW w:w="1689" w:type="dxa"/>
          </w:tcPr>
          <w:p w14:paraId="7EC48319" w14:textId="5561CF56" w:rsidR="005A2911" w:rsidRPr="005F0152" w:rsidRDefault="005A2911" w:rsidP="005F0152">
            <w:pPr>
              <w:spacing w:after="60"/>
              <w:rPr>
                <w:rFonts w:asciiTheme="minorHAnsi" w:hAnsiTheme="minorHAnsi" w:cs="Minion Pro SmBd Ital"/>
                <w:noProof/>
                <w:lang w:eastAsia="en-US"/>
              </w:rPr>
            </w:pPr>
            <w:r w:rsidRPr="005F0152">
              <w:rPr>
                <w:rFonts w:asciiTheme="minorHAnsi" w:hAnsiTheme="minorHAnsi" w:cs="Minion Pro SmBd Ital"/>
                <w:noProof/>
                <w:lang w:eastAsia="en-US"/>
              </w:rPr>
              <w:t>Torres Vedras</w:t>
            </w:r>
          </w:p>
        </w:tc>
        <w:tc>
          <w:tcPr>
            <w:tcW w:w="4648" w:type="dxa"/>
          </w:tcPr>
          <w:p w14:paraId="28F9453D" w14:textId="77777777" w:rsidR="005A2911" w:rsidRPr="003121A3" w:rsidRDefault="005A2911" w:rsidP="005A2911">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Carpooling</w:t>
            </w:r>
            <w:r w:rsidRPr="003121A3">
              <w:rPr>
                <w:rFonts w:asciiTheme="minorHAnsi" w:hAnsiTheme="minorHAnsi" w:cs="Minion Pro SmBd Ital"/>
                <w:b/>
                <w:noProof/>
                <w:lang w:eastAsia="en-US"/>
              </w:rPr>
              <w:t xml:space="preserve">: </w:t>
            </w:r>
          </w:p>
          <w:p w14:paraId="7DE1EE07"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Γνώση της υπηρεσίας </w:t>
            </w:r>
          </w:p>
          <w:p w14:paraId="5F757D93"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Πιθανότητα χρήσης υπηρεσίας </w:t>
            </w:r>
          </w:p>
          <w:p w14:paraId="395F5422"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Παροχή αυτοκινήτου στην υπηρεσία</w:t>
            </w:r>
          </w:p>
          <w:p w14:paraId="192B6D21"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Ρόλος συμμετοχής στην υπηρεσία </w:t>
            </w:r>
          </w:p>
          <w:p w14:paraId="47E31311" w14:textId="27A0F662" w:rsidR="005A2911" w:rsidRPr="005A2911" w:rsidRDefault="005A2911" w:rsidP="005F015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Συχνότητα χρήσης της υπηρεσίας (3 παράμετροι)</w:t>
            </w:r>
          </w:p>
        </w:tc>
      </w:tr>
      <w:tr w:rsidR="005A2911" w14:paraId="5B83F857" w14:textId="77777777" w:rsidTr="005A2911">
        <w:tc>
          <w:tcPr>
            <w:tcW w:w="866" w:type="dxa"/>
          </w:tcPr>
          <w:p w14:paraId="72FFB31A" w14:textId="7F857AC0"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2</w:t>
            </w:r>
          </w:p>
        </w:tc>
        <w:tc>
          <w:tcPr>
            <w:tcW w:w="2083" w:type="dxa"/>
          </w:tcPr>
          <w:p w14:paraId="18628DA0" w14:textId="13BA73F8"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Κατσαμακτσή Λαμπριάνα</w:t>
            </w:r>
          </w:p>
          <w:p w14:paraId="290C82B7"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Ντάσιου Νικολέττα</w:t>
            </w:r>
          </w:p>
          <w:p w14:paraId="353DBE55" w14:textId="32A09C9D"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Παπασακελλαρίου Ζαφειρία</w:t>
            </w:r>
          </w:p>
        </w:tc>
        <w:tc>
          <w:tcPr>
            <w:tcW w:w="1689" w:type="dxa"/>
          </w:tcPr>
          <w:p w14:paraId="4743D7C9" w14:textId="245BE7B1" w:rsidR="005A2911" w:rsidRPr="005F0152" w:rsidRDefault="005A2911" w:rsidP="005F0152">
            <w:pPr>
              <w:spacing w:after="60"/>
              <w:rPr>
                <w:rFonts w:asciiTheme="minorHAnsi" w:hAnsiTheme="minorHAnsi" w:cs="Minion Pro SmBd Ital"/>
                <w:noProof/>
                <w:lang w:eastAsia="en-US"/>
              </w:rPr>
            </w:pPr>
            <w:r w:rsidRPr="005F0152">
              <w:rPr>
                <w:rFonts w:asciiTheme="minorHAnsi" w:hAnsiTheme="minorHAnsi" w:cs="Minion Pro SmBd Ital"/>
                <w:noProof/>
                <w:lang w:eastAsia="en-US"/>
              </w:rPr>
              <w:t>Gdynia</w:t>
            </w:r>
          </w:p>
        </w:tc>
        <w:tc>
          <w:tcPr>
            <w:tcW w:w="4648" w:type="dxa"/>
          </w:tcPr>
          <w:p w14:paraId="72F679BE" w14:textId="77777777" w:rsidR="005A2911" w:rsidRPr="003121A3" w:rsidRDefault="005A2911" w:rsidP="005A2911">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Carpooling</w:t>
            </w:r>
            <w:r w:rsidRPr="003121A3">
              <w:rPr>
                <w:rFonts w:asciiTheme="minorHAnsi" w:hAnsiTheme="minorHAnsi" w:cs="Minion Pro SmBd Ital"/>
                <w:b/>
                <w:noProof/>
                <w:lang w:eastAsia="en-US"/>
              </w:rPr>
              <w:t xml:space="preserve">: </w:t>
            </w:r>
          </w:p>
          <w:p w14:paraId="4F322677"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Μείωση κόστους μετακίνησης</w:t>
            </w:r>
          </w:p>
          <w:p w14:paraId="51FA78DF"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Εμπόδια για συμμετοχή στην υπηρεσία (6 παράμετροι)</w:t>
            </w:r>
          </w:p>
          <w:p w14:paraId="7B0390AB" w14:textId="53E65B27" w:rsidR="005A2911" w:rsidRPr="005F0152" w:rsidRDefault="005A2911" w:rsidP="005F0152">
            <w:pPr>
              <w:spacing w:after="60"/>
              <w:rPr>
                <w:rFonts w:asciiTheme="minorHAnsi" w:hAnsiTheme="minorHAnsi" w:cs="Minion Pro SmBd Ital"/>
                <w:noProof/>
                <w:lang w:eastAsia="en-US"/>
              </w:rPr>
            </w:pPr>
          </w:p>
        </w:tc>
      </w:tr>
      <w:tr w:rsidR="005A2911" w14:paraId="2FE5AC33" w14:textId="77777777" w:rsidTr="005A2911">
        <w:tc>
          <w:tcPr>
            <w:tcW w:w="866" w:type="dxa"/>
          </w:tcPr>
          <w:p w14:paraId="1156CC4C" w14:textId="3EC309DE"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3</w:t>
            </w:r>
          </w:p>
        </w:tc>
        <w:tc>
          <w:tcPr>
            <w:tcW w:w="2083" w:type="dxa"/>
          </w:tcPr>
          <w:p w14:paraId="3E8DD8A7" w14:textId="5686ED9F"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Βουγιουκαλάκης Κωνσταντίνος</w:t>
            </w:r>
          </w:p>
          <w:p w14:paraId="70DAFE37" w14:textId="185CB50D"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Γαντζιάς Σπύρος</w:t>
            </w:r>
          </w:p>
        </w:tc>
        <w:tc>
          <w:tcPr>
            <w:tcW w:w="1689" w:type="dxa"/>
          </w:tcPr>
          <w:p w14:paraId="4DA15035" w14:textId="74D435C8" w:rsidR="005A2911" w:rsidRPr="005F0152" w:rsidRDefault="005A2911" w:rsidP="005F0152">
            <w:pPr>
              <w:spacing w:after="60"/>
              <w:rPr>
                <w:rFonts w:asciiTheme="minorHAnsi" w:hAnsiTheme="minorHAnsi" w:cs="Minion Pro SmBd Ital"/>
                <w:noProof/>
                <w:lang w:eastAsia="en-US"/>
              </w:rPr>
            </w:pPr>
            <w:r w:rsidRPr="005F0152">
              <w:rPr>
                <w:rFonts w:asciiTheme="minorHAnsi" w:hAnsiTheme="minorHAnsi" w:cs="Minion Pro SmBd Ital"/>
                <w:noProof/>
                <w:lang w:eastAsia="en-US"/>
              </w:rPr>
              <w:t>Ljubljana</w:t>
            </w:r>
          </w:p>
        </w:tc>
        <w:tc>
          <w:tcPr>
            <w:tcW w:w="4648" w:type="dxa"/>
          </w:tcPr>
          <w:p w14:paraId="7F3D0757" w14:textId="77777777" w:rsidR="005A2911" w:rsidRPr="003121A3" w:rsidRDefault="005A2911" w:rsidP="005A2911">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Carpooling</w:t>
            </w:r>
            <w:r w:rsidRPr="003121A3">
              <w:rPr>
                <w:rFonts w:asciiTheme="minorHAnsi" w:hAnsiTheme="minorHAnsi" w:cs="Minion Pro SmBd Ital"/>
                <w:b/>
                <w:noProof/>
                <w:lang w:eastAsia="en-US"/>
              </w:rPr>
              <w:t xml:space="preserve">: </w:t>
            </w:r>
          </w:p>
          <w:p w14:paraId="688A624F"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Επιρροή οικογενειακού/φιλικού περιβάλλοντος στην πιθανή συμμετοχή στην υπηρεσία </w:t>
            </w:r>
          </w:p>
          <w:p w14:paraId="1FEA630B"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Συμμετοχή στην υπηρεσία με άλλους γονείς </w:t>
            </w:r>
          </w:p>
          <w:p w14:paraId="7DE65783"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Αίσθημα ασφάλειας στην περίπτωση που ο οδηγός είναι γνωστός της οικογένειας </w:t>
            </w:r>
          </w:p>
          <w:p w14:paraId="08B8377A"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Αίσθημα ασφάλειας στην περίπτωση που οδηγός δεν είναι γνωστός της οικογένειας </w:t>
            </w:r>
          </w:p>
          <w:p w14:paraId="1E34F29A"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lastRenderedPageBreak/>
              <w:t xml:space="preserve">Απαιτήσεις σε εξοπλισμό ασφάλειας για τη μεταφορά παιδιού </w:t>
            </w:r>
          </w:p>
          <w:p w14:paraId="579958F4" w14:textId="10BA1416" w:rsidR="005A2911" w:rsidRPr="005F0152" w:rsidRDefault="005A2911" w:rsidP="005F0152">
            <w:pPr>
              <w:spacing w:after="60"/>
              <w:rPr>
                <w:rFonts w:asciiTheme="minorHAnsi" w:hAnsiTheme="minorHAnsi" w:cs="Minion Pro SmBd Ital"/>
                <w:noProof/>
                <w:lang w:eastAsia="en-US"/>
              </w:rPr>
            </w:pPr>
          </w:p>
        </w:tc>
      </w:tr>
      <w:tr w:rsidR="005A2911" w14:paraId="4C293CE5" w14:textId="77777777" w:rsidTr="005A2911">
        <w:tc>
          <w:tcPr>
            <w:tcW w:w="866" w:type="dxa"/>
          </w:tcPr>
          <w:p w14:paraId="6F639D7A" w14:textId="5B5E55B3"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lastRenderedPageBreak/>
              <w:t>4</w:t>
            </w:r>
          </w:p>
        </w:tc>
        <w:tc>
          <w:tcPr>
            <w:tcW w:w="2083" w:type="dxa"/>
          </w:tcPr>
          <w:p w14:paraId="31447709" w14:textId="49E849CA"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Παπαπολυκάρπου Ελένη</w:t>
            </w:r>
          </w:p>
          <w:p w14:paraId="66615598"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Σάββα Γεωργία</w:t>
            </w:r>
          </w:p>
          <w:p w14:paraId="3AB4480F"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Χιώτη Χριστίνα</w:t>
            </w:r>
          </w:p>
          <w:p w14:paraId="190BFF50" w14:textId="326C5843"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Χριστοδουλοπούλου Σταυρούλα</w:t>
            </w:r>
          </w:p>
        </w:tc>
        <w:tc>
          <w:tcPr>
            <w:tcW w:w="1689" w:type="dxa"/>
          </w:tcPr>
          <w:p w14:paraId="418C6F81" w14:textId="0C203A9D" w:rsidR="005A2911" w:rsidRDefault="005A2911" w:rsidP="00E97778">
            <w:pPr>
              <w:spacing w:after="60"/>
              <w:jc w:val="both"/>
              <w:rPr>
                <w:rFonts w:asciiTheme="minorHAnsi" w:hAnsiTheme="minorHAnsi" w:cs="Minion Pro SmBd Ital"/>
                <w:noProof/>
                <w:lang w:eastAsia="en-US"/>
              </w:rPr>
            </w:pPr>
            <w:r>
              <w:rPr>
                <w:rFonts w:asciiTheme="minorHAnsi" w:hAnsiTheme="minorHAnsi" w:cs="Minion Pro SmBd Ital"/>
                <w:noProof/>
                <w:lang w:eastAsia="en-US"/>
              </w:rPr>
              <w:t>Brest</w:t>
            </w:r>
          </w:p>
        </w:tc>
        <w:tc>
          <w:tcPr>
            <w:tcW w:w="4648" w:type="dxa"/>
          </w:tcPr>
          <w:p w14:paraId="4A318849" w14:textId="77777777" w:rsidR="005A2911" w:rsidRPr="003121A3" w:rsidRDefault="005A2911" w:rsidP="005A2911">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Carpooling</w:t>
            </w:r>
            <w:r w:rsidRPr="003121A3">
              <w:rPr>
                <w:rFonts w:asciiTheme="minorHAnsi" w:hAnsiTheme="minorHAnsi" w:cs="Minion Pro SmBd Ital"/>
                <w:b/>
                <w:noProof/>
                <w:lang w:eastAsia="en-US"/>
              </w:rPr>
              <w:t xml:space="preserve">: </w:t>
            </w:r>
          </w:p>
          <w:p w14:paraId="4E4F2028"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Προφίλ του οδηγού που θα μετέφερε το παιδί (4 παράμετροι)</w:t>
            </w:r>
          </w:p>
          <w:p w14:paraId="4C9187CE"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Πιθανότητα ανάληψης της μεταφοράς παιδιών μέσω συστήματος Car-pooling </w:t>
            </w:r>
          </w:p>
          <w:p w14:paraId="0613CB8C"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Επίπεδο άγχους από τη μεταφορά άλλων παιδιών </w:t>
            </w:r>
          </w:p>
          <w:p w14:paraId="407467F1"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Ανασταλτικοί παράγοντες </w:t>
            </w:r>
          </w:p>
          <w:p w14:paraId="7AB091E0" w14:textId="408ECE48" w:rsidR="005A2911" w:rsidRDefault="005A2911" w:rsidP="00E97778">
            <w:pPr>
              <w:spacing w:after="60"/>
              <w:jc w:val="both"/>
              <w:rPr>
                <w:rFonts w:asciiTheme="minorHAnsi" w:hAnsiTheme="minorHAnsi" w:cs="Minion Pro SmBd Ital"/>
                <w:noProof/>
                <w:lang w:eastAsia="en-US"/>
              </w:rPr>
            </w:pPr>
          </w:p>
        </w:tc>
      </w:tr>
      <w:tr w:rsidR="005A2911" w14:paraId="37DA2569" w14:textId="77777777" w:rsidTr="005A2911">
        <w:tc>
          <w:tcPr>
            <w:tcW w:w="866" w:type="dxa"/>
          </w:tcPr>
          <w:p w14:paraId="3A145878" w14:textId="4D0A9BE1"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5</w:t>
            </w:r>
          </w:p>
        </w:tc>
        <w:tc>
          <w:tcPr>
            <w:tcW w:w="2083" w:type="dxa"/>
          </w:tcPr>
          <w:p w14:paraId="51560BEE" w14:textId="5B9D3C04"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Μολόχα Αρίστη</w:t>
            </w:r>
          </w:p>
          <w:p w14:paraId="152F3ABE"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Μπάρκας Σπυρίδων</w:t>
            </w:r>
          </w:p>
          <w:p w14:paraId="041C7481"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Ρούμπα Αικατερίνη</w:t>
            </w:r>
          </w:p>
          <w:p w14:paraId="6511EDAA" w14:textId="1C149B9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Γκότσης Ιωάννης</w:t>
            </w:r>
          </w:p>
        </w:tc>
        <w:tc>
          <w:tcPr>
            <w:tcW w:w="1689" w:type="dxa"/>
          </w:tcPr>
          <w:p w14:paraId="34F0B066" w14:textId="4B753D60" w:rsidR="005A2911" w:rsidRDefault="005A2911" w:rsidP="00E97778">
            <w:pPr>
              <w:spacing w:after="60"/>
              <w:jc w:val="both"/>
              <w:rPr>
                <w:rFonts w:asciiTheme="minorHAnsi" w:hAnsiTheme="minorHAnsi" w:cs="Minion Pro SmBd Ital"/>
                <w:noProof/>
                <w:lang w:eastAsia="en-US"/>
              </w:rPr>
            </w:pPr>
            <w:r>
              <w:rPr>
                <w:rFonts w:asciiTheme="minorHAnsi" w:hAnsiTheme="minorHAnsi" w:cs="Minion Pro SmBd Ital"/>
                <w:noProof/>
                <w:lang w:eastAsia="en-US"/>
              </w:rPr>
              <w:t>Victoria-Gasteiz</w:t>
            </w:r>
          </w:p>
        </w:tc>
        <w:tc>
          <w:tcPr>
            <w:tcW w:w="4648" w:type="dxa"/>
          </w:tcPr>
          <w:p w14:paraId="3504F91A" w14:textId="77777777" w:rsidR="00491FE2" w:rsidRPr="003121A3" w:rsidRDefault="00491FE2" w:rsidP="00491FE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Car-sharing</w:t>
            </w:r>
            <w:r w:rsidRPr="003121A3">
              <w:rPr>
                <w:rFonts w:asciiTheme="minorHAnsi" w:hAnsiTheme="minorHAnsi" w:cs="Minion Pro SmBd Ital"/>
                <w:b/>
                <w:noProof/>
                <w:lang w:eastAsia="en-US"/>
              </w:rPr>
              <w:t xml:space="preserve">: </w:t>
            </w:r>
          </w:p>
          <w:p w14:paraId="1AD517AA"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Γνώση της υπηρεσίας </w:t>
            </w:r>
          </w:p>
          <w:p w14:paraId="7BF99797"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Πιθανότητα χρήσης της υπηρεσίας σε σχέση με το κόστος (3 παράμετροι)</w:t>
            </w:r>
          </w:p>
          <w:p w14:paraId="356308A7" w14:textId="77777777" w:rsidR="00491FE2" w:rsidRPr="003121A3" w:rsidRDefault="00491FE2" w:rsidP="00491FE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Bike-sharing</w:t>
            </w:r>
            <w:r w:rsidRPr="003121A3">
              <w:rPr>
                <w:rFonts w:asciiTheme="minorHAnsi" w:hAnsiTheme="minorHAnsi" w:cs="Minion Pro SmBd Ital"/>
                <w:b/>
                <w:noProof/>
                <w:lang w:eastAsia="en-US"/>
              </w:rPr>
              <w:t xml:space="preserve">: </w:t>
            </w:r>
          </w:p>
          <w:p w14:paraId="334FAD02"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Γνώση της υπηρεσίας </w:t>
            </w:r>
          </w:p>
          <w:p w14:paraId="12AD045D"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Πιθανότητα χρήσης της υπηρεσίας σε σχέση με το κόστος (3 παράμετροι)</w:t>
            </w:r>
          </w:p>
          <w:p w14:paraId="3F9C4F9E" w14:textId="439E8F6A" w:rsidR="005A2911" w:rsidRDefault="005A2911" w:rsidP="00491FE2">
            <w:pPr>
              <w:pStyle w:val="ListParagraph"/>
              <w:spacing w:after="60"/>
              <w:ind w:left="1021"/>
              <w:contextualSpacing w:val="0"/>
              <w:jc w:val="both"/>
              <w:rPr>
                <w:rFonts w:asciiTheme="minorHAnsi" w:hAnsiTheme="minorHAnsi" w:cs="Minion Pro SmBd Ital"/>
                <w:noProof/>
                <w:lang w:eastAsia="en-US"/>
              </w:rPr>
            </w:pPr>
          </w:p>
        </w:tc>
      </w:tr>
      <w:tr w:rsidR="005A2911" w14:paraId="34F84941" w14:textId="77777777" w:rsidTr="005A2911">
        <w:tc>
          <w:tcPr>
            <w:tcW w:w="866" w:type="dxa"/>
          </w:tcPr>
          <w:p w14:paraId="4ED49906" w14:textId="2B0AD723"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6</w:t>
            </w:r>
          </w:p>
        </w:tc>
        <w:tc>
          <w:tcPr>
            <w:tcW w:w="2083" w:type="dxa"/>
          </w:tcPr>
          <w:p w14:paraId="23AFB587" w14:textId="3992C6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Κακάτσιος Πυγμαλίων</w:t>
            </w:r>
          </w:p>
          <w:p w14:paraId="0C529BB5" w14:textId="54F006DA"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Καλαμάς Αθανάσιος</w:t>
            </w:r>
          </w:p>
          <w:p w14:paraId="283D2D45" w14:textId="161C9414"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Ντούσιος Κωνσταντίνος</w:t>
            </w:r>
          </w:p>
        </w:tc>
        <w:tc>
          <w:tcPr>
            <w:tcW w:w="1689" w:type="dxa"/>
          </w:tcPr>
          <w:p w14:paraId="3083B939" w14:textId="6BC06962" w:rsidR="005A2911" w:rsidRDefault="005A2911" w:rsidP="00E97778">
            <w:pPr>
              <w:spacing w:after="60"/>
              <w:jc w:val="both"/>
              <w:rPr>
                <w:rFonts w:asciiTheme="minorHAnsi" w:hAnsiTheme="minorHAnsi" w:cs="Minion Pro SmBd Ital"/>
                <w:noProof/>
                <w:lang w:eastAsia="en-US"/>
              </w:rPr>
            </w:pPr>
            <w:r>
              <w:rPr>
                <w:rFonts w:asciiTheme="minorHAnsi" w:hAnsiTheme="minorHAnsi" w:cs="Minion Pro SmBd Ital"/>
                <w:noProof/>
                <w:lang w:eastAsia="en-US"/>
              </w:rPr>
              <w:t>Funchal</w:t>
            </w:r>
          </w:p>
        </w:tc>
        <w:tc>
          <w:tcPr>
            <w:tcW w:w="4648" w:type="dxa"/>
          </w:tcPr>
          <w:p w14:paraId="1ECE8E69" w14:textId="77777777" w:rsidR="00491FE2" w:rsidRPr="003121A3" w:rsidRDefault="00491FE2" w:rsidP="00491FE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Car-sharing</w:t>
            </w:r>
            <w:r w:rsidRPr="003121A3">
              <w:rPr>
                <w:rFonts w:asciiTheme="minorHAnsi" w:hAnsiTheme="minorHAnsi" w:cs="Minion Pro SmBd Ital"/>
                <w:b/>
                <w:noProof/>
                <w:lang w:eastAsia="en-US"/>
              </w:rPr>
              <w:t xml:space="preserve">: </w:t>
            </w:r>
          </w:p>
          <w:p w14:paraId="25E2D771"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Συχνότητα χρήσης της υπηρεσίας σε σχέση με το κόστος (3 παράμετροι)</w:t>
            </w:r>
          </w:p>
          <w:p w14:paraId="0A6FDE20"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Διάθεση χρόνου για τη μετάβαση μέχρι τον σταθμό παραλαβής των οχημάτων </w:t>
            </w:r>
          </w:p>
          <w:p w14:paraId="00A91D76"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Ελκυστικότητα υπηρεσίας σε σχέση με τον τύπο ηλεκτρικών οχημάτων </w:t>
            </w:r>
          </w:p>
          <w:p w14:paraId="72DBF54E"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Λόγοι απόρριψης της υπηρεσίας (2 παράμετροι) </w:t>
            </w:r>
          </w:p>
          <w:p w14:paraId="2DF61660" w14:textId="10ABF932" w:rsidR="005A2911" w:rsidRPr="00491FE2" w:rsidRDefault="005A2911" w:rsidP="00491FE2">
            <w:pPr>
              <w:spacing w:after="60"/>
              <w:ind w:left="737"/>
              <w:jc w:val="both"/>
              <w:rPr>
                <w:rFonts w:asciiTheme="minorHAnsi" w:hAnsiTheme="minorHAnsi" w:cs="Minion Pro SmBd Ital"/>
                <w:noProof/>
                <w:lang w:eastAsia="en-US"/>
              </w:rPr>
            </w:pPr>
          </w:p>
        </w:tc>
      </w:tr>
      <w:tr w:rsidR="005A2911" w14:paraId="003E489C" w14:textId="77777777" w:rsidTr="005A2911">
        <w:tc>
          <w:tcPr>
            <w:tcW w:w="866" w:type="dxa"/>
          </w:tcPr>
          <w:p w14:paraId="7A4DD3E8" w14:textId="1743C4F2"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lastRenderedPageBreak/>
              <w:t>7</w:t>
            </w:r>
          </w:p>
        </w:tc>
        <w:tc>
          <w:tcPr>
            <w:tcW w:w="2083" w:type="dxa"/>
          </w:tcPr>
          <w:p w14:paraId="7401386A" w14:textId="4CFF5432"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Κορδόσης Δημήτρης</w:t>
            </w:r>
          </w:p>
          <w:p w14:paraId="787EDB05"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Ταμπουρά Ελένη</w:t>
            </w:r>
          </w:p>
          <w:p w14:paraId="666C4E63"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Ζαρκάδας Νίκος</w:t>
            </w:r>
          </w:p>
          <w:p w14:paraId="62B20F00" w14:textId="0AE7B61F"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Ρεντζελάς Νίκος</w:t>
            </w:r>
          </w:p>
        </w:tc>
        <w:tc>
          <w:tcPr>
            <w:tcW w:w="1689" w:type="dxa"/>
          </w:tcPr>
          <w:p w14:paraId="7BCC0C85" w14:textId="4F97C8D1" w:rsidR="005A2911" w:rsidRDefault="005A2911" w:rsidP="00E97778">
            <w:pPr>
              <w:spacing w:after="60"/>
              <w:jc w:val="both"/>
              <w:rPr>
                <w:rFonts w:asciiTheme="minorHAnsi" w:hAnsiTheme="minorHAnsi" w:cs="Minion Pro SmBd Ital"/>
                <w:noProof/>
                <w:lang w:eastAsia="en-US"/>
              </w:rPr>
            </w:pPr>
            <w:r>
              <w:rPr>
                <w:rFonts w:asciiTheme="minorHAnsi" w:hAnsiTheme="minorHAnsi" w:cs="Minion Pro SmBd Ital"/>
                <w:noProof/>
                <w:lang w:eastAsia="en-US"/>
              </w:rPr>
              <w:t>Malmo</w:t>
            </w:r>
          </w:p>
        </w:tc>
        <w:tc>
          <w:tcPr>
            <w:tcW w:w="4648" w:type="dxa"/>
          </w:tcPr>
          <w:p w14:paraId="6CFF0F6B" w14:textId="77777777" w:rsidR="00491FE2" w:rsidRPr="003121A3" w:rsidRDefault="00491FE2" w:rsidP="00491FE2">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Bike-sharing</w:t>
            </w:r>
            <w:r w:rsidRPr="003121A3">
              <w:rPr>
                <w:rFonts w:asciiTheme="minorHAnsi" w:hAnsiTheme="minorHAnsi" w:cs="Minion Pro SmBd Ital"/>
                <w:b/>
                <w:noProof/>
                <w:lang w:eastAsia="en-US"/>
              </w:rPr>
              <w:t xml:space="preserve">: </w:t>
            </w:r>
          </w:p>
          <w:p w14:paraId="75B35316"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bookmarkStart w:id="0" w:name="_GoBack"/>
            <w:bookmarkEnd w:id="0"/>
            <w:r>
              <w:rPr>
                <w:rFonts w:asciiTheme="minorHAnsi" w:hAnsiTheme="minorHAnsi" w:cs="Minion Pro SmBd Ital"/>
                <w:noProof/>
                <w:lang w:eastAsia="en-US"/>
              </w:rPr>
              <w:t>Συχνότητα χρήσης της υπηρεσίας σε σχέση με το κόστος (3 παράμετροι)</w:t>
            </w:r>
          </w:p>
          <w:p w14:paraId="7B877524" w14:textId="77777777" w:rsidR="00491FE2" w:rsidRDefault="00491FE2" w:rsidP="00491FE2">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Λόγοι απόρριψης της υπηρεσίας (3 παράμετροι)</w:t>
            </w:r>
          </w:p>
          <w:p w14:paraId="2A76522B" w14:textId="4865932D" w:rsidR="005A2911" w:rsidRDefault="005A2911" w:rsidP="00E97778">
            <w:pPr>
              <w:spacing w:after="60"/>
              <w:jc w:val="both"/>
              <w:rPr>
                <w:rFonts w:asciiTheme="minorHAnsi" w:hAnsiTheme="minorHAnsi" w:cs="Minion Pro SmBd Ital"/>
                <w:noProof/>
                <w:lang w:eastAsia="en-US"/>
              </w:rPr>
            </w:pPr>
          </w:p>
        </w:tc>
      </w:tr>
      <w:tr w:rsidR="005A2911" w14:paraId="596F1732" w14:textId="77777777" w:rsidTr="005A2911">
        <w:tc>
          <w:tcPr>
            <w:tcW w:w="866" w:type="dxa"/>
          </w:tcPr>
          <w:p w14:paraId="7C6D5A9D" w14:textId="1DE73309"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8</w:t>
            </w:r>
          </w:p>
        </w:tc>
        <w:tc>
          <w:tcPr>
            <w:tcW w:w="2083" w:type="dxa"/>
          </w:tcPr>
          <w:p w14:paraId="503510E7" w14:textId="16C77201"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Καρούλα Χρυσάνθη</w:t>
            </w:r>
          </w:p>
          <w:p w14:paraId="23ED9BC8"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Κοτασίδης Μενέλαος</w:t>
            </w:r>
          </w:p>
          <w:p w14:paraId="42E18739" w14:textId="0BB2212E"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Χριστόπουλος Γιώργος</w:t>
            </w:r>
          </w:p>
        </w:tc>
        <w:tc>
          <w:tcPr>
            <w:tcW w:w="1689" w:type="dxa"/>
          </w:tcPr>
          <w:p w14:paraId="262BFA1A" w14:textId="0CFFC947" w:rsidR="005A2911" w:rsidRDefault="005A2911" w:rsidP="00E97778">
            <w:pPr>
              <w:spacing w:after="60"/>
              <w:jc w:val="both"/>
              <w:rPr>
                <w:rFonts w:asciiTheme="minorHAnsi" w:hAnsiTheme="minorHAnsi" w:cs="Minion Pro SmBd Ital"/>
                <w:noProof/>
                <w:lang w:eastAsia="en-US"/>
              </w:rPr>
            </w:pPr>
            <w:r>
              <w:rPr>
                <w:rFonts w:asciiTheme="minorHAnsi" w:hAnsiTheme="minorHAnsi" w:cs="Minion Pro SmBd Ital"/>
                <w:noProof/>
                <w:lang w:eastAsia="en-US"/>
              </w:rPr>
              <w:t>Krakow</w:t>
            </w:r>
          </w:p>
        </w:tc>
        <w:tc>
          <w:tcPr>
            <w:tcW w:w="4648" w:type="dxa"/>
          </w:tcPr>
          <w:p w14:paraId="2AE13001" w14:textId="77777777" w:rsidR="005A2911" w:rsidRPr="003121A3" w:rsidRDefault="005A2911" w:rsidP="005A2911">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Car-sharing/Bike-sharing</w:t>
            </w:r>
            <w:r w:rsidRPr="003121A3">
              <w:rPr>
                <w:rFonts w:asciiTheme="minorHAnsi" w:hAnsiTheme="minorHAnsi" w:cs="Minion Pro SmBd Ital"/>
                <w:b/>
                <w:noProof/>
                <w:lang w:eastAsia="en-US"/>
              </w:rPr>
              <w:t xml:space="preserve">: </w:t>
            </w:r>
          </w:p>
          <w:p w14:paraId="1BFB5741"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Πιθανότητα αγοράς αυτοκινήτου/ποδηλάτου, εάν παρεχόταν από τον Δήμο Βόλου τέτοια υπηρεσία </w:t>
            </w:r>
          </w:p>
          <w:p w14:paraId="2954F3D9" w14:textId="0024E018" w:rsidR="005A2911" w:rsidRP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Ελκυστικότητα της υπηρεσίας (4 παράμετροι)</w:t>
            </w:r>
          </w:p>
        </w:tc>
      </w:tr>
      <w:tr w:rsidR="005A2911" w14:paraId="18AB50A8" w14:textId="77777777" w:rsidTr="005A2911">
        <w:tc>
          <w:tcPr>
            <w:tcW w:w="866" w:type="dxa"/>
          </w:tcPr>
          <w:p w14:paraId="76BB4A97" w14:textId="499D9FCF"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9</w:t>
            </w:r>
          </w:p>
        </w:tc>
        <w:tc>
          <w:tcPr>
            <w:tcW w:w="2083" w:type="dxa"/>
          </w:tcPr>
          <w:p w14:paraId="4E4B6BA4" w14:textId="0A3A39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Γιαννάκης Γιάννης</w:t>
            </w:r>
          </w:p>
          <w:p w14:paraId="062E7472" w14:textId="7777777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Κούτρας Μιχάλης</w:t>
            </w:r>
          </w:p>
          <w:p w14:paraId="5EB3BF78" w14:textId="091F8AB7" w:rsidR="005A2911" w:rsidRDefault="005A2911" w:rsidP="002C533A">
            <w:pPr>
              <w:spacing w:after="60"/>
              <w:jc w:val="both"/>
              <w:rPr>
                <w:rFonts w:asciiTheme="minorHAnsi" w:hAnsiTheme="minorHAnsi" w:cs="Minion Pro SmBd Ital"/>
                <w:noProof/>
                <w:lang w:eastAsia="en-US"/>
              </w:rPr>
            </w:pPr>
            <w:r>
              <w:rPr>
                <w:rFonts w:asciiTheme="minorHAnsi" w:hAnsiTheme="minorHAnsi" w:cs="Minion Pro SmBd Ital"/>
                <w:noProof/>
                <w:lang w:eastAsia="en-US"/>
              </w:rPr>
              <w:t>Λιούτας Βασίλης</w:t>
            </w:r>
          </w:p>
        </w:tc>
        <w:tc>
          <w:tcPr>
            <w:tcW w:w="1689" w:type="dxa"/>
          </w:tcPr>
          <w:p w14:paraId="5F61B491" w14:textId="4BD969FB" w:rsidR="005A2911" w:rsidRDefault="005A2911" w:rsidP="00E97778">
            <w:pPr>
              <w:spacing w:after="60"/>
              <w:jc w:val="both"/>
              <w:rPr>
                <w:rFonts w:asciiTheme="minorHAnsi" w:hAnsiTheme="minorHAnsi" w:cs="Minion Pro SmBd Ital"/>
                <w:noProof/>
                <w:lang w:eastAsia="en-US"/>
              </w:rPr>
            </w:pPr>
            <w:r>
              <w:rPr>
                <w:rFonts w:asciiTheme="minorHAnsi" w:hAnsiTheme="minorHAnsi" w:cs="Minion Pro SmBd Ital"/>
                <w:noProof/>
                <w:lang w:eastAsia="en-US"/>
              </w:rPr>
              <w:t>Bologna</w:t>
            </w:r>
          </w:p>
        </w:tc>
        <w:tc>
          <w:tcPr>
            <w:tcW w:w="4648" w:type="dxa"/>
          </w:tcPr>
          <w:p w14:paraId="0407AF48" w14:textId="77777777" w:rsidR="005A2911" w:rsidRPr="003121A3" w:rsidRDefault="005A2911" w:rsidP="005A2911">
            <w:pPr>
              <w:pStyle w:val="ListParagraph"/>
              <w:numPr>
                <w:ilvl w:val="0"/>
                <w:numId w:val="30"/>
              </w:numPr>
              <w:spacing w:before="240" w:after="60"/>
              <w:ind w:left="714" w:hanging="357"/>
              <w:contextualSpacing w:val="0"/>
              <w:jc w:val="both"/>
              <w:rPr>
                <w:rFonts w:asciiTheme="minorHAnsi" w:hAnsiTheme="minorHAnsi" w:cs="Minion Pro SmBd Ital"/>
                <w:b/>
                <w:noProof/>
                <w:lang w:eastAsia="en-US"/>
              </w:rPr>
            </w:pPr>
            <w:r>
              <w:rPr>
                <w:rFonts w:asciiTheme="minorHAnsi" w:hAnsiTheme="minorHAnsi" w:cs="Minion Pro SmBd Ital"/>
                <w:b/>
                <w:noProof/>
                <w:lang w:eastAsia="en-US"/>
              </w:rPr>
              <w:t xml:space="preserve">Παράμετροι αξιολόγησης της υπηρεσίας </w:t>
            </w:r>
            <w:r>
              <w:rPr>
                <w:rFonts w:asciiTheme="minorHAnsi" w:hAnsiTheme="minorHAnsi" w:cs="Minion Pro SmBd Ital"/>
                <w:b/>
                <w:noProof/>
                <w:lang w:val="en-US" w:eastAsia="en-US"/>
              </w:rPr>
              <w:t>Car-sharing/Bike-sharing</w:t>
            </w:r>
            <w:r w:rsidRPr="003121A3">
              <w:rPr>
                <w:rFonts w:asciiTheme="minorHAnsi" w:hAnsiTheme="minorHAnsi" w:cs="Minion Pro SmBd Ital"/>
                <w:b/>
                <w:noProof/>
                <w:lang w:eastAsia="en-US"/>
              </w:rPr>
              <w:t xml:space="preserve">: </w:t>
            </w:r>
          </w:p>
          <w:p w14:paraId="6459520F"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Σημαντικότητα χαρακτηριστικών υπηρεσίας (5 παράμετροι)</w:t>
            </w:r>
          </w:p>
          <w:p w14:paraId="51ADEADB" w14:textId="77777777" w:rsidR="005A2911" w:rsidRDefault="005A2911" w:rsidP="005A2911">
            <w:pPr>
              <w:pStyle w:val="ListParagraph"/>
              <w:numPr>
                <w:ilvl w:val="0"/>
                <w:numId w:val="31"/>
              </w:numPr>
              <w:spacing w:after="60"/>
              <w:ind w:left="1021" w:hanging="284"/>
              <w:contextualSpacing w:val="0"/>
              <w:jc w:val="both"/>
              <w:rPr>
                <w:rFonts w:asciiTheme="minorHAnsi" w:hAnsiTheme="minorHAnsi" w:cs="Minion Pro SmBd Ital"/>
                <w:noProof/>
                <w:lang w:eastAsia="en-US"/>
              </w:rPr>
            </w:pPr>
            <w:r>
              <w:rPr>
                <w:rFonts w:asciiTheme="minorHAnsi" w:hAnsiTheme="minorHAnsi" w:cs="Minion Pro SmBd Ital"/>
                <w:noProof/>
                <w:lang w:eastAsia="en-US"/>
              </w:rPr>
              <w:t xml:space="preserve">Επιρροή οικογενειακού/φιλικού περιβάλλοντος στην πιθανή χρήση της υπηρεσίας </w:t>
            </w:r>
          </w:p>
          <w:p w14:paraId="2D64F808" w14:textId="00267BA2" w:rsidR="005A2911" w:rsidRDefault="005A2911" w:rsidP="00E97778">
            <w:pPr>
              <w:spacing w:after="60"/>
              <w:jc w:val="both"/>
              <w:rPr>
                <w:rFonts w:asciiTheme="minorHAnsi" w:hAnsiTheme="minorHAnsi" w:cs="Minion Pro SmBd Ital"/>
                <w:noProof/>
                <w:lang w:eastAsia="en-US"/>
              </w:rPr>
            </w:pPr>
          </w:p>
        </w:tc>
      </w:tr>
    </w:tbl>
    <w:p w14:paraId="6B9D55F7" w14:textId="73BFC496" w:rsidR="00DD5BF8" w:rsidRDefault="00DD5BF8" w:rsidP="00116E70">
      <w:pPr>
        <w:spacing w:after="60"/>
        <w:jc w:val="both"/>
        <w:rPr>
          <w:rFonts w:asciiTheme="minorHAnsi" w:hAnsiTheme="minorHAnsi" w:cs="Minion Pro SmBd Ital"/>
          <w:noProof/>
          <w:lang w:eastAsia="en-US"/>
        </w:rPr>
      </w:pPr>
    </w:p>
    <w:p w14:paraId="1E867173" w14:textId="77777777" w:rsidR="00DD5BF8" w:rsidRPr="00DD5BF8" w:rsidRDefault="00DD5BF8" w:rsidP="00DD5BF8">
      <w:pPr>
        <w:rPr>
          <w:rFonts w:asciiTheme="minorHAnsi" w:hAnsiTheme="minorHAnsi" w:cs="Minion Pro SmBd Ital"/>
          <w:lang w:eastAsia="en-US"/>
        </w:rPr>
      </w:pPr>
    </w:p>
    <w:p w14:paraId="1EE595AC" w14:textId="26BB0DCA" w:rsidR="00DD5BF8" w:rsidRDefault="00DD5BF8" w:rsidP="00DD5BF8">
      <w:pPr>
        <w:rPr>
          <w:rFonts w:asciiTheme="minorHAnsi" w:hAnsiTheme="minorHAnsi" w:cs="Minion Pro SmBd Ital"/>
          <w:lang w:eastAsia="en-US"/>
        </w:rPr>
      </w:pPr>
    </w:p>
    <w:p w14:paraId="710CBD05" w14:textId="75C90528" w:rsidR="002C533A" w:rsidRPr="00BD28A2" w:rsidRDefault="00BD28A2" w:rsidP="00BD28A2">
      <w:pPr>
        <w:tabs>
          <w:tab w:val="left" w:pos="5295"/>
        </w:tabs>
        <w:jc w:val="both"/>
        <w:rPr>
          <w:rFonts w:asciiTheme="minorHAnsi" w:hAnsiTheme="minorHAnsi" w:cs="Minion Pro SmBd Ital"/>
          <w:b/>
          <w:sz w:val="28"/>
          <w:szCs w:val="28"/>
          <w:lang w:eastAsia="en-US"/>
        </w:rPr>
      </w:pPr>
      <w:r w:rsidRPr="00BD28A2">
        <w:rPr>
          <w:rFonts w:asciiTheme="minorHAnsi" w:hAnsiTheme="minorHAnsi" w:cs="Minion Pro SmBd Ital"/>
          <w:b/>
          <w:sz w:val="28"/>
          <w:szCs w:val="28"/>
          <w:lang w:eastAsia="en-US"/>
        </w:rPr>
        <w:t>Εκπαιδευτικό υλικό</w:t>
      </w:r>
      <w:r>
        <w:rPr>
          <w:rFonts w:asciiTheme="minorHAnsi" w:hAnsiTheme="minorHAnsi" w:cs="Minion Pro SmBd Ital"/>
          <w:b/>
          <w:sz w:val="28"/>
          <w:szCs w:val="28"/>
          <w:lang w:eastAsia="en-US"/>
        </w:rPr>
        <w:t xml:space="preserve"> στις ιστοσελίδες:</w:t>
      </w:r>
    </w:p>
    <w:p w14:paraId="61FC783B" w14:textId="77777777" w:rsidR="00BD28A2" w:rsidRDefault="00BD28A2" w:rsidP="00DD5BF8">
      <w:pPr>
        <w:tabs>
          <w:tab w:val="left" w:pos="5295"/>
        </w:tabs>
        <w:rPr>
          <w:rFonts w:asciiTheme="minorHAnsi" w:hAnsiTheme="minorHAnsi" w:cs="Minion Pro SmBd Ital"/>
          <w:lang w:eastAsia="en-US"/>
        </w:rPr>
      </w:pPr>
    </w:p>
    <w:p w14:paraId="2D9D65E6" w14:textId="7159AC27" w:rsidR="00BD28A2" w:rsidRDefault="005A2911" w:rsidP="00DD5BF8">
      <w:pPr>
        <w:tabs>
          <w:tab w:val="left" w:pos="5295"/>
        </w:tabs>
        <w:rPr>
          <w:rFonts w:asciiTheme="minorHAnsi" w:hAnsiTheme="minorHAnsi" w:cs="Minion Pro SmBd Ital"/>
          <w:lang w:eastAsia="en-US"/>
        </w:rPr>
      </w:pPr>
      <w:hyperlink r:id="rId11" w:history="1">
        <w:r w:rsidR="00BD28A2" w:rsidRPr="00BD09EF">
          <w:rPr>
            <w:rStyle w:val="Hyperlink"/>
            <w:rFonts w:asciiTheme="minorHAnsi" w:hAnsiTheme="minorHAnsi" w:cs="Minion Pro SmBd Ital"/>
            <w:lang w:eastAsia="en-US"/>
          </w:rPr>
          <w:t>http://edrive.yme.gov.gr/εκπαιδευτικο-περιεχομενο</w:t>
        </w:r>
      </w:hyperlink>
    </w:p>
    <w:p w14:paraId="66D3C1A1" w14:textId="77777777" w:rsidR="00BD28A2" w:rsidRDefault="00BD28A2" w:rsidP="00DD5BF8">
      <w:pPr>
        <w:tabs>
          <w:tab w:val="left" w:pos="5295"/>
        </w:tabs>
        <w:rPr>
          <w:rFonts w:asciiTheme="minorHAnsi" w:hAnsiTheme="minorHAnsi" w:cs="Minion Pro SmBd Ital"/>
          <w:lang w:eastAsia="en-US"/>
        </w:rPr>
      </w:pPr>
    </w:p>
    <w:p w14:paraId="6E0CCB15" w14:textId="40A3CBF1" w:rsidR="00BD28A2" w:rsidRDefault="005A2911" w:rsidP="00DD5BF8">
      <w:pPr>
        <w:tabs>
          <w:tab w:val="left" w:pos="5295"/>
        </w:tabs>
        <w:rPr>
          <w:rFonts w:asciiTheme="minorHAnsi" w:hAnsiTheme="minorHAnsi" w:cs="Minion Pro SmBd Ital"/>
          <w:lang w:eastAsia="en-US"/>
        </w:rPr>
      </w:pPr>
      <w:hyperlink r:id="rId12" w:anchor="v=onepage&amp;q=children%20campaigns%20on%20sustainable%20mobility&amp;f=false" w:history="1">
        <w:r w:rsidR="00BD28A2" w:rsidRPr="00BD09EF">
          <w:rPr>
            <w:rStyle w:val="Hyperlink"/>
            <w:rFonts w:asciiTheme="minorHAnsi" w:hAnsiTheme="minorHAnsi" w:cs="Minion Pro SmBd Ital"/>
            <w:lang w:eastAsia="en-US"/>
          </w:rPr>
          <w:t>https://books.google.gr/books?id=nhpaCwAAQBAJ&amp;pg=PA64&amp;dq=children+campaigns+on+sustainable+mobility&amp;hl=en&amp;sa=X&amp;ved=0ahUKEwjI4orlg47XAhXRblAKHRZpBgkQ6AEIMTAC#v=onepage&amp;q=children%20campaigns%20on%20sustainable%20mobility&amp;f=false</w:t>
        </w:r>
      </w:hyperlink>
    </w:p>
    <w:p w14:paraId="0ACC55EE" w14:textId="77777777" w:rsidR="00BD28A2" w:rsidRDefault="00BD28A2" w:rsidP="00DD5BF8">
      <w:pPr>
        <w:tabs>
          <w:tab w:val="left" w:pos="5295"/>
        </w:tabs>
        <w:rPr>
          <w:rFonts w:asciiTheme="minorHAnsi" w:hAnsiTheme="minorHAnsi" w:cs="Minion Pro SmBd Ital"/>
          <w:lang w:eastAsia="en-US"/>
        </w:rPr>
      </w:pPr>
    </w:p>
    <w:p w14:paraId="64B81899" w14:textId="23E7816E" w:rsidR="00BD28A2" w:rsidRDefault="005A2911" w:rsidP="00DD5BF8">
      <w:pPr>
        <w:tabs>
          <w:tab w:val="left" w:pos="5295"/>
        </w:tabs>
        <w:rPr>
          <w:rFonts w:asciiTheme="minorHAnsi" w:hAnsiTheme="minorHAnsi" w:cs="Minion Pro SmBd Ital"/>
          <w:lang w:eastAsia="en-US"/>
        </w:rPr>
      </w:pPr>
      <w:hyperlink r:id="rId13" w:history="1">
        <w:r w:rsidR="00BD28A2" w:rsidRPr="00BD09EF">
          <w:rPr>
            <w:rStyle w:val="Hyperlink"/>
            <w:rFonts w:asciiTheme="minorHAnsi" w:hAnsiTheme="minorHAnsi" w:cs="Minion Pro SmBd Ital"/>
            <w:lang w:eastAsia="en-US"/>
          </w:rPr>
          <w:t>http://hosting.unitn.it/salnitri/teaching/OIS2017/16-Gamification.pdf</w:t>
        </w:r>
      </w:hyperlink>
    </w:p>
    <w:p w14:paraId="5130738C" w14:textId="77777777" w:rsidR="00BD28A2" w:rsidRDefault="00BD28A2" w:rsidP="00DD5BF8">
      <w:pPr>
        <w:tabs>
          <w:tab w:val="left" w:pos="5295"/>
        </w:tabs>
        <w:rPr>
          <w:rFonts w:asciiTheme="minorHAnsi" w:hAnsiTheme="minorHAnsi" w:cs="Minion Pro SmBd Ital"/>
          <w:lang w:eastAsia="en-US"/>
        </w:rPr>
      </w:pPr>
    </w:p>
    <w:p w14:paraId="035D1642" w14:textId="497D90F7" w:rsidR="00BD28A2" w:rsidRDefault="005A2911" w:rsidP="00DD5BF8">
      <w:pPr>
        <w:tabs>
          <w:tab w:val="left" w:pos="5295"/>
        </w:tabs>
        <w:rPr>
          <w:rFonts w:asciiTheme="minorHAnsi" w:hAnsiTheme="minorHAnsi" w:cs="Minion Pro SmBd Ital"/>
          <w:lang w:eastAsia="en-US"/>
        </w:rPr>
      </w:pPr>
      <w:hyperlink r:id="rId14" w:history="1">
        <w:r w:rsidR="00BD28A2" w:rsidRPr="00BD09EF">
          <w:rPr>
            <w:rStyle w:val="Hyperlink"/>
            <w:rFonts w:asciiTheme="minorHAnsi" w:hAnsiTheme="minorHAnsi" w:cs="Minion Pro SmBd Ital"/>
            <w:lang w:eastAsia="en-US"/>
          </w:rPr>
          <w:t>https://www.sciencedirect.com/science/journal/2214367X?sdc=1</w:t>
        </w:r>
      </w:hyperlink>
    </w:p>
    <w:p w14:paraId="799ABB78" w14:textId="77777777" w:rsidR="00BD28A2" w:rsidRPr="00DD5BF8" w:rsidRDefault="00BD28A2" w:rsidP="00DD5BF8">
      <w:pPr>
        <w:tabs>
          <w:tab w:val="left" w:pos="5295"/>
        </w:tabs>
        <w:rPr>
          <w:rFonts w:asciiTheme="minorHAnsi" w:hAnsiTheme="minorHAnsi" w:cs="Minion Pro SmBd Ital"/>
          <w:lang w:eastAsia="en-US"/>
        </w:rPr>
      </w:pPr>
    </w:p>
    <w:sectPr w:rsidR="00BD28A2" w:rsidRPr="00DD5BF8" w:rsidSect="00182997">
      <w:headerReference w:type="default" r:id="rId15"/>
      <w:footerReference w:type="even" r:id="rId16"/>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A4D22" w14:textId="77777777" w:rsidR="005A2911" w:rsidRDefault="005A2911">
      <w:r>
        <w:separator/>
      </w:r>
    </w:p>
  </w:endnote>
  <w:endnote w:type="continuationSeparator" w:id="0">
    <w:p w14:paraId="4D5323E4" w14:textId="77777777" w:rsidR="005A2911" w:rsidRDefault="005A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inion Pro SmBd Ital">
    <w:panose1 w:val="02040603060201090203"/>
    <w:charset w:val="00"/>
    <w:family w:val="auto"/>
    <w:pitch w:val="variable"/>
    <w:sig w:usb0="60000287" w:usb1="00000001" w:usb2="00000000" w:usb3="00000000" w:csb0="0000019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F5039" w14:textId="77777777" w:rsidR="005A2911" w:rsidRDefault="005A2911" w:rsidP="00142B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D55B5F" w14:textId="77777777" w:rsidR="005A2911" w:rsidRDefault="005A2911" w:rsidP="0008304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16F89" w14:textId="77777777" w:rsidR="005A2911" w:rsidRPr="00926952" w:rsidRDefault="005A2911" w:rsidP="00F56228">
    <w:pPr>
      <w:pStyle w:val="Footer"/>
      <w:tabs>
        <w:tab w:val="clear" w:pos="8306"/>
        <w:tab w:val="right" w:pos="8647"/>
      </w:tabs>
      <w:spacing w:before="40"/>
      <w:ind w:left="-142"/>
      <w:jc w:val="center"/>
      <w:rPr>
        <w:rFonts w:ascii="Arial" w:hAnsi="Arial"/>
        <w:sz w:val="15"/>
        <w:lang w:val="en-US"/>
      </w:rPr>
    </w:pPr>
    <w:r>
      <w:rPr>
        <w:rFonts w:ascii="Arial" w:hAnsi="Arial"/>
        <w:sz w:val="15"/>
        <w:lang w:val="en-US"/>
      </w:rPr>
      <w:pict w14:anchorId="130024DF">
        <v:rect id="_x0000_i1025" style="width:453.4pt;height:.5pt" o:hralign="center" o:hrstd="t" o:hrnoshade="t" o:hr="t" fillcolor="#00497d" stroked="f"/>
      </w:pict>
    </w:r>
  </w:p>
  <w:p w14:paraId="6FA09E34" w14:textId="77777777" w:rsidR="005A2911" w:rsidRPr="008C2211" w:rsidRDefault="005A2911" w:rsidP="00F56228">
    <w:pPr>
      <w:pStyle w:val="Footer"/>
      <w:tabs>
        <w:tab w:val="clear" w:pos="8306"/>
        <w:tab w:val="right" w:pos="8647"/>
      </w:tabs>
      <w:spacing w:before="40"/>
      <w:ind w:left="-567"/>
      <w:jc w:val="center"/>
      <w:rPr>
        <w:rFonts w:ascii="Arial" w:hAnsi="Arial"/>
        <w:sz w:val="15"/>
      </w:rPr>
    </w:pPr>
    <w:r w:rsidRPr="00926952">
      <w:rPr>
        <w:rFonts w:ascii="Arial" w:hAnsi="Arial"/>
        <w:color w:val="808080"/>
        <w:sz w:val="15"/>
        <w:lang w:val="ru-RU"/>
      </w:rPr>
      <w:t>Πεδίον Άρεως, 383 34 Βόλος</w:t>
    </w:r>
    <w:r w:rsidRPr="008C2211">
      <w:rPr>
        <w:rFonts w:ascii="Arial" w:hAnsi="Arial"/>
        <w:color w:val="808080"/>
        <w:sz w:val="15"/>
      </w:rPr>
      <w:t xml:space="preserve"> </w:t>
    </w:r>
    <w:r w:rsidRPr="00926952">
      <w:rPr>
        <w:rFonts w:ascii="Arial" w:hAnsi="Arial"/>
        <w:sz w:val="15"/>
        <w:lang w:val="ru-RU"/>
      </w:rPr>
      <w:t xml:space="preserve"> </w:t>
    </w:r>
    <w:r w:rsidRPr="009D64F8">
      <w:rPr>
        <w:rFonts w:ascii="Arial Rounded MT Bold" w:hAnsi="Arial Rounded MT Bold"/>
        <w:b/>
        <w:color w:val="00497D"/>
        <w:sz w:val="15"/>
        <w:lang w:val="ru-RU"/>
      </w:rPr>
      <w:t>|</w:t>
    </w:r>
    <w:r w:rsidRPr="00926952">
      <w:rPr>
        <w:rFonts w:ascii="Arial" w:hAnsi="Arial"/>
        <w:sz w:val="15"/>
        <w:lang w:val="ru-RU"/>
      </w:rPr>
      <w:t xml:space="preserve"> </w:t>
    </w:r>
    <w:r w:rsidRPr="008C2211">
      <w:rPr>
        <w:rFonts w:ascii="Arial" w:hAnsi="Arial"/>
        <w:sz w:val="15"/>
      </w:rPr>
      <w:t xml:space="preserve"> </w:t>
    </w:r>
    <w:r w:rsidRPr="00926952">
      <w:rPr>
        <w:rFonts w:ascii="Arial" w:hAnsi="Arial"/>
        <w:color w:val="7F7F7F"/>
        <w:sz w:val="15"/>
        <w:lang w:val="ru-RU"/>
      </w:rPr>
      <w:t>τ: 24210 74112</w:t>
    </w:r>
    <w:r w:rsidRPr="008C2211">
      <w:rPr>
        <w:rFonts w:ascii="Arial" w:hAnsi="Arial"/>
        <w:color w:val="7F7F7F"/>
        <w:sz w:val="15"/>
      </w:rPr>
      <w:t xml:space="preserve">, 74114, 74178 </w:t>
    </w:r>
    <w:r w:rsidRPr="00926952">
      <w:rPr>
        <w:rFonts w:ascii="Arial" w:hAnsi="Arial"/>
        <w:sz w:val="15"/>
        <w:lang w:val="ru-RU"/>
      </w:rPr>
      <w:t xml:space="preserve"> </w:t>
    </w:r>
    <w:r w:rsidRPr="009D64F8">
      <w:rPr>
        <w:rFonts w:ascii="Arial Rounded MT Bold" w:hAnsi="Arial Rounded MT Bold"/>
        <w:b/>
        <w:color w:val="00497D"/>
        <w:sz w:val="15"/>
        <w:lang w:val="ru-RU"/>
      </w:rPr>
      <w:t>|</w:t>
    </w:r>
    <w:r w:rsidRPr="00926952">
      <w:rPr>
        <w:rFonts w:ascii="Arial Rounded MT Bold" w:hAnsi="Arial Rounded MT Bold"/>
        <w:color w:val="FF9900"/>
        <w:sz w:val="15"/>
        <w:lang w:val="ru-RU"/>
      </w:rPr>
      <w:t xml:space="preserve"> </w:t>
    </w:r>
    <w:r w:rsidRPr="00926952">
      <w:rPr>
        <w:rFonts w:ascii="Arial" w:hAnsi="Arial"/>
        <w:sz w:val="15"/>
        <w:lang w:val="ru-RU"/>
      </w:rPr>
      <w:t xml:space="preserve"> </w:t>
    </w:r>
    <w:r w:rsidRPr="00926952">
      <w:rPr>
        <w:rFonts w:ascii="Arial" w:hAnsi="Arial"/>
        <w:color w:val="808080"/>
        <w:sz w:val="15"/>
        <w:lang w:val="ru-RU"/>
      </w:rPr>
      <w:t>φ: 24210 74169</w:t>
    </w:r>
    <w:r w:rsidRPr="00926952">
      <w:rPr>
        <w:rFonts w:ascii="Arial" w:hAnsi="Arial"/>
        <w:sz w:val="15"/>
        <w:lang w:val="ru-RU"/>
      </w:rPr>
      <w:t xml:space="preserve"> </w:t>
    </w:r>
    <w:r w:rsidRPr="008C2211">
      <w:rPr>
        <w:rFonts w:ascii="Arial" w:hAnsi="Arial"/>
        <w:sz w:val="15"/>
      </w:rPr>
      <w:t xml:space="preserve"> </w:t>
    </w:r>
    <w:r w:rsidRPr="009D64F8">
      <w:rPr>
        <w:rFonts w:ascii="Arial Rounded MT Bold" w:hAnsi="Arial Rounded MT Bold"/>
        <w:b/>
        <w:color w:val="00497D"/>
        <w:sz w:val="15"/>
        <w:lang w:val="ru-RU"/>
      </w:rPr>
      <w:t>|</w:t>
    </w:r>
    <w:r w:rsidRPr="00926952">
      <w:rPr>
        <w:rFonts w:ascii="Arial" w:hAnsi="Arial"/>
        <w:sz w:val="15"/>
        <w:lang w:val="ru-RU"/>
      </w:rPr>
      <w:t xml:space="preserve"> </w:t>
    </w:r>
    <w:r w:rsidRPr="008C2211">
      <w:rPr>
        <w:rFonts w:ascii="Arial" w:hAnsi="Arial"/>
        <w:sz w:val="15"/>
      </w:rPr>
      <w:t xml:space="preserve"> </w:t>
    </w:r>
    <w:r w:rsidRPr="00926952">
      <w:rPr>
        <w:rFonts w:ascii="Arial" w:hAnsi="Arial"/>
        <w:color w:val="808080"/>
        <w:sz w:val="15"/>
        <w:lang w:val="ru-RU"/>
      </w:rPr>
      <w:t xml:space="preserve">e: </w:t>
    </w:r>
    <w:hyperlink r:id="rId1" w:history="1">
      <w:r w:rsidRPr="005B69FC">
        <w:rPr>
          <w:rStyle w:val="Hyperlink"/>
          <w:rFonts w:ascii="Arial" w:hAnsi="Arial"/>
          <w:color w:val="808080"/>
          <w:sz w:val="15"/>
          <w:lang w:val="en-US"/>
        </w:rPr>
        <w:t>g</w:t>
      </w:r>
      <w:r w:rsidRPr="008C2211">
        <w:rPr>
          <w:rStyle w:val="Hyperlink"/>
          <w:rFonts w:ascii="Arial" w:hAnsi="Arial"/>
          <w:color w:val="808080"/>
          <w:sz w:val="15"/>
        </w:rPr>
        <w:t>-</w:t>
      </w:r>
      <w:r w:rsidRPr="005B69FC">
        <w:rPr>
          <w:rStyle w:val="Hyperlink"/>
          <w:rFonts w:ascii="Arial" w:hAnsi="Arial"/>
          <w:color w:val="808080"/>
          <w:sz w:val="15"/>
          <w:lang w:val="en-US"/>
        </w:rPr>
        <w:t>civ</w:t>
      </w:r>
      <w:r w:rsidRPr="005B69FC">
        <w:rPr>
          <w:rStyle w:val="Hyperlink"/>
          <w:rFonts w:ascii="Arial" w:hAnsi="Arial"/>
          <w:color w:val="808080"/>
          <w:sz w:val="15"/>
          <w:lang w:val="ru-RU"/>
        </w:rPr>
        <w:t>@</w:t>
      </w:r>
      <w:r w:rsidRPr="005B69FC">
        <w:rPr>
          <w:rStyle w:val="Hyperlink"/>
          <w:rFonts w:ascii="Arial" w:hAnsi="Arial"/>
          <w:color w:val="808080"/>
          <w:sz w:val="15"/>
          <w:lang w:val="en-US"/>
        </w:rPr>
        <w:t>civ</w:t>
      </w:r>
      <w:r w:rsidRPr="008C2211">
        <w:rPr>
          <w:rStyle w:val="Hyperlink"/>
          <w:rFonts w:ascii="Arial" w:hAnsi="Arial"/>
          <w:color w:val="808080"/>
          <w:sz w:val="15"/>
        </w:rPr>
        <w:t>.</w:t>
      </w:r>
      <w:r w:rsidRPr="005B69FC">
        <w:rPr>
          <w:rStyle w:val="Hyperlink"/>
          <w:rFonts w:ascii="Arial" w:hAnsi="Arial"/>
          <w:color w:val="808080"/>
          <w:sz w:val="15"/>
          <w:lang w:val="ru-RU"/>
        </w:rPr>
        <w:t>uth.gr</w:t>
      </w:r>
    </w:hyperlink>
    <w:r w:rsidRPr="008C2211">
      <w:rPr>
        <w:rFonts w:ascii="Arial" w:hAnsi="Arial"/>
        <w:color w:val="808080"/>
        <w:sz w:val="15"/>
      </w:rPr>
      <w:t xml:space="preserve"> </w:t>
    </w:r>
    <w:r w:rsidRPr="00926952">
      <w:rPr>
        <w:rFonts w:ascii="Arial" w:hAnsi="Arial"/>
        <w:sz w:val="15"/>
        <w:lang w:val="ru-RU"/>
      </w:rPr>
      <w:t xml:space="preserve"> </w:t>
    </w:r>
    <w:r w:rsidRPr="009D64F8">
      <w:rPr>
        <w:rFonts w:ascii="Arial Rounded MT Bold" w:hAnsi="Arial Rounded MT Bold"/>
        <w:b/>
        <w:color w:val="00497D"/>
        <w:sz w:val="15"/>
        <w:lang w:val="ru-RU"/>
      </w:rPr>
      <w:t>|</w:t>
    </w:r>
    <w:r w:rsidRPr="00926952">
      <w:rPr>
        <w:rFonts w:ascii="Arial" w:hAnsi="Arial"/>
        <w:sz w:val="15"/>
        <w:lang w:val="ru-RU"/>
      </w:rPr>
      <w:t xml:space="preserve"> </w:t>
    </w:r>
    <w:r w:rsidRPr="008C2211">
      <w:rPr>
        <w:rFonts w:ascii="Arial" w:hAnsi="Arial"/>
        <w:sz w:val="15"/>
      </w:rPr>
      <w:t xml:space="preserve"> </w:t>
    </w:r>
    <w:r w:rsidRPr="00926952">
      <w:rPr>
        <w:rFonts w:ascii="Arial" w:hAnsi="Arial"/>
        <w:color w:val="808080"/>
        <w:sz w:val="15"/>
        <w:lang w:val="ru-RU"/>
      </w:rPr>
      <w:t>www.civ.uth.gr</w:t>
    </w:r>
  </w:p>
  <w:p w14:paraId="7FE21D02" w14:textId="77777777" w:rsidR="005A2911" w:rsidRPr="000D4474" w:rsidRDefault="005A2911" w:rsidP="00083042">
    <w:pPr>
      <w:pStyle w:val="Footer"/>
      <w:ind w:right="360"/>
      <w:rPr>
        <w:rFonts w:ascii="Minion Pro SmBd Ital" w:hAnsi="Minion Pro SmBd Ital" w:cs="Minion Pro SmBd Ita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562576" w14:textId="77777777" w:rsidR="005A2911" w:rsidRDefault="005A2911">
      <w:r>
        <w:separator/>
      </w:r>
    </w:p>
  </w:footnote>
  <w:footnote w:type="continuationSeparator" w:id="0">
    <w:p w14:paraId="226E37DF" w14:textId="77777777" w:rsidR="005A2911" w:rsidRDefault="005A291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35C78" w14:textId="77777777" w:rsidR="005A2911" w:rsidRPr="00926ABD" w:rsidRDefault="005A2911" w:rsidP="00E2587E">
    <w:pPr>
      <w:pStyle w:val="Heading5"/>
      <w:jc w:val="center"/>
      <w:rPr>
        <w:rFonts w:cs="Arial"/>
      </w:rPr>
    </w:pPr>
    <w:r w:rsidRPr="00926ABD">
      <w:rPr>
        <w:rFonts w:cs="Arial"/>
        <w:i/>
        <w:noProof/>
        <w:sz w:val="20"/>
        <w:lang w:val="en-US" w:eastAsia="en-US"/>
      </w:rPr>
      <w:drawing>
        <wp:inline distT="0" distB="0" distL="0" distR="0" wp14:anchorId="1D20447E" wp14:editId="79F04E7E">
          <wp:extent cx="5770880" cy="731520"/>
          <wp:effectExtent l="0" t="0" r="1270" b="0"/>
          <wp:docPr id="2" name="Picture 2" descr="logo_civilengin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ivilengin_gr"/>
                  <pic:cNvPicPr>
                    <a:picLocks noChangeAspect="1" noChangeArrowheads="1"/>
                  </pic:cNvPicPr>
                </pic:nvPicPr>
                <pic:blipFill>
                  <a:blip r:embed="rId1"/>
                  <a:srcRect/>
                  <a:stretch>
                    <a:fillRect/>
                  </a:stretch>
                </pic:blipFill>
                <pic:spPr bwMode="auto">
                  <a:xfrm>
                    <a:off x="0" y="0"/>
                    <a:ext cx="5762723" cy="730486"/>
                  </a:xfrm>
                  <a:prstGeom prst="rect">
                    <a:avLst/>
                  </a:prstGeom>
                  <a:noFill/>
                  <a:ln w="9525">
                    <a:noFill/>
                    <a:miter lim="800000"/>
                    <a:headEnd/>
                    <a:tailEnd/>
                  </a:ln>
                </pic:spPr>
              </pic:pic>
            </a:graphicData>
          </a:graphic>
        </wp:inline>
      </w:drawing>
    </w:r>
    <w:r w:rsidRPr="00926ABD">
      <w:rPr>
        <w:rFonts w:cs="Arial"/>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70B"/>
    <w:multiLevelType w:val="hybridMultilevel"/>
    <w:tmpl w:val="D3EEE71A"/>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41264E1"/>
    <w:multiLevelType w:val="hybridMultilevel"/>
    <w:tmpl w:val="BF1E54C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6301661"/>
    <w:multiLevelType w:val="hybridMultilevel"/>
    <w:tmpl w:val="E42C1E2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67F7093"/>
    <w:multiLevelType w:val="hybridMultilevel"/>
    <w:tmpl w:val="41C2FF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BBC6953"/>
    <w:multiLevelType w:val="hybridMultilevel"/>
    <w:tmpl w:val="A61CF8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1F81879"/>
    <w:multiLevelType w:val="hybridMultilevel"/>
    <w:tmpl w:val="00BEB98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23D7368"/>
    <w:multiLevelType w:val="hybridMultilevel"/>
    <w:tmpl w:val="6194C53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511677A"/>
    <w:multiLevelType w:val="hybridMultilevel"/>
    <w:tmpl w:val="6458DB60"/>
    <w:lvl w:ilvl="0" w:tplc="BD68D56E">
      <w:start w:val="1"/>
      <w:numFmt w:val="decimal"/>
      <w:lvlText w:val="%1."/>
      <w:lvlJc w:val="left"/>
      <w:pPr>
        <w:tabs>
          <w:tab w:val="num" w:pos="795"/>
        </w:tabs>
        <w:ind w:left="795" w:hanging="435"/>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17235CA0"/>
    <w:multiLevelType w:val="hybridMultilevel"/>
    <w:tmpl w:val="4CE6705E"/>
    <w:lvl w:ilvl="0" w:tplc="04080001">
      <w:start w:val="1"/>
      <w:numFmt w:val="bullet"/>
      <w:lvlText w:val=""/>
      <w:lvlJc w:val="left"/>
      <w:pPr>
        <w:tabs>
          <w:tab w:val="num" w:pos="1080"/>
        </w:tabs>
        <w:ind w:left="1080" w:hanging="360"/>
      </w:pPr>
      <w:rPr>
        <w:rFonts w:ascii="Symbol" w:hAnsi="Symbol" w:hint="default"/>
      </w:r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9">
    <w:nsid w:val="174E5172"/>
    <w:multiLevelType w:val="hybridMultilevel"/>
    <w:tmpl w:val="7F9883C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1C6C166B"/>
    <w:multiLevelType w:val="hybridMultilevel"/>
    <w:tmpl w:val="6D420F2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1D1268FD"/>
    <w:multiLevelType w:val="hybridMultilevel"/>
    <w:tmpl w:val="218ECAAC"/>
    <w:lvl w:ilvl="0" w:tplc="B32ADF2C">
      <w:start w:val="1"/>
      <w:numFmt w:val="bullet"/>
      <w:lvlText w:val="-"/>
      <w:lvlJc w:val="left"/>
      <w:pPr>
        <w:ind w:left="1080" w:hanging="360"/>
      </w:pPr>
      <w:rPr>
        <w:rFonts w:ascii="Book Antiqua" w:eastAsia="Times New Roman" w:hAnsi="Book Antiqua"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2">
    <w:nsid w:val="220F4502"/>
    <w:multiLevelType w:val="hybridMultilevel"/>
    <w:tmpl w:val="1EDC3D42"/>
    <w:lvl w:ilvl="0" w:tplc="BC44F8AA">
      <w:start w:val="1"/>
      <w:numFmt w:val="bullet"/>
      <w:lvlText w:val=""/>
      <w:lvlJc w:val="left"/>
      <w:pPr>
        <w:tabs>
          <w:tab w:val="num" w:pos="1440"/>
        </w:tabs>
        <w:ind w:left="1440" w:hanging="360"/>
      </w:pPr>
      <w:rPr>
        <w:rFonts w:ascii="Wingdings" w:hAnsi="Wingdings" w:hint="default"/>
        <w:color w:val="auto"/>
      </w:rPr>
    </w:lvl>
    <w:lvl w:ilvl="1" w:tplc="04080003" w:tentative="1">
      <w:start w:val="1"/>
      <w:numFmt w:val="bullet"/>
      <w:lvlText w:val="o"/>
      <w:lvlJc w:val="left"/>
      <w:pPr>
        <w:tabs>
          <w:tab w:val="num" w:pos="1440"/>
        </w:tabs>
        <w:ind w:left="1440" w:hanging="360"/>
      </w:pPr>
      <w:rPr>
        <w:rFonts w:ascii="Courier New" w:hAnsi="Courier New" w:cs="Aria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Arial"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25E4469E"/>
    <w:multiLevelType w:val="hybridMultilevel"/>
    <w:tmpl w:val="8F9852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3208E7"/>
    <w:multiLevelType w:val="hybridMultilevel"/>
    <w:tmpl w:val="80CEBBFC"/>
    <w:lvl w:ilvl="0" w:tplc="04080011">
      <w:start w:val="1"/>
      <w:numFmt w:val="decimal"/>
      <w:lvlText w:val="%1)"/>
      <w:lvlJc w:val="left"/>
      <w:pPr>
        <w:tabs>
          <w:tab w:val="num" w:pos="1080"/>
        </w:tabs>
        <w:ind w:left="1080" w:hanging="360"/>
      </w:p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5">
    <w:nsid w:val="297A6A53"/>
    <w:multiLevelType w:val="hybridMultilevel"/>
    <w:tmpl w:val="9A869D0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6">
    <w:nsid w:val="29D760E8"/>
    <w:multiLevelType w:val="hybridMultilevel"/>
    <w:tmpl w:val="4BE4EA54"/>
    <w:lvl w:ilvl="0" w:tplc="C39E29F0">
      <w:start w:val="1"/>
      <w:numFmt w:val="bullet"/>
      <w:lvlText w:val=""/>
      <w:lvlJc w:val="left"/>
      <w:pPr>
        <w:tabs>
          <w:tab w:val="num" w:pos="2880"/>
        </w:tabs>
        <w:ind w:left="2880" w:hanging="360"/>
      </w:pPr>
      <w:rPr>
        <w:rFonts w:ascii="Wingdings" w:eastAsia="Times New Roman" w:hAnsi="Wingdings" w:cs="Times New Roman" w:hint="default"/>
        <w:color w:val="0000FF"/>
        <w:sz w:val="14"/>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7">
    <w:nsid w:val="2C5D148C"/>
    <w:multiLevelType w:val="hybridMultilevel"/>
    <w:tmpl w:val="F01869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30584BF9"/>
    <w:multiLevelType w:val="hybridMultilevel"/>
    <w:tmpl w:val="A92ECE6E"/>
    <w:lvl w:ilvl="0" w:tplc="B56C90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57302D"/>
    <w:multiLevelType w:val="hybridMultilevel"/>
    <w:tmpl w:val="AC8E351E"/>
    <w:lvl w:ilvl="0" w:tplc="0408000F">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7171B72"/>
    <w:multiLevelType w:val="hybridMultilevel"/>
    <w:tmpl w:val="510A5D62"/>
    <w:lvl w:ilvl="0" w:tplc="0409000D">
      <w:start w:val="1"/>
      <w:numFmt w:val="bullet"/>
      <w:lvlText w:val=""/>
      <w:lvlJc w:val="left"/>
      <w:pPr>
        <w:ind w:left="1074" w:hanging="360"/>
      </w:pPr>
      <w:rPr>
        <w:rFonts w:ascii="Wingdings" w:hAnsi="Wingdings" w:hint="default"/>
      </w:rPr>
    </w:lvl>
    <w:lvl w:ilvl="1" w:tplc="04090003" w:tentative="1">
      <w:start w:val="1"/>
      <w:numFmt w:val="bullet"/>
      <w:lvlText w:val="o"/>
      <w:lvlJc w:val="left"/>
      <w:pPr>
        <w:ind w:left="1794" w:hanging="360"/>
      </w:pPr>
      <w:rPr>
        <w:rFonts w:ascii="Courier New" w:hAnsi="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21">
    <w:nsid w:val="3EA9126E"/>
    <w:multiLevelType w:val="hybridMultilevel"/>
    <w:tmpl w:val="579C59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F77035F"/>
    <w:multiLevelType w:val="hybridMultilevel"/>
    <w:tmpl w:val="60EA7D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4C32C07"/>
    <w:multiLevelType w:val="multilevel"/>
    <w:tmpl w:val="5BCE7D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75552E4"/>
    <w:multiLevelType w:val="hybridMultilevel"/>
    <w:tmpl w:val="8852509E"/>
    <w:lvl w:ilvl="0" w:tplc="B56C9088">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nsid w:val="529573D0"/>
    <w:multiLevelType w:val="hybridMultilevel"/>
    <w:tmpl w:val="8FC28C42"/>
    <w:lvl w:ilvl="0" w:tplc="04080003">
      <w:start w:val="1"/>
      <w:numFmt w:val="bullet"/>
      <w:lvlText w:val="o"/>
      <w:lvlJc w:val="left"/>
      <w:pPr>
        <w:ind w:left="2160" w:hanging="360"/>
      </w:pPr>
      <w:rPr>
        <w:rFonts w:ascii="Courier New" w:hAnsi="Courier New" w:cs="Courier New"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6">
    <w:nsid w:val="63713C4C"/>
    <w:multiLevelType w:val="hybridMultilevel"/>
    <w:tmpl w:val="C10EE0D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7">
    <w:nsid w:val="67A73897"/>
    <w:multiLevelType w:val="hybridMultilevel"/>
    <w:tmpl w:val="AD784A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7E643D"/>
    <w:multiLevelType w:val="hybridMultilevel"/>
    <w:tmpl w:val="BA6EA6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D0F283A"/>
    <w:multiLevelType w:val="hybridMultilevel"/>
    <w:tmpl w:val="E7FEACE8"/>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6E74353D"/>
    <w:multiLevelType w:val="hybridMultilevel"/>
    <w:tmpl w:val="F042CD3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F747DB1"/>
    <w:multiLevelType w:val="hybridMultilevel"/>
    <w:tmpl w:val="9CB68AD4"/>
    <w:lvl w:ilvl="0" w:tplc="0408000D">
      <w:start w:val="1"/>
      <w:numFmt w:val="bullet"/>
      <w:lvlText w:val=""/>
      <w:lvlJc w:val="left"/>
      <w:pPr>
        <w:ind w:left="1434" w:hanging="360"/>
      </w:pPr>
      <w:rPr>
        <w:rFonts w:ascii="Wingdings" w:hAnsi="Wingdings" w:hint="default"/>
      </w:rPr>
    </w:lvl>
    <w:lvl w:ilvl="1" w:tplc="04080003">
      <w:start w:val="1"/>
      <w:numFmt w:val="bullet"/>
      <w:lvlText w:val="o"/>
      <w:lvlJc w:val="left"/>
      <w:pPr>
        <w:ind w:left="2154" w:hanging="360"/>
      </w:pPr>
      <w:rPr>
        <w:rFonts w:ascii="Courier New" w:hAnsi="Courier New" w:cs="Courier New" w:hint="default"/>
      </w:rPr>
    </w:lvl>
    <w:lvl w:ilvl="2" w:tplc="04080005" w:tentative="1">
      <w:start w:val="1"/>
      <w:numFmt w:val="bullet"/>
      <w:lvlText w:val=""/>
      <w:lvlJc w:val="left"/>
      <w:pPr>
        <w:ind w:left="2874" w:hanging="360"/>
      </w:pPr>
      <w:rPr>
        <w:rFonts w:ascii="Wingdings" w:hAnsi="Wingdings" w:hint="default"/>
      </w:rPr>
    </w:lvl>
    <w:lvl w:ilvl="3" w:tplc="04080001" w:tentative="1">
      <w:start w:val="1"/>
      <w:numFmt w:val="bullet"/>
      <w:lvlText w:val=""/>
      <w:lvlJc w:val="left"/>
      <w:pPr>
        <w:ind w:left="3594" w:hanging="360"/>
      </w:pPr>
      <w:rPr>
        <w:rFonts w:ascii="Symbol" w:hAnsi="Symbol" w:hint="default"/>
      </w:rPr>
    </w:lvl>
    <w:lvl w:ilvl="4" w:tplc="04080003" w:tentative="1">
      <w:start w:val="1"/>
      <w:numFmt w:val="bullet"/>
      <w:lvlText w:val="o"/>
      <w:lvlJc w:val="left"/>
      <w:pPr>
        <w:ind w:left="4314" w:hanging="360"/>
      </w:pPr>
      <w:rPr>
        <w:rFonts w:ascii="Courier New" w:hAnsi="Courier New" w:cs="Courier New" w:hint="default"/>
      </w:rPr>
    </w:lvl>
    <w:lvl w:ilvl="5" w:tplc="04080005" w:tentative="1">
      <w:start w:val="1"/>
      <w:numFmt w:val="bullet"/>
      <w:lvlText w:val=""/>
      <w:lvlJc w:val="left"/>
      <w:pPr>
        <w:ind w:left="5034" w:hanging="360"/>
      </w:pPr>
      <w:rPr>
        <w:rFonts w:ascii="Wingdings" w:hAnsi="Wingdings" w:hint="default"/>
      </w:rPr>
    </w:lvl>
    <w:lvl w:ilvl="6" w:tplc="04080001" w:tentative="1">
      <w:start w:val="1"/>
      <w:numFmt w:val="bullet"/>
      <w:lvlText w:val=""/>
      <w:lvlJc w:val="left"/>
      <w:pPr>
        <w:ind w:left="5754" w:hanging="360"/>
      </w:pPr>
      <w:rPr>
        <w:rFonts w:ascii="Symbol" w:hAnsi="Symbol" w:hint="default"/>
      </w:rPr>
    </w:lvl>
    <w:lvl w:ilvl="7" w:tplc="04080003" w:tentative="1">
      <w:start w:val="1"/>
      <w:numFmt w:val="bullet"/>
      <w:lvlText w:val="o"/>
      <w:lvlJc w:val="left"/>
      <w:pPr>
        <w:ind w:left="6474" w:hanging="360"/>
      </w:pPr>
      <w:rPr>
        <w:rFonts w:ascii="Courier New" w:hAnsi="Courier New" w:cs="Courier New" w:hint="default"/>
      </w:rPr>
    </w:lvl>
    <w:lvl w:ilvl="8" w:tplc="04080005" w:tentative="1">
      <w:start w:val="1"/>
      <w:numFmt w:val="bullet"/>
      <w:lvlText w:val=""/>
      <w:lvlJc w:val="left"/>
      <w:pPr>
        <w:ind w:left="7194" w:hanging="360"/>
      </w:pPr>
      <w:rPr>
        <w:rFonts w:ascii="Wingdings" w:hAnsi="Wingdings" w:hint="default"/>
      </w:rPr>
    </w:lvl>
  </w:abstractNum>
  <w:abstractNum w:abstractNumId="32">
    <w:nsid w:val="7A8B06C0"/>
    <w:multiLevelType w:val="hybridMultilevel"/>
    <w:tmpl w:val="376A2648"/>
    <w:lvl w:ilvl="0" w:tplc="EC0AE672">
      <w:start w:val="1"/>
      <w:numFmt w:val="decimal"/>
      <w:lvlText w:val="%1."/>
      <w:lvlJc w:val="left"/>
      <w:pPr>
        <w:tabs>
          <w:tab w:val="num" w:pos="780"/>
        </w:tabs>
        <w:ind w:left="780" w:hanging="420"/>
      </w:pPr>
      <w:rPr>
        <w:rFonts w:hint="default"/>
      </w:rPr>
    </w:lvl>
    <w:lvl w:ilvl="1" w:tplc="E29652E4">
      <w:start w:val="1"/>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nsid w:val="7CE64EE7"/>
    <w:multiLevelType w:val="hybridMultilevel"/>
    <w:tmpl w:val="7CAC7414"/>
    <w:lvl w:ilvl="0" w:tplc="04080005">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num w:numId="1">
    <w:abstractNumId w:val="16"/>
  </w:num>
  <w:num w:numId="2">
    <w:abstractNumId w:val="19"/>
  </w:num>
  <w:num w:numId="3">
    <w:abstractNumId w:val="10"/>
  </w:num>
  <w:num w:numId="4">
    <w:abstractNumId w:val="17"/>
  </w:num>
  <w:num w:numId="5">
    <w:abstractNumId w:val="6"/>
  </w:num>
  <w:num w:numId="6">
    <w:abstractNumId w:val="8"/>
  </w:num>
  <w:num w:numId="7">
    <w:abstractNumId w:val="14"/>
  </w:num>
  <w:num w:numId="8">
    <w:abstractNumId w:val="23"/>
  </w:num>
  <w:num w:numId="9">
    <w:abstractNumId w:val="30"/>
  </w:num>
  <w:num w:numId="10">
    <w:abstractNumId w:val="22"/>
  </w:num>
  <w:num w:numId="11">
    <w:abstractNumId w:val="2"/>
  </w:num>
  <w:num w:numId="12">
    <w:abstractNumId w:val="11"/>
  </w:num>
  <w:num w:numId="13">
    <w:abstractNumId w:val="15"/>
  </w:num>
  <w:num w:numId="14">
    <w:abstractNumId w:val="26"/>
  </w:num>
  <w:num w:numId="15">
    <w:abstractNumId w:val="25"/>
  </w:num>
  <w:num w:numId="16">
    <w:abstractNumId w:val="27"/>
  </w:num>
  <w:num w:numId="17">
    <w:abstractNumId w:val="24"/>
  </w:num>
  <w:num w:numId="18">
    <w:abstractNumId w:val="13"/>
  </w:num>
  <w:num w:numId="19">
    <w:abstractNumId w:val="9"/>
  </w:num>
  <w:num w:numId="20">
    <w:abstractNumId w:val="29"/>
  </w:num>
  <w:num w:numId="21">
    <w:abstractNumId w:val="12"/>
  </w:num>
  <w:num w:numId="22">
    <w:abstractNumId w:val="1"/>
  </w:num>
  <w:num w:numId="23">
    <w:abstractNumId w:val="0"/>
  </w:num>
  <w:num w:numId="24">
    <w:abstractNumId w:val="5"/>
  </w:num>
  <w:num w:numId="25">
    <w:abstractNumId w:val="7"/>
  </w:num>
  <w:num w:numId="26">
    <w:abstractNumId w:val="33"/>
  </w:num>
  <w:num w:numId="27">
    <w:abstractNumId w:val="32"/>
  </w:num>
  <w:num w:numId="28">
    <w:abstractNumId w:val="18"/>
  </w:num>
  <w:num w:numId="29">
    <w:abstractNumId w:val="21"/>
  </w:num>
  <w:num w:numId="30">
    <w:abstractNumId w:val="3"/>
  </w:num>
  <w:num w:numId="31">
    <w:abstractNumId w:val="31"/>
  </w:num>
  <w:num w:numId="32">
    <w:abstractNumId w:val="20"/>
  </w:num>
  <w:num w:numId="33">
    <w:abstractNumId w:val="4"/>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1024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F15"/>
    <w:rsid w:val="00001DEC"/>
    <w:rsid w:val="000064BD"/>
    <w:rsid w:val="00006C65"/>
    <w:rsid w:val="00013F15"/>
    <w:rsid w:val="000166F9"/>
    <w:rsid w:val="0002189D"/>
    <w:rsid w:val="00025CE1"/>
    <w:rsid w:val="00034626"/>
    <w:rsid w:val="000366E3"/>
    <w:rsid w:val="00046919"/>
    <w:rsid w:val="000508B6"/>
    <w:rsid w:val="00057A8A"/>
    <w:rsid w:val="000600DF"/>
    <w:rsid w:val="00061FC2"/>
    <w:rsid w:val="00064B40"/>
    <w:rsid w:val="00083042"/>
    <w:rsid w:val="00091555"/>
    <w:rsid w:val="00092A9C"/>
    <w:rsid w:val="000A0D40"/>
    <w:rsid w:val="000A3E04"/>
    <w:rsid w:val="000D4474"/>
    <w:rsid w:val="000F39F0"/>
    <w:rsid w:val="000F7B3F"/>
    <w:rsid w:val="0010350D"/>
    <w:rsid w:val="00116E70"/>
    <w:rsid w:val="001324C1"/>
    <w:rsid w:val="00142BE7"/>
    <w:rsid w:val="00175E8E"/>
    <w:rsid w:val="00182997"/>
    <w:rsid w:val="001A5A0E"/>
    <w:rsid w:val="001F25EC"/>
    <w:rsid w:val="002157ED"/>
    <w:rsid w:val="002351B9"/>
    <w:rsid w:val="00237692"/>
    <w:rsid w:val="00250578"/>
    <w:rsid w:val="00257A70"/>
    <w:rsid w:val="00273747"/>
    <w:rsid w:val="00287D05"/>
    <w:rsid w:val="002B6B0E"/>
    <w:rsid w:val="002C533A"/>
    <w:rsid w:val="002C61A7"/>
    <w:rsid w:val="002C75E1"/>
    <w:rsid w:val="00302D86"/>
    <w:rsid w:val="003121A3"/>
    <w:rsid w:val="0032278E"/>
    <w:rsid w:val="00324AE2"/>
    <w:rsid w:val="0033532B"/>
    <w:rsid w:val="00342DDC"/>
    <w:rsid w:val="00346843"/>
    <w:rsid w:val="00357B96"/>
    <w:rsid w:val="003C0420"/>
    <w:rsid w:val="003C2711"/>
    <w:rsid w:val="003C3F2E"/>
    <w:rsid w:val="003C797A"/>
    <w:rsid w:val="003E1F92"/>
    <w:rsid w:val="003F10B3"/>
    <w:rsid w:val="004109C1"/>
    <w:rsid w:val="00411D8E"/>
    <w:rsid w:val="00420E62"/>
    <w:rsid w:val="004248BE"/>
    <w:rsid w:val="004337CF"/>
    <w:rsid w:val="00443B6F"/>
    <w:rsid w:val="0044791A"/>
    <w:rsid w:val="00455AD2"/>
    <w:rsid w:val="0046430F"/>
    <w:rsid w:val="00464AC0"/>
    <w:rsid w:val="00473295"/>
    <w:rsid w:val="004763E1"/>
    <w:rsid w:val="00477A75"/>
    <w:rsid w:val="0048501B"/>
    <w:rsid w:val="00485B58"/>
    <w:rsid w:val="004873AF"/>
    <w:rsid w:val="00491FE2"/>
    <w:rsid w:val="00492ADD"/>
    <w:rsid w:val="004A1A1B"/>
    <w:rsid w:val="004D01A0"/>
    <w:rsid w:val="004D7862"/>
    <w:rsid w:val="004E267D"/>
    <w:rsid w:val="005003B9"/>
    <w:rsid w:val="00517FC3"/>
    <w:rsid w:val="00555786"/>
    <w:rsid w:val="00571417"/>
    <w:rsid w:val="005721D6"/>
    <w:rsid w:val="0059740E"/>
    <w:rsid w:val="005A2911"/>
    <w:rsid w:val="005C4BD1"/>
    <w:rsid w:val="005D46FB"/>
    <w:rsid w:val="005E3CE7"/>
    <w:rsid w:val="005E458B"/>
    <w:rsid w:val="005E7990"/>
    <w:rsid w:val="005F0152"/>
    <w:rsid w:val="0060158D"/>
    <w:rsid w:val="006159D0"/>
    <w:rsid w:val="00617149"/>
    <w:rsid w:val="00620BF2"/>
    <w:rsid w:val="00624EF8"/>
    <w:rsid w:val="00640CAA"/>
    <w:rsid w:val="00646253"/>
    <w:rsid w:val="006569AE"/>
    <w:rsid w:val="0065741C"/>
    <w:rsid w:val="00660627"/>
    <w:rsid w:val="00674F9D"/>
    <w:rsid w:val="00680879"/>
    <w:rsid w:val="006851CD"/>
    <w:rsid w:val="0068687C"/>
    <w:rsid w:val="00686C38"/>
    <w:rsid w:val="006A0C50"/>
    <w:rsid w:val="006B2EFC"/>
    <w:rsid w:val="006B62E6"/>
    <w:rsid w:val="006C7A02"/>
    <w:rsid w:val="006D79A8"/>
    <w:rsid w:val="006E34B7"/>
    <w:rsid w:val="006F46D3"/>
    <w:rsid w:val="006F7518"/>
    <w:rsid w:val="00705133"/>
    <w:rsid w:val="00717AE5"/>
    <w:rsid w:val="00730FC7"/>
    <w:rsid w:val="007413A7"/>
    <w:rsid w:val="00755A47"/>
    <w:rsid w:val="00757D08"/>
    <w:rsid w:val="0076331A"/>
    <w:rsid w:val="00782B44"/>
    <w:rsid w:val="00785C24"/>
    <w:rsid w:val="00793F25"/>
    <w:rsid w:val="00795B2F"/>
    <w:rsid w:val="007A7BA0"/>
    <w:rsid w:val="007C45B8"/>
    <w:rsid w:val="007C564D"/>
    <w:rsid w:val="007C5884"/>
    <w:rsid w:val="007D0A07"/>
    <w:rsid w:val="007D25FE"/>
    <w:rsid w:val="007F059C"/>
    <w:rsid w:val="008162F4"/>
    <w:rsid w:val="00817970"/>
    <w:rsid w:val="00857DAE"/>
    <w:rsid w:val="0086303B"/>
    <w:rsid w:val="00872613"/>
    <w:rsid w:val="00883A92"/>
    <w:rsid w:val="00885560"/>
    <w:rsid w:val="00887B31"/>
    <w:rsid w:val="00892DB2"/>
    <w:rsid w:val="00893C9D"/>
    <w:rsid w:val="0089631E"/>
    <w:rsid w:val="008A21FE"/>
    <w:rsid w:val="008C2211"/>
    <w:rsid w:val="008D1BDF"/>
    <w:rsid w:val="008E2B12"/>
    <w:rsid w:val="008E4B14"/>
    <w:rsid w:val="008F3705"/>
    <w:rsid w:val="008F6164"/>
    <w:rsid w:val="00906FD5"/>
    <w:rsid w:val="009104D3"/>
    <w:rsid w:val="009149D7"/>
    <w:rsid w:val="00920D46"/>
    <w:rsid w:val="00926ABD"/>
    <w:rsid w:val="00931BDA"/>
    <w:rsid w:val="00944138"/>
    <w:rsid w:val="00953253"/>
    <w:rsid w:val="00960C0F"/>
    <w:rsid w:val="00967A53"/>
    <w:rsid w:val="00983353"/>
    <w:rsid w:val="009904D8"/>
    <w:rsid w:val="00990A2D"/>
    <w:rsid w:val="009B49A6"/>
    <w:rsid w:val="00A01331"/>
    <w:rsid w:val="00A02E49"/>
    <w:rsid w:val="00A07D12"/>
    <w:rsid w:val="00A30A29"/>
    <w:rsid w:val="00A30BED"/>
    <w:rsid w:val="00A3393F"/>
    <w:rsid w:val="00A349BA"/>
    <w:rsid w:val="00A438A3"/>
    <w:rsid w:val="00A53403"/>
    <w:rsid w:val="00A75E17"/>
    <w:rsid w:val="00A9428E"/>
    <w:rsid w:val="00A95187"/>
    <w:rsid w:val="00AB20A0"/>
    <w:rsid w:val="00AC013B"/>
    <w:rsid w:val="00AD414B"/>
    <w:rsid w:val="00AD449D"/>
    <w:rsid w:val="00AE18F6"/>
    <w:rsid w:val="00AE2A04"/>
    <w:rsid w:val="00AE7309"/>
    <w:rsid w:val="00AF3544"/>
    <w:rsid w:val="00AF77C3"/>
    <w:rsid w:val="00B22F67"/>
    <w:rsid w:val="00B37071"/>
    <w:rsid w:val="00B40846"/>
    <w:rsid w:val="00B43A3E"/>
    <w:rsid w:val="00B5208E"/>
    <w:rsid w:val="00B6209C"/>
    <w:rsid w:val="00B7301A"/>
    <w:rsid w:val="00B77850"/>
    <w:rsid w:val="00B80A67"/>
    <w:rsid w:val="00B84899"/>
    <w:rsid w:val="00B97609"/>
    <w:rsid w:val="00BA1A43"/>
    <w:rsid w:val="00BA39F8"/>
    <w:rsid w:val="00BA43F2"/>
    <w:rsid w:val="00BA7274"/>
    <w:rsid w:val="00BC1046"/>
    <w:rsid w:val="00BC685C"/>
    <w:rsid w:val="00BD11F3"/>
    <w:rsid w:val="00BD28A2"/>
    <w:rsid w:val="00BF44D6"/>
    <w:rsid w:val="00BF538C"/>
    <w:rsid w:val="00C013FA"/>
    <w:rsid w:val="00C14DA8"/>
    <w:rsid w:val="00C24286"/>
    <w:rsid w:val="00C273A4"/>
    <w:rsid w:val="00C30A96"/>
    <w:rsid w:val="00C30F0D"/>
    <w:rsid w:val="00C439A5"/>
    <w:rsid w:val="00C81B79"/>
    <w:rsid w:val="00C90A2A"/>
    <w:rsid w:val="00C912D7"/>
    <w:rsid w:val="00CA1B61"/>
    <w:rsid w:val="00CA6443"/>
    <w:rsid w:val="00CB26F3"/>
    <w:rsid w:val="00CC0B4E"/>
    <w:rsid w:val="00CC732A"/>
    <w:rsid w:val="00CD4E08"/>
    <w:rsid w:val="00CF50F1"/>
    <w:rsid w:val="00CF5E09"/>
    <w:rsid w:val="00D20FD9"/>
    <w:rsid w:val="00D2263A"/>
    <w:rsid w:val="00D33D1F"/>
    <w:rsid w:val="00D61F6E"/>
    <w:rsid w:val="00D65D2F"/>
    <w:rsid w:val="00D66D13"/>
    <w:rsid w:val="00D66DAD"/>
    <w:rsid w:val="00D8284B"/>
    <w:rsid w:val="00D92353"/>
    <w:rsid w:val="00DA1532"/>
    <w:rsid w:val="00DB6710"/>
    <w:rsid w:val="00DC4E7E"/>
    <w:rsid w:val="00DC7B89"/>
    <w:rsid w:val="00DD3FBF"/>
    <w:rsid w:val="00DD4142"/>
    <w:rsid w:val="00DD4728"/>
    <w:rsid w:val="00DD5BF8"/>
    <w:rsid w:val="00DD6879"/>
    <w:rsid w:val="00DE524E"/>
    <w:rsid w:val="00DE62D0"/>
    <w:rsid w:val="00DF032C"/>
    <w:rsid w:val="00E11334"/>
    <w:rsid w:val="00E14E3D"/>
    <w:rsid w:val="00E179B2"/>
    <w:rsid w:val="00E233BA"/>
    <w:rsid w:val="00E2587E"/>
    <w:rsid w:val="00E41EB1"/>
    <w:rsid w:val="00E45111"/>
    <w:rsid w:val="00E553D5"/>
    <w:rsid w:val="00E86A65"/>
    <w:rsid w:val="00E97778"/>
    <w:rsid w:val="00EB2393"/>
    <w:rsid w:val="00EB595D"/>
    <w:rsid w:val="00EE59E7"/>
    <w:rsid w:val="00F0452E"/>
    <w:rsid w:val="00F0676A"/>
    <w:rsid w:val="00F12895"/>
    <w:rsid w:val="00F26F55"/>
    <w:rsid w:val="00F33597"/>
    <w:rsid w:val="00F56228"/>
    <w:rsid w:val="00F71A73"/>
    <w:rsid w:val="00F956B6"/>
    <w:rsid w:val="00FB1100"/>
    <w:rsid w:val="00FC3F14"/>
    <w:rsid w:val="00FC5C22"/>
    <w:rsid w:val="00FC6289"/>
    <w:rsid w:val="00FE2A3E"/>
    <w:rsid w:val="00FE4FED"/>
    <w:rsid w:val="00FF7F26"/>
  </w:rsids>
  <m:mathPr>
    <m:mathFont m:val="Cambria Math"/>
    <m:brkBin m:val="before"/>
    <m:brkBinSub m:val="--"/>
    <m:smallFrac/>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3"/>
    <o:shapelayout v:ext="edit">
      <o:idmap v:ext="edit" data="1"/>
    </o:shapelayout>
  </w:shapeDefaults>
  <w:decimalSymbol w:val="."/>
  <w:listSeparator w:val=","/>
  <w14:docId w14:val="37B69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76">
    <w:lsdException w:name="Normal" w:semiHidden="0" w:unhideWhenUsed="0" w:qFormat="1"/>
    <w:lsdException w:name="heading 1" w:semiHidden="0" w:uiPriority="99"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F15"/>
    <w:rPr>
      <w:rFonts w:ascii="Book Antiqua" w:hAnsi="Book Antiqua"/>
      <w:sz w:val="22"/>
      <w:szCs w:val="22"/>
    </w:rPr>
  </w:style>
  <w:style w:type="paragraph" w:styleId="Heading1">
    <w:name w:val="heading 1"/>
    <w:basedOn w:val="Normal"/>
    <w:next w:val="Normal"/>
    <w:link w:val="Heading1Char"/>
    <w:uiPriority w:val="99"/>
    <w:qFormat/>
    <w:rsid w:val="00013F15"/>
    <w:pPr>
      <w:keepNext/>
      <w:outlineLvl w:val="0"/>
    </w:pPr>
    <w:rPr>
      <w:b/>
      <w:sz w:val="28"/>
    </w:rPr>
  </w:style>
  <w:style w:type="paragraph" w:styleId="Heading2">
    <w:name w:val="heading 2"/>
    <w:basedOn w:val="Normal"/>
    <w:next w:val="Normal"/>
    <w:qFormat/>
    <w:rsid w:val="009B49A6"/>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013F15"/>
    <w:pPr>
      <w:keepNext/>
      <w:jc w:val="both"/>
      <w:outlineLvl w:val="3"/>
    </w:pPr>
    <w:rPr>
      <w:i/>
    </w:rPr>
  </w:style>
  <w:style w:type="paragraph" w:styleId="Heading5">
    <w:name w:val="heading 5"/>
    <w:basedOn w:val="Normal"/>
    <w:next w:val="Normal"/>
    <w:qFormat/>
    <w:rsid w:val="00013F15"/>
    <w:pPr>
      <w:keepNext/>
      <w:outlineLvl w:val="4"/>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872613"/>
    <w:rPr>
      <w:rFonts w:ascii="Tahoma" w:hAnsi="Tahoma" w:cs="Tahoma"/>
      <w:sz w:val="16"/>
      <w:szCs w:val="16"/>
    </w:rPr>
  </w:style>
  <w:style w:type="character" w:customStyle="1" w:styleId="BalloonTextChar">
    <w:name w:val="Balloon Text Char"/>
    <w:basedOn w:val="DefaultParagraphFont"/>
    <w:uiPriority w:val="99"/>
    <w:semiHidden/>
    <w:rsid w:val="00806378"/>
    <w:rPr>
      <w:rFonts w:ascii="Lucida Grande" w:hAnsi="Lucida Grande"/>
      <w:sz w:val="18"/>
      <w:szCs w:val="18"/>
    </w:rPr>
  </w:style>
  <w:style w:type="character" w:styleId="Hyperlink">
    <w:name w:val="Hyperlink"/>
    <w:basedOn w:val="DefaultParagraphFont"/>
    <w:rsid w:val="00013F15"/>
    <w:rPr>
      <w:color w:val="0000FF"/>
      <w:u w:val="single"/>
    </w:rPr>
  </w:style>
  <w:style w:type="table" w:styleId="TableGrid">
    <w:name w:val="Table Grid"/>
    <w:basedOn w:val="TableNormal"/>
    <w:rsid w:val="00910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083042"/>
    <w:pPr>
      <w:tabs>
        <w:tab w:val="center" w:pos="4153"/>
        <w:tab w:val="right" w:pos="8306"/>
      </w:tabs>
    </w:pPr>
  </w:style>
  <w:style w:type="character" w:styleId="PageNumber">
    <w:name w:val="page number"/>
    <w:basedOn w:val="DefaultParagraphFont"/>
    <w:rsid w:val="00083042"/>
  </w:style>
  <w:style w:type="paragraph" w:styleId="ListParagraph">
    <w:name w:val="List Paragraph"/>
    <w:basedOn w:val="Normal"/>
    <w:uiPriority w:val="34"/>
    <w:qFormat/>
    <w:rsid w:val="00D8284B"/>
    <w:pPr>
      <w:ind w:left="720"/>
      <w:contextualSpacing/>
    </w:pPr>
  </w:style>
  <w:style w:type="paragraph" w:styleId="Header">
    <w:name w:val="header"/>
    <w:basedOn w:val="Normal"/>
    <w:link w:val="HeaderChar"/>
    <w:rsid w:val="00B97609"/>
    <w:pPr>
      <w:tabs>
        <w:tab w:val="center" w:pos="4320"/>
        <w:tab w:val="right" w:pos="8640"/>
      </w:tabs>
    </w:pPr>
  </w:style>
  <w:style w:type="character" w:customStyle="1" w:styleId="HeaderChar">
    <w:name w:val="Header Char"/>
    <w:basedOn w:val="DefaultParagraphFont"/>
    <w:link w:val="Header"/>
    <w:rsid w:val="00B97609"/>
    <w:rPr>
      <w:rFonts w:ascii="Book Antiqua" w:hAnsi="Book Antiqua"/>
      <w:sz w:val="22"/>
      <w:szCs w:val="22"/>
    </w:rPr>
  </w:style>
  <w:style w:type="character" w:customStyle="1" w:styleId="BalloonTextChar1">
    <w:name w:val="Balloon Text Char1"/>
    <w:basedOn w:val="DefaultParagraphFont"/>
    <w:link w:val="BalloonText"/>
    <w:rsid w:val="00872613"/>
    <w:rPr>
      <w:rFonts w:ascii="Tahoma" w:hAnsi="Tahoma" w:cs="Tahoma"/>
      <w:sz w:val="16"/>
      <w:szCs w:val="16"/>
    </w:rPr>
  </w:style>
  <w:style w:type="paragraph" w:styleId="BodyText">
    <w:name w:val="Body Text"/>
    <w:basedOn w:val="Normal"/>
    <w:link w:val="BodyTextChar"/>
    <w:rsid w:val="00C439A5"/>
    <w:pPr>
      <w:spacing w:before="60" w:after="60"/>
      <w:jc w:val="both"/>
    </w:pPr>
    <w:rPr>
      <w:rFonts w:ascii="Tahoma" w:hAnsi="Tahoma" w:cs="Tahoma"/>
      <w:bCs/>
      <w:sz w:val="24"/>
      <w:szCs w:val="18"/>
    </w:rPr>
  </w:style>
  <w:style w:type="character" w:customStyle="1" w:styleId="BodyTextChar">
    <w:name w:val="Body Text Char"/>
    <w:basedOn w:val="DefaultParagraphFont"/>
    <w:link w:val="BodyText"/>
    <w:rsid w:val="00C439A5"/>
    <w:rPr>
      <w:rFonts w:ascii="Tahoma" w:hAnsi="Tahoma" w:cs="Tahoma"/>
      <w:bCs/>
      <w:sz w:val="24"/>
      <w:szCs w:val="18"/>
    </w:rPr>
  </w:style>
  <w:style w:type="paragraph" w:styleId="BodyText2">
    <w:name w:val="Body Text 2"/>
    <w:basedOn w:val="Normal"/>
    <w:link w:val="BodyText2Char"/>
    <w:rsid w:val="00C439A5"/>
    <w:pPr>
      <w:jc w:val="center"/>
    </w:pPr>
    <w:rPr>
      <w:rFonts w:ascii="Tahoma" w:hAnsi="Tahoma" w:cs="Tahoma"/>
      <w:b/>
      <w:sz w:val="24"/>
      <w:szCs w:val="24"/>
    </w:rPr>
  </w:style>
  <w:style w:type="character" w:customStyle="1" w:styleId="BodyText2Char">
    <w:name w:val="Body Text 2 Char"/>
    <w:basedOn w:val="DefaultParagraphFont"/>
    <w:link w:val="BodyText2"/>
    <w:rsid w:val="00C439A5"/>
    <w:rPr>
      <w:rFonts w:ascii="Tahoma" w:hAnsi="Tahoma" w:cs="Tahoma"/>
      <w:b/>
      <w:sz w:val="24"/>
      <w:szCs w:val="24"/>
    </w:rPr>
  </w:style>
  <w:style w:type="paragraph" w:styleId="List">
    <w:name w:val="List"/>
    <w:basedOn w:val="Normal"/>
    <w:rsid w:val="00C439A5"/>
    <w:pPr>
      <w:ind w:left="283" w:hanging="283"/>
    </w:pPr>
    <w:rPr>
      <w:rFonts w:ascii="Times New Roman" w:hAnsi="Times New Roman"/>
      <w:sz w:val="24"/>
      <w:szCs w:val="24"/>
    </w:rPr>
  </w:style>
  <w:style w:type="paragraph" w:styleId="List2">
    <w:name w:val="List 2"/>
    <w:basedOn w:val="Normal"/>
    <w:rsid w:val="00C439A5"/>
    <w:pPr>
      <w:ind w:left="566" w:hanging="283"/>
    </w:pPr>
    <w:rPr>
      <w:rFonts w:ascii="Times New Roman" w:hAnsi="Times New Roman"/>
      <w:sz w:val="24"/>
      <w:szCs w:val="24"/>
    </w:rPr>
  </w:style>
  <w:style w:type="paragraph" w:styleId="Salutation">
    <w:name w:val="Salutation"/>
    <w:basedOn w:val="Normal"/>
    <w:next w:val="Normal"/>
    <w:link w:val="SalutationChar"/>
    <w:rsid w:val="00C439A5"/>
    <w:rPr>
      <w:rFonts w:ascii="Times New Roman" w:hAnsi="Times New Roman"/>
      <w:sz w:val="24"/>
      <w:szCs w:val="24"/>
    </w:rPr>
  </w:style>
  <w:style w:type="character" w:customStyle="1" w:styleId="SalutationChar">
    <w:name w:val="Salutation Char"/>
    <w:basedOn w:val="DefaultParagraphFont"/>
    <w:link w:val="Salutation"/>
    <w:rsid w:val="00C439A5"/>
    <w:rPr>
      <w:sz w:val="24"/>
      <w:szCs w:val="24"/>
    </w:rPr>
  </w:style>
  <w:style w:type="paragraph" w:styleId="Closing">
    <w:name w:val="Closing"/>
    <w:basedOn w:val="Normal"/>
    <w:link w:val="ClosingChar"/>
    <w:rsid w:val="00C439A5"/>
    <w:pPr>
      <w:ind w:left="4252"/>
    </w:pPr>
    <w:rPr>
      <w:rFonts w:ascii="Times New Roman" w:hAnsi="Times New Roman"/>
      <w:sz w:val="24"/>
      <w:szCs w:val="24"/>
    </w:rPr>
  </w:style>
  <w:style w:type="character" w:customStyle="1" w:styleId="ClosingChar">
    <w:name w:val="Closing Char"/>
    <w:basedOn w:val="DefaultParagraphFont"/>
    <w:link w:val="Closing"/>
    <w:rsid w:val="00C439A5"/>
    <w:rPr>
      <w:sz w:val="24"/>
      <w:szCs w:val="24"/>
    </w:rPr>
  </w:style>
  <w:style w:type="paragraph" w:styleId="Date">
    <w:name w:val="Date"/>
    <w:basedOn w:val="Normal"/>
    <w:next w:val="Normal"/>
    <w:link w:val="DateChar"/>
    <w:rsid w:val="00C439A5"/>
    <w:rPr>
      <w:rFonts w:ascii="Times New Roman" w:hAnsi="Times New Roman"/>
      <w:sz w:val="24"/>
      <w:szCs w:val="24"/>
    </w:rPr>
  </w:style>
  <w:style w:type="character" w:customStyle="1" w:styleId="DateChar">
    <w:name w:val="Date Char"/>
    <w:basedOn w:val="DefaultParagraphFont"/>
    <w:link w:val="Date"/>
    <w:rsid w:val="00C439A5"/>
    <w:rPr>
      <w:sz w:val="24"/>
      <w:szCs w:val="24"/>
    </w:rPr>
  </w:style>
  <w:style w:type="paragraph" w:styleId="BodyTextIndent">
    <w:name w:val="Body Text Indent"/>
    <w:basedOn w:val="Normal"/>
    <w:link w:val="BodyTextIndentChar"/>
    <w:rsid w:val="00C439A5"/>
    <w:pPr>
      <w:spacing w:after="120"/>
      <w:ind w:left="283"/>
    </w:pPr>
    <w:rPr>
      <w:rFonts w:ascii="Times New Roman" w:hAnsi="Times New Roman"/>
      <w:sz w:val="24"/>
      <w:szCs w:val="24"/>
    </w:rPr>
  </w:style>
  <w:style w:type="character" w:customStyle="1" w:styleId="BodyTextIndentChar">
    <w:name w:val="Body Text Indent Char"/>
    <w:basedOn w:val="DefaultParagraphFont"/>
    <w:link w:val="BodyTextIndent"/>
    <w:rsid w:val="00C439A5"/>
    <w:rPr>
      <w:sz w:val="24"/>
      <w:szCs w:val="24"/>
    </w:rPr>
  </w:style>
  <w:style w:type="character" w:styleId="FollowedHyperlink">
    <w:name w:val="FollowedHyperlink"/>
    <w:basedOn w:val="DefaultParagraphFont"/>
    <w:rsid w:val="00C439A5"/>
    <w:rPr>
      <w:color w:val="800080"/>
      <w:u w:val="single"/>
    </w:rPr>
  </w:style>
  <w:style w:type="paragraph" w:customStyle="1" w:styleId="Default">
    <w:name w:val="Default"/>
    <w:rsid w:val="00C439A5"/>
    <w:pPr>
      <w:widowControl w:val="0"/>
      <w:autoSpaceDE w:val="0"/>
      <w:autoSpaceDN w:val="0"/>
      <w:adjustRightInd w:val="0"/>
    </w:pPr>
    <w:rPr>
      <w:rFonts w:ascii="Arial" w:hAnsi="Arial" w:cs="Arial"/>
      <w:color w:val="000000"/>
      <w:sz w:val="24"/>
      <w:szCs w:val="24"/>
      <w:lang w:val="en-US" w:eastAsia="en-US"/>
    </w:rPr>
  </w:style>
  <w:style w:type="character" w:customStyle="1" w:styleId="Heading1Char">
    <w:name w:val="Heading 1 Char"/>
    <w:basedOn w:val="DefaultParagraphFont"/>
    <w:link w:val="Heading1"/>
    <w:uiPriority w:val="99"/>
    <w:locked/>
    <w:rsid w:val="00AB20A0"/>
    <w:rPr>
      <w:rFonts w:ascii="Book Antiqua" w:hAnsi="Book Antiqua"/>
      <w:b/>
      <w:sz w:val="28"/>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76">
    <w:lsdException w:name="Normal" w:semiHidden="0" w:unhideWhenUsed="0" w:qFormat="1"/>
    <w:lsdException w:name="heading 1" w:semiHidden="0" w:uiPriority="99"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F15"/>
    <w:rPr>
      <w:rFonts w:ascii="Book Antiqua" w:hAnsi="Book Antiqua"/>
      <w:sz w:val="22"/>
      <w:szCs w:val="22"/>
    </w:rPr>
  </w:style>
  <w:style w:type="paragraph" w:styleId="Heading1">
    <w:name w:val="heading 1"/>
    <w:basedOn w:val="Normal"/>
    <w:next w:val="Normal"/>
    <w:link w:val="Heading1Char"/>
    <w:uiPriority w:val="99"/>
    <w:qFormat/>
    <w:rsid w:val="00013F15"/>
    <w:pPr>
      <w:keepNext/>
      <w:outlineLvl w:val="0"/>
    </w:pPr>
    <w:rPr>
      <w:b/>
      <w:sz w:val="28"/>
    </w:rPr>
  </w:style>
  <w:style w:type="paragraph" w:styleId="Heading2">
    <w:name w:val="heading 2"/>
    <w:basedOn w:val="Normal"/>
    <w:next w:val="Normal"/>
    <w:qFormat/>
    <w:rsid w:val="009B49A6"/>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013F15"/>
    <w:pPr>
      <w:keepNext/>
      <w:jc w:val="both"/>
      <w:outlineLvl w:val="3"/>
    </w:pPr>
    <w:rPr>
      <w:i/>
    </w:rPr>
  </w:style>
  <w:style w:type="paragraph" w:styleId="Heading5">
    <w:name w:val="heading 5"/>
    <w:basedOn w:val="Normal"/>
    <w:next w:val="Normal"/>
    <w:qFormat/>
    <w:rsid w:val="00013F15"/>
    <w:pPr>
      <w:keepNext/>
      <w:outlineLvl w:val="4"/>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872613"/>
    <w:rPr>
      <w:rFonts w:ascii="Tahoma" w:hAnsi="Tahoma" w:cs="Tahoma"/>
      <w:sz w:val="16"/>
      <w:szCs w:val="16"/>
    </w:rPr>
  </w:style>
  <w:style w:type="character" w:customStyle="1" w:styleId="BalloonTextChar">
    <w:name w:val="Balloon Text Char"/>
    <w:basedOn w:val="DefaultParagraphFont"/>
    <w:uiPriority w:val="99"/>
    <w:semiHidden/>
    <w:rsid w:val="00806378"/>
    <w:rPr>
      <w:rFonts w:ascii="Lucida Grande" w:hAnsi="Lucida Grande"/>
      <w:sz w:val="18"/>
      <w:szCs w:val="18"/>
    </w:rPr>
  </w:style>
  <w:style w:type="character" w:styleId="Hyperlink">
    <w:name w:val="Hyperlink"/>
    <w:basedOn w:val="DefaultParagraphFont"/>
    <w:rsid w:val="00013F15"/>
    <w:rPr>
      <w:color w:val="0000FF"/>
      <w:u w:val="single"/>
    </w:rPr>
  </w:style>
  <w:style w:type="table" w:styleId="TableGrid">
    <w:name w:val="Table Grid"/>
    <w:basedOn w:val="TableNormal"/>
    <w:rsid w:val="00910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083042"/>
    <w:pPr>
      <w:tabs>
        <w:tab w:val="center" w:pos="4153"/>
        <w:tab w:val="right" w:pos="8306"/>
      </w:tabs>
    </w:pPr>
  </w:style>
  <w:style w:type="character" w:styleId="PageNumber">
    <w:name w:val="page number"/>
    <w:basedOn w:val="DefaultParagraphFont"/>
    <w:rsid w:val="00083042"/>
  </w:style>
  <w:style w:type="paragraph" w:styleId="ListParagraph">
    <w:name w:val="List Paragraph"/>
    <w:basedOn w:val="Normal"/>
    <w:uiPriority w:val="34"/>
    <w:qFormat/>
    <w:rsid w:val="00D8284B"/>
    <w:pPr>
      <w:ind w:left="720"/>
      <w:contextualSpacing/>
    </w:pPr>
  </w:style>
  <w:style w:type="paragraph" w:styleId="Header">
    <w:name w:val="header"/>
    <w:basedOn w:val="Normal"/>
    <w:link w:val="HeaderChar"/>
    <w:rsid w:val="00B97609"/>
    <w:pPr>
      <w:tabs>
        <w:tab w:val="center" w:pos="4320"/>
        <w:tab w:val="right" w:pos="8640"/>
      </w:tabs>
    </w:pPr>
  </w:style>
  <w:style w:type="character" w:customStyle="1" w:styleId="HeaderChar">
    <w:name w:val="Header Char"/>
    <w:basedOn w:val="DefaultParagraphFont"/>
    <w:link w:val="Header"/>
    <w:rsid w:val="00B97609"/>
    <w:rPr>
      <w:rFonts w:ascii="Book Antiqua" w:hAnsi="Book Antiqua"/>
      <w:sz w:val="22"/>
      <w:szCs w:val="22"/>
    </w:rPr>
  </w:style>
  <w:style w:type="character" w:customStyle="1" w:styleId="BalloonTextChar1">
    <w:name w:val="Balloon Text Char1"/>
    <w:basedOn w:val="DefaultParagraphFont"/>
    <w:link w:val="BalloonText"/>
    <w:rsid w:val="00872613"/>
    <w:rPr>
      <w:rFonts w:ascii="Tahoma" w:hAnsi="Tahoma" w:cs="Tahoma"/>
      <w:sz w:val="16"/>
      <w:szCs w:val="16"/>
    </w:rPr>
  </w:style>
  <w:style w:type="paragraph" w:styleId="BodyText">
    <w:name w:val="Body Text"/>
    <w:basedOn w:val="Normal"/>
    <w:link w:val="BodyTextChar"/>
    <w:rsid w:val="00C439A5"/>
    <w:pPr>
      <w:spacing w:before="60" w:after="60"/>
      <w:jc w:val="both"/>
    </w:pPr>
    <w:rPr>
      <w:rFonts w:ascii="Tahoma" w:hAnsi="Tahoma" w:cs="Tahoma"/>
      <w:bCs/>
      <w:sz w:val="24"/>
      <w:szCs w:val="18"/>
    </w:rPr>
  </w:style>
  <w:style w:type="character" w:customStyle="1" w:styleId="BodyTextChar">
    <w:name w:val="Body Text Char"/>
    <w:basedOn w:val="DefaultParagraphFont"/>
    <w:link w:val="BodyText"/>
    <w:rsid w:val="00C439A5"/>
    <w:rPr>
      <w:rFonts w:ascii="Tahoma" w:hAnsi="Tahoma" w:cs="Tahoma"/>
      <w:bCs/>
      <w:sz w:val="24"/>
      <w:szCs w:val="18"/>
    </w:rPr>
  </w:style>
  <w:style w:type="paragraph" w:styleId="BodyText2">
    <w:name w:val="Body Text 2"/>
    <w:basedOn w:val="Normal"/>
    <w:link w:val="BodyText2Char"/>
    <w:rsid w:val="00C439A5"/>
    <w:pPr>
      <w:jc w:val="center"/>
    </w:pPr>
    <w:rPr>
      <w:rFonts w:ascii="Tahoma" w:hAnsi="Tahoma" w:cs="Tahoma"/>
      <w:b/>
      <w:sz w:val="24"/>
      <w:szCs w:val="24"/>
    </w:rPr>
  </w:style>
  <w:style w:type="character" w:customStyle="1" w:styleId="BodyText2Char">
    <w:name w:val="Body Text 2 Char"/>
    <w:basedOn w:val="DefaultParagraphFont"/>
    <w:link w:val="BodyText2"/>
    <w:rsid w:val="00C439A5"/>
    <w:rPr>
      <w:rFonts w:ascii="Tahoma" w:hAnsi="Tahoma" w:cs="Tahoma"/>
      <w:b/>
      <w:sz w:val="24"/>
      <w:szCs w:val="24"/>
    </w:rPr>
  </w:style>
  <w:style w:type="paragraph" w:styleId="List">
    <w:name w:val="List"/>
    <w:basedOn w:val="Normal"/>
    <w:rsid w:val="00C439A5"/>
    <w:pPr>
      <w:ind w:left="283" w:hanging="283"/>
    </w:pPr>
    <w:rPr>
      <w:rFonts w:ascii="Times New Roman" w:hAnsi="Times New Roman"/>
      <w:sz w:val="24"/>
      <w:szCs w:val="24"/>
    </w:rPr>
  </w:style>
  <w:style w:type="paragraph" w:styleId="List2">
    <w:name w:val="List 2"/>
    <w:basedOn w:val="Normal"/>
    <w:rsid w:val="00C439A5"/>
    <w:pPr>
      <w:ind w:left="566" w:hanging="283"/>
    </w:pPr>
    <w:rPr>
      <w:rFonts w:ascii="Times New Roman" w:hAnsi="Times New Roman"/>
      <w:sz w:val="24"/>
      <w:szCs w:val="24"/>
    </w:rPr>
  </w:style>
  <w:style w:type="paragraph" w:styleId="Salutation">
    <w:name w:val="Salutation"/>
    <w:basedOn w:val="Normal"/>
    <w:next w:val="Normal"/>
    <w:link w:val="SalutationChar"/>
    <w:rsid w:val="00C439A5"/>
    <w:rPr>
      <w:rFonts w:ascii="Times New Roman" w:hAnsi="Times New Roman"/>
      <w:sz w:val="24"/>
      <w:szCs w:val="24"/>
    </w:rPr>
  </w:style>
  <w:style w:type="character" w:customStyle="1" w:styleId="SalutationChar">
    <w:name w:val="Salutation Char"/>
    <w:basedOn w:val="DefaultParagraphFont"/>
    <w:link w:val="Salutation"/>
    <w:rsid w:val="00C439A5"/>
    <w:rPr>
      <w:sz w:val="24"/>
      <w:szCs w:val="24"/>
    </w:rPr>
  </w:style>
  <w:style w:type="paragraph" w:styleId="Closing">
    <w:name w:val="Closing"/>
    <w:basedOn w:val="Normal"/>
    <w:link w:val="ClosingChar"/>
    <w:rsid w:val="00C439A5"/>
    <w:pPr>
      <w:ind w:left="4252"/>
    </w:pPr>
    <w:rPr>
      <w:rFonts w:ascii="Times New Roman" w:hAnsi="Times New Roman"/>
      <w:sz w:val="24"/>
      <w:szCs w:val="24"/>
    </w:rPr>
  </w:style>
  <w:style w:type="character" w:customStyle="1" w:styleId="ClosingChar">
    <w:name w:val="Closing Char"/>
    <w:basedOn w:val="DefaultParagraphFont"/>
    <w:link w:val="Closing"/>
    <w:rsid w:val="00C439A5"/>
    <w:rPr>
      <w:sz w:val="24"/>
      <w:szCs w:val="24"/>
    </w:rPr>
  </w:style>
  <w:style w:type="paragraph" w:styleId="Date">
    <w:name w:val="Date"/>
    <w:basedOn w:val="Normal"/>
    <w:next w:val="Normal"/>
    <w:link w:val="DateChar"/>
    <w:rsid w:val="00C439A5"/>
    <w:rPr>
      <w:rFonts w:ascii="Times New Roman" w:hAnsi="Times New Roman"/>
      <w:sz w:val="24"/>
      <w:szCs w:val="24"/>
    </w:rPr>
  </w:style>
  <w:style w:type="character" w:customStyle="1" w:styleId="DateChar">
    <w:name w:val="Date Char"/>
    <w:basedOn w:val="DefaultParagraphFont"/>
    <w:link w:val="Date"/>
    <w:rsid w:val="00C439A5"/>
    <w:rPr>
      <w:sz w:val="24"/>
      <w:szCs w:val="24"/>
    </w:rPr>
  </w:style>
  <w:style w:type="paragraph" w:styleId="BodyTextIndent">
    <w:name w:val="Body Text Indent"/>
    <w:basedOn w:val="Normal"/>
    <w:link w:val="BodyTextIndentChar"/>
    <w:rsid w:val="00C439A5"/>
    <w:pPr>
      <w:spacing w:after="120"/>
      <w:ind w:left="283"/>
    </w:pPr>
    <w:rPr>
      <w:rFonts w:ascii="Times New Roman" w:hAnsi="Times New Roman"/>
      <w:sz w:val="24"/>
      <w:szCs w:val="24"/>
    </w:rPr>
  </w:style>
  <w:style w:type="character" w:customStyle="1" w:styleId="BodyTextIndentChar">
    <w:name w:val="Body Text Indent Char"/>
    <w:basedOn w:val="DefaultParagraphFont"/>
    <w:link w:val="BodyTextIndent"/>
    <w:rsid w:val="00C439A5"/>
    <w:rPr>
      <w:sz w:val="24"/>
      <w:szCs w:val="24"/>
    </w:rPr>
  </w:style>
  <w:style w:type="character" w:styleId="FollowedHyperlink">
    <w:name w:val="FollowedHyperlink"/>
    <w:basedOn w:val="DefaultParagraphFont"/>
    <w:rsid w:val="00C439A5"/>
    <w:rPr>
      <w:color w:val="800080"/>
      <w:u w:val="single"/>
    </w:rPr>
  </w:style>
  <w:style w:type="paragraph" w:customStyle="1" w:styleId="Default">
    <w:name w:val="Default"/>
    <w:rsid w:val="00C439A5"/>
    <w:pPr>
      <w:widowControl w:val="0"/>
      <w:autoSpaceDE w:val="0"/>
      <w:autoSpaceDN w:val="0"/>
      <w:adjustRightInd w:val="0"/>
    </w:pPr>
    <w:rPr>
      <w:rFonts w:ascii="Arial" w:hAnsi="Arial" w:cs="Arial"/>
      <w:color w:val="000000"/>
      <w:sz w:val="24"/>
      <w:szCs w:val="24"/>
      <w:lang w:val="en-US" w:eastAsia="en-US"/>
    </w:rPr>
  </w:style>
  <w:style w:type="character" w:customStyle="1" w:styleId="Heading1Char">
    <w:name w:val="Heading 1 Char"/>
    <w:basedOn w:val="DefaultParagraphFont"/>
    <w:link w:val="Heading1"/>
    <w:uiPriority w:val="99"/>
    <w:locked/>
    <w:rsid w:val="00AB20A0"/>
    <w:rPr>
      <w:rFonts w:ascii="Book Antiqua" w:hAnsi="Book Antiqua"/>
      <w:b/>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40754">
      <w:bodyDiv w:val="1"/>
      <w:marLeft w:val="0"/>
      <w:marRight w:val="0"/>
      <w:marTop w:val="0"/>
      <w:marBottom w:val="0"/>
      <w:divBdr>
        <w:top w:val="none" w:sz="0" w:space="0" w:color="auto"/>
        <w:left w:val="none" w:sz="0" w:space="0" w:color="auto"/>
        <w:bottom w:val="none" w:sz="0" w:space="0" w:color="auto"/>
        <w:right w:val="none" w:sz="0" w:space="0" w:color="auto"/>
      </w:divBdr>
    </w:div>
    <w:div w:id="442189476">
      <w:bodyDiv w:val="1"/>
      <w:marLeft w:val="0"/>
      <w:marRight w:val="0"/>
      <w:marTop w:val="0"/>
      <w:marBottom w:val="0"/>
      <w:divBdr>
        <w:top w:val="none" w:sz="0" w:space="0" w:color="auto"/>
        <w:left w:val="none" w:sz="0" w:space="0" w:color="auto"/>
        <w:bottom w:val="none" w:sz="0" w:space="0" w:color="auto"/>
        <w:right w:val="none" w:sz="0" w:space="0" w:color="auto"/>
      </w:divBdr>
    </w:div>
    <w:div w:id="602881847">
      <w:bodyDiv w:val="1"/>
      <w:marLeft w:val="0"/>
      <w:marRight w:val="0"/>
      <w:marTop w:val="0"/>
      <w:marBottom w:val="0"/>
      <w:divBdr>
        <w:top w:val="none" w:sz="0" w:space="0" w:color="auto"/>
        <w:left w:val="none" w:sz="0" w:space="0" w:color="auto"/>
        <w:bottom w:val="none" w:sz="0" w:space="0" w:color="auto"/>
        <w:right w:val="none" w:sz="0" w:space="0" w:color="auto"/>
      </w:divBdr>
    </w:div>
    <w:div w:id="1196039583">
      <w:bodyDiv w:val="1"/>
      <w:marLeft w:val="0"/>
      <w:marRight w:val="0"/>
      <w:marTop w:val="0"/>
      <w:marBottom w:val="0"/>
      <w:divBdr>
        <w:top w:val="none" w:sz="0" w:space="0" w:color="auto"/>
        <w:left w:val="none" w:sz="0" w:space="0" w:color="auto"/>
        <w:bottom w:val="none" w:sz="0" w:space="0" w:color="auto"/>
        <w:right w:val="none" w:sz="0" w:space="0" w:color="auto"/>
      </w:divBdr>
    </w:div>
    <w:div w:id="1726176232">
      <w:bodyDiv w:val="1"/>
      <w:marLeft w:val="0"/>
      <w:marRight w:val="0"/>
      <w:marTop w:val="0"/>
      <w:marBottom w:val="0"/>
      <w:divBdr>
        <w:top w:val="none" w:sz="0" w:space="0" w:color="auto"/>
        <w:left w:val="none" w:sz="0" w:space="0" w:color="auto"/>
        <w:bottom w:val="none" w:sz="0" w:space="0" w:color="auto"/>
        <w:right w:val="none" w:sz="0" w:space="0" w:color="auto"/>
      </w:divBdr>
    </w:div>
    <w:div w:id="1993556993">
      <w:bodyDiv w:val="1"/>
      <w:marLeft w:val="0"/>
      <w:marRight w:val="0"/>
      <w:marTop w:val="0"/>
      <w:marBottom w:val="0"/>
      <w:divBdr>
        <w:top w:val="none" w:sz="0" w:space="0" w:color="auto"/>
        <w:left w:val="none" w:sz="0" w:space="0" w:color="auto"/>
        <w:bottom w:val="none" w:sz="0" w:space="0" w:color="auto"/>
        <w:right w:val="none" w:sz="0" w:space="0" w:color="auto"/>
      </w:divBdr>
      <w:divsChild>
        <w:div w:id="664239292">
          <w:marLeft w:val="0"/>
          <w:marRight w:val="0"/>
          <w:marTop w:val="0"/>
          <w:marBottom w:val="0"/>
          <w:divBdr>
            <w:top w:val="single" w:sz="2" w:space="0" w:color="00FF00"/>
            <w:left w:val="single" w:sz="2" w:space="0" w:color="00FF00"/>
            <w:bottom w:val="single" w:sz="2" w:space="0" w:color="00FF00"/>
            <w:right w:val="single" w:sz="2" w:space="0" w:color="00FF00"/>
          </w:divBdr>
          <w:divsChild>
            <w:div w:id="428503913">
              <w:marLeft w:val="0"/>
              <w:marRight w:val="0"/>
              <w:marTop w:val="0"/>
              <w:marBottom w:val="0"/>
              <w:divBdr>
                <w:top w:val="single" w:sz="2" w:space="0" w:color="AA0000"/>
                <w:left w:val="single" w:sz="2" w:space="0" w:color="AA0000"/>
                <w:bottom w:val="single" w:sz="2" w:space="0" w:color="AA0000"/>
                <w:right w:val="single" w:sz="2" w:space="0" w:color="AA0000"/>
              </w:divBdr>
              <w:divsChild>
                <w:div w:id="10297957">
                  <w:marLeft w:val="0"/>
                  <w:marRight w:val="0"/>
                  <w:marTop w:val="0"/>
                  <w:marBottom w:val="0"/>
                  <w:divBdr>
                    <w:top w:val="single" w:sz="2" w:space="0" w:color="000000"/>
                    <w:left w:val="single" w:sz="2" w:space="0" w:color="000000"/>
                    <w:bottom w:val="single" w:sz="2" w:space="0" w:color="000000"/>
                    <w:right w:val="single" w:sz="2" w:space="0" w:color="000000"/>
                  </w:divBdr>
                  <w:divsChild>
                    <w:div w:id="1462966984">
                      <w:marLeft w:val="0"/>
                      <w:marRight w:val="0"/>
                      <w:marTop w:val="0"/>
                      <w:marBottom w:val="0"/>
                      <w:divBdr>
                        <w:top w:val="single" w:sz="2" w:space="0" w:color="667788"/>
                        <w:left w:val="single" w:sz="2" w:space="0" w:color="667788"/>
                        <w:bottom w:val="single" w:sz="2" w:space="0" w:color="667788"/>
                        <w:right w:val="single" w:sz="2" w:space="0" w:color="667788"/>
                      </w:divBdr>
                      <w:divsChild>
                        <w:div w:id="630938416">
                          <w:marLeft w:val="0"/>
                          <w:marRight w:val="0"/>
                          <w:marTop w:val="0"/>
                          <w:marBottom w:val="0"/>
                          <w:divBdr>
                            <w:top w:val="single" w:sz="2" w:space="0" w:color="00AA00"/>
                            <w:left w:val="single" w:sz="2" w:space="0" w:color="00AA00"/>
                            <w:bottom w:val="single" w:sz="2" w:space="0" w:color="00AA00"/>
                            <w:right w:val="single" w:sz="2" w:space="0" w:color="00AA00"/>
                          </w:divBdr>
                          <w:divsChild>
                            <w:div w:id="1366951083">
                              <w:marLeft w:val="0"/>
                              <w:marRight w:val="0"/>
                              <w:marTop w:val="0"/>
                              <w:marBottom w:val="105"/>
                              <w:divBdr>
                                <w:top w:val="single" w:sz="2" w:space="0" w:color="FF00FF"/>
                                <w:left w:val="single" w:sz="2" w:space="0" w:color="FF00FF"/>
                                <w:bottom w:val="single" w:sz="2" w:space="0" w:color="FF00FF"/>
                                <w:right w:val="single" w:sz="2" w:space="0" w:color="FF00FF"/>
                              </w:divBdr>
                              <w:divsChild>
                                <w:div w:id="135692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drive.yme.gov.gr/&#949;&#954;&#960;&#945;&#953;&#948;&#949;&#965;&#964;&#953;&#954;&#959;-&#960;&#949;&#961;&#953;&#949;&#967;&#959;&#956;&#949;&#957;&#959;" TargetMode="External"/><Relationship Id="rId12" Type="http://schemas.openxmlformats.org/officeDocument/2006/relationships/hyperlink" Target="https://books.google.gr/books?id=nhpaCwAAQBAJ&amp;pg=PA64&amp;dq=children+campaigns+on+sustainable+mobility&amp;hl=en&amp;sa=X&amp;ved=0ahUKEwjI4orlg47XAhXRblAKHRZpBgkQ6AEIMTAC" TargetMode="External"/><Relationship Id="rId13" Type="http://schemas.openxmlformats.org/officeDocument/2006/relationships/hyperlink" Target="http://hosting.unitn.it/salnitri/teaching/OIS2017/16-Gamification.pdf" TargetMode="External"/><Relationship Id="rId14" Type="http://schemas.openxmlformats.org/officeDocument/2006/relationships/hyperlink" Target="https://www.sciencedirect.com/science/journal/2214367X?sdc=1"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enath@uth.g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g-civ@civ.uth.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BD3BB-319F-5E4F-8174-BD322EF87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8</Pages>
  <Words>1603</Words>
  <Characters>9141</Characters>
  <Application>Microsoft Macintosh Word</Application>
  <DocSecurity>0</DocSecurity>
  <Lines>76</Lines>
  <Paragraphs>21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ΠΑΝΕΠΙΣΤΗΜΙΟ ΘΕΣΣΑΛΙΑΣ ΠΟΛΥΤΕΧΝΙΚΗ ΣΧΟΛΗ ΤΜΗΜΑ ΠΟΛΙΤΙΚΩΝ ΜΗΧΑΝΙΚΩΝ</vt:lpstr>
      <vt:lpstr>ΠΑΝΕΠΙΣΤΗΜΙΟ ΘΕΣΣΑΛΙΑΣ ΠΟΛΥΤΕΧΝΙΚΗ ΣΧΟΛΗ ΤΜΗΜΑ ΠΟΛΙΤΙΚΩΝ ΜΗΧΑΝΙΚΩΝ</vt:lpstr>
    </vt:vector>
  </TitlesOfParts>
  <Company>TRD</Company>
  <LinksUpToDate>false</LinksUpToDate>
  <CharactersWithSpaces>10723</CharactersWithSpaces>
  <SharedDoc>false</SharedDoc>
  <HLinks>
    <vt:vector size="6" baseType="variant">
      <vt:variant>
        <vt:i4>7602250</vt:i4>
      </vt:variant>
      <vt:variant>
        <vt:i4>0</vt:i4>
      </vt:variant>
      <vt:variant>
        <vt:i4>0</vt:i4>
      </vt:variant>
      <vt:variant>
        <vt:i4>5</vt:i4>
      </vt:variant>
      <vt:variant>
        <vt:lpwstr>mailto:enath@uth.gr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ΠΑΝΕΠΙΣΤΗΜΙΟ ΘΕΣΣΑΛΙΑΣ ΠΟΛΥΤΕΧΝΙΚΗ ΣΧΟΛΗ ΤΜΗΜΑ ΠΟΛΙΤΙΚΩΝ ΜΗΧΑΝΙΚΩΝ</dc:title>
  <dc:subject/>
  <dc:creator>Teti</dc:creator>
  <cp:keywords/>
  <dc:description/>
  <cp:lastModifiedBy>Teti Nathanail</cp:lastModifiedBy>
  <cp:revision>18</cp:revision>
  <cp:lastPrinted>2015-12-04T13:19:00Z</cp:lastPrinted>
  <dcterms:created xsi:type="dcterms:W3CDTF">2016-10-07T05:56:00Z</dcterms:created>
  <dcterms:modified xsi:type="dcterms:W3CDTF">2017-12-13T09:15:00Z</dcterms:modified>
</cp:coreProperties>
</file>