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DBF" w:rsidRPr="00B35D29" w:rsidRDefault="007D3DBF" w:rsidP="009023FE">
      <w:pPr>
        <w:spacing w:after="1440"/>
        <w:ind w:firstLine="0"/>
        <w:rPr>
          <w:rFonts w:eastAsia="Calibri" w:cs="Arial"/>
          <w:sz w:val="22"/>
          <w:szCs w:val="22"/>
          <w:lang w:eastAsia="en-US"/>
        </w:rPr>
      </w:pPr>
    </w:p>
    <w:p w:rsidR="007D3DBF" w:rsidRPr="00B35D29" w:rsidRDefault="007D3DBF" w:rsidP="007D3DBF">
      <w:pPr>
        <w:pBdr>
          <w:bottom w:val="single" w:sz="24" w:space="1" w:color="auto"/>
        </w:pBdr>
        <w:tabs>
          <w:tab w:val="left" w:pos="6660"/>
        </w:tabs>
        <w:spacing w:after="200" w:line="276" w:lineRule="auto"/>
        <w:rPr>
          <w:rFonts w:eastAsia="Calibri" w:cs="Arial"/>
          <w:sz w:val="44"/>
          <w:szCs w:val="22"/>
          <w:lang w:eastAsia="en-US"/>
        </w:rPr>
      </w:pPr>
      <w:r w:rsidRPr="00B35D29">
        <w:rPr>
          <w:rFonts w:eastAsia="Calibri" w:cs="Arial"/>
          <w:noProof/>
          <w:sz w:val="160"/>
          <w:szCs w:val="22"/>
        </w:rPr>
        <w:drawing>
          <wp:inline distT="0" distB="0" distL="0" distR="0" wp14:anchorId="0D86B73F" wp14:editId="0430A270">
            <wp:extent cx="4152900" cy="1438275"/>
            <wp:effectExtent l="0" t="0" r="0" b="9525"/>
            <wp:docPr id="1" name="Εικόνα 1" descr="Λογότυπο Τεχνολογικό Εκπαιδευτικό Ίδρυμα Θεσσαλίας">
              <a:hlinkClick xmlns:a="http://schemas.openxmlformats.org/drawingml/2006/main" r:id="rId10" tooltip="Μετάβαση στην ιστοσελίδα του Ιδρύματο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ότυπο Τεχνολογικό Εκπαιδευτικό Ίδρυμα Θεσσαλίας">
                      <a:hlinkClick r:id="rId10" tooltip="Μετάβαση στην ιστοσελίδα του Ιδρύματος"/>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2900" cy="1438275"/>
                    </a:xfrm>
                    <a:prstGeom prst="rect">
                      <a:avLst/>
                    </a:prstGeom>
                    <a:noFill/>
                    <a:ln>
                      <a:noFill/>
                    </a:ln>
                  </pic:spPr>
                </pic:pic>
              </a:graphicData>
            </a:graphic>
          </wp:inline>
        </w:drawing>
      </w:r>
    </w:p>
    <w:p w:rsidR="007D3DBF" w:rsidRPr="00B35D29" w:rsidRDefault="007D3DBF" w:rsidP="007D3DBF">
      <w:pPr>
        <w:pBdr>
          <w:bottom w:val="single" w:sz="24" w:space="1" w:color="auto"/>
        </w:pBdr>
        <w:tabs>
          <w:tab w:val="left" w:pos="6660"/>
        </w:tabs>
        <w:spacing w:after="200" w:line="276" w:lineRule="auto"/>
        <w:rPr>
          <w:rFonts w:eastAsia="Calibri" w:cs="Arial"/>
          <w:sz w:val="18"/>
          <w:szCs w:val="22"/>
          <w:lang w:eastAsia="en-US"/>
        </w:rPr>
      </w:pPr>
    </w:p>
    <w:p w:rsidR="007D3DBF" w:rsidRPr="00B35D29" w:rsidRDefault="007D3DBF" w:rsidP="007D3DBF">
      <w:pPr>
        <w:spacing w:after="600" w:line="276" w:lineRule="auto"/>
        <w:rPr>
          <w:rFonts w:eastAsia="Calibri" w:cs="Arial"/>
          <w:sz w:val="22"/>
          <w:szCs w:val="22"/>
          <w:lang w:eastAsia="en-US"/>
        </w:rPr>
      </w:pPr>
    </w:p>
    <w:p w:rsidR="00016678" w:rsidRPr="00B35D29" w:rsidRDefault="00016678" w:rsidP="0070010D">
      <w:pPr>
        <w:rPr>
          <w:rFonts w:eastAsiaTheme="majorEastAsia" w:cstheme="majorBidi"/>
          <w:b/>
          <w:spacing w:val="5"/>
          <w:kern w:val="28"/>
          <w:sz w:val="32"/>
          <w:szCs w:val="52"/>
        </w:rPr>
      </w:pPr>
      <w:proofErr w:type="spellStart"/>
      <w:r w:rsidRPr="00B35D29">
        <w:rPr>
          <w:rFonts w:eastAsiaTheme="majorEastAsia" w:cstheme="majorBidi"/>
          <w:b/>
          <w:spacing w:val="5"/>
          <w:kern w:val="28"/>
          <w:sz w:val="32"/>
          <w:szCs w:val="52"/>
        </w:rPr>
        <w:t>Χρημοτοοικονομική</w:t>
      </w:r>
      <w:proofErr w:type="spellEnd"/>
      <w:r w:rsidRPr="00B35D29">
        <w:rPr>
          <w:rFonts w:eastAsiaTheme="majorEastAsia" w:cstheme="majorBidi"/>
          <w:b/>
          <w:spacing w:val="5"/>
          <w:kern w:val="28"/>
          <w:sz w:val="32"/>
          <w:szCs w:val="52"/>
        </w:rPr>
        <w:t xml:space="preserve"> Λογιστική</w:t>
      </w:r>
    </w:p>
    <w:p w:rsidR="007D3DBF" w:rsidRPr="00B35D29" w:rsidRDefault="009F2FC3" w:rsidP="0070010D">
      <w:pPr>
        <w:rPr>
          <w:rFonts w:eastAsia="Calibri"/>
          <w:sz w:val="22"/>
        </w:rPr>
      </w:pPr>
      <w:r w:rsidRPr="00B35D29">
        <w:rPr>
          <w:rFonts w:eastAsia="Calibri"/>
          <w:b/>
          <w:sz w:val="22"/>
        </w:rPr>
        <w:t xml:space="preserve">Ενότητα </w:t>
      </w:r>
      <w:r w:rsidR="00B35D29" w:rsidRPr="001370AA">
        <w:rPr>
          <w:rFonts w:eastAsia="Calibri"/>
          <w:b/>
          <w:sz w:val="22"/>
        </w:rPr>
        <w:t>2</w:t>
      </w:r>
      <w:r w:rsidR="007D3DBF" w:rsidRPr="00B35D29">
        <w:rPr>
          <w:rFonts w:eastAsia="Calibri"/>
          <w:b/>
          <w:sz w:val="22"/>
        </w:rPr>
        <w:t>:</w:t>
      </w:r>
      <w:r w:rsidR="007D3DBF" w:rsidRPr="00B35D29">
        <w:rPr>
          <w:rFonts w:eastAsia="Calibri"/>
          <w:sz w:val="22"/>
          <w:lang w:eastAsia="en-US"/>
        </w:rPr>
        <w:t xml:space="preserve"> </w:t>
      </w:r>
      <w:r w:rsidR="00B35D29" w:rsidRPr="00B35D29">
        <w:rPr>
          <w:rFonts w:eastAsia="Calibri"/>
          <w:sz w:val="22"/>
          <w:lang w:eastAsia="en-US"/>
        </w:rPr>
        <w:t>Λογιστική Ανοίγματος Βιβλίων</w:t>
      </w:r>
    </w:p>
    <w:p w:rsidR="001370AA" w:rsidRPr="00290591" w:rsidRDefault="001370AA" w:rsidP="001370AA">
      <w:pPr>
        <w:rPr>
          <w:rFonts w:eastAsia="Calibri"/>
          <w:lang w:eastAsia="en-US"/>
        </w:rPr>
      </w:pPr>
      <w:r>
        <w:rPr>
          <w:rFonts w:eastAsia="Calibri"/>
          <w:lang w:eastAsia="en-US"/>
        </w:rPr>
        <w:t xml:space="preserve">Παπαγεωργίου Γεώργιος, Έκτακτος Καθηγητής </w:t>
      </w:r>
    </w:p>
    <w:p w:rsidR="00915B3E" w:rsidRPr="00B35D29" w:rsidRDefault="00915B3E" w:rsidP="00E06BC6">
      <w:pPr>
        <w:spacing w:after="0"/>
        <w:rPr>
          <w:rFonts w:eastAsia="Calibri"/>
          <w:sz w:val="22"/>
          <w:lang w:eastAsia="en-US"/>
        </w:rPr>
      </w:pPr>
      <w:bookmarkStart w:id="0" w:name="_GoBack"/>
      <w:bookmarkEnd w:id="0"/>
      <w:r w:rsidRPr="00B35D29">
        <w:rPr>
          <w:rFonts w:eastAsia="Calibri"/>
          <w:sz w:val="22"/>
          <w:lang w:eastAsia="en-US"/>
        </w:rPr>
        <w:t>Σχολή Τεχνολογικών Εφαρμογών</w:t>
      </w:r>
    </w:p>
    <w:p w:rsidR="007D3DBF" w:rsidRPr="00B35D29" w:rsidRDefault="007D3DBF" w:rsidP="0070010D">
      <w:pPr>
        <w:rPr>
          <w:rFonts w:eastAsia="Calibri"/>
          <w:sz w:val="22"/>
          <w:lang w:eastAsia="en-US"/>
        </w:rPr>
      </w:pPr>
      <w:r w:rsidRPr="00B35D29">
        <w:rPr>
          <w:rFonts w:eastAsia="Calibri"/>
          <w:sz w:val="22"/>
          <w:lang w:eastAsia="en-US"/>
        </w:rPr>
        <w:t xml:space="preserve">Τμήμα </w:t>
      </w:r>
      <w:r w:rsidR="00016678" w:rsidRPr="00B35D29">
        <w:rPr>
          <w:rFonts w:eastAsia="Calibri"/>
          <w:sz w:val="22"/>
          <w:lang w:eastAsia="en-US"/>
        </w:rPr>
        <w:t>Λογιστικής και Χρηματοοικονομικής</w:t>
      </w:r>
    </w:p>
    <w:p w:rsidR="007D3DBF" w:rsidRPr="00B35D29" w:rsidRDefault="007D3DBF" w:rsidP="007D3DBF">
      <w:pPr>
        <w:pBdr>
          <w:bottom w:val="single" w:sz="24" w:space="1" w:color="auto"/>
        </w:pBdr>
        <w:spacing w:after="200"/>
        <w:rPr>
          <w:rFonts w:eastAsia="Calibri" w:cs="Arial"/>
          <w:sz w:val="18"/>
          <w:szCs w:val="22"/>
          <w:lang w:eastAsia="en-US"/>
        </w:rPr>
      </w:pPr>
    </w:p>
    <w:p w:rsidR="007D3DBF" w:rsidRPr="00B35D29" w:rsidRDefault="007D3DBF" w:rsidP="0070010D">
      <w:pPr>
        <w:spacing w:after="240"/>
        <w:ind w:firstLine="0"/>
        <w:rPr>
          <w:rFonts w:eastAsia="Calibri" w:cs="Arial"/>
          <w:sz w:val="22"/>
          <w:szCs w:val="22"/>
          <w:lang w:eastAsia="en-US" w:bidi="en-US"/>
        </w:rPr>
      </w:pPr>
      <w:bookmarkStart w:id="1" w:name="_Toc367176340"/>
      <w:bookmarkStart w:id="2" w:name="_Toc367132085"/>
      <w:bookmarkStart w:id="3" w:name="_Toc367101078"/>
      <w:bookmarkStart w:id="4" w:name="_Toc367101036"/>
      <w:bookmarkStart w:id="5" w:name="_Toc367100747"/>
      <w:r w:rsidRPr="00B35D29">
        <w:rPr>
          <w:rFonts w:eastAsia="Calibri"/>
          <w:sz w:val="22"/>
          <w:lang w:eastAsia="en-US" w:bidi="en-US"/>
        </w:rPr>
        <w:br w:type="page"/>
      </w:r>
      <w:bookmarkStart w:id="6" w:name="_Toc367132086"/>
      <w:bookmarkStart w:id="7" w:name="_Toc367101079"/>
      <w:bookmarkStart w:id="8" w:name="_Toc367101037"/>
      <w:bookmarkStart w:id="9" w:name="_Toc367100748"/>
      <w:bookmarkStart w:id="10" w:name="_Toc367696167"/>
      <w:bookmarkStart w:id="11" w:name="_Toc367695639"/>
      <w:bookmarkStart w:id="12" w:name="_Toc367391117"/>
      <w:bookmarkStart w:id="13" w:name="_Toc367176341"/>
      <w:bookmarkEnd w:id="1"/>
      <w:bookmarkEnd w:id="2"/>
      <w:bookmarkEnd w:id="3"/>
      <w:bookmarkEnd w:id="4"/>
      <w:bookmarkEnd w:id="5"/>
      <w:r w:rsidRPr="00B35D29">
        <w:rPr>
          <w:rFonts w:eastAsia="Calibri"/>
          <w:b/>
          <w:sz w:val="28"/>
          <w:lang w:eastAsia="en-US"/>
        </w:rPr>
        <w:lastRenderedPageBreak/>
        <w:t>Χρηματοδότηση</w:t>
      </w:r>
      <w:bookmarkEnd w:id="6"/>
      <w:bookmarkEnd w:id="7"/>
      <w:bookmarkEnd w:id="8"/>
      <w:bookmarkEnd w:id="9"/>
      <w:bookmarkEnd w:id="10"/>
      <w:bookmarkEnd w:id="11"/>
      <w:bookmarkEnd w:id="12"/>
      <w:bookmarkEnd w:id="13"/>
    </w:p>
    <w:p w:rsidR="007D3DBF" w:rsidRPr="00B35D29" w:rsidRDefault="007D3DBF" w:rsidP="0070010D">
      <w:pPr>
        <w:pStyle w:val="ListParagraph"/>
        <w:numPr>
          <w:ilvl w:val="0"/>
          <w:numId w:val="8"/>
        </w:numPr>
        <w:rPr>
          <w:rFonts w:eastAsia="Calibri"/>
          <w:sz w:val="22"/>
          <w:lang w:eastAsia="en-US" w:bidi="en-US"/>
        </w:rPr>
      </w:pPr>
      <w:r w:rsidRPr="00B35D29">
        <w:rPr>
          <w:rFonts w:eastAsia="Calibri"/>
          <w:sz w:val="22"/>
          <w:lang w:eastAsia="en-US" w:bidi="en-US"/>
        </w:rPr>
        <w:t>Το παρόν εκπαιδ</w:t>
      </w:r>
      <w:r w:rsidR="00E06BC6" w:rsidRPr="00B35D29">
        <w:rPr>
          <w:rFonts w:eastAsia="Calibri"/>
          <w:sz w:val="22"/>
          <w:lang w:eastAsia="en-US" w:bidi="en-US"/>
        </w:rPr>
        <w:t>ευτικό υλικό έχει αναπτυχθεί στο πλαίσιο</w:t>
      </w:r>
      <w:r w:rsidRPr="00B35D29">
        <w:rPr>
          <w:rFonts w:eastAsia="Calibri"/>
          <w:sz w:val="22"/>
          <w:lang w:eastAsia="en-US" w:bidi="en-US"/>
        </w:rPr>
        <w:t xml:space="preserve"> του εκπαιδευτικού έργου του διδάσκοντα.</w:t>
      </w:r>
    </w:p>
    <w:p w:rsidR="007D3DBF" w:rsidRPr="00B35D29" w:rsidRDefault="007D3DBF" w:rsidP="0070010D">
      <w:pPr>
        <w:pStyle w:val="ListParagraph"/>
        <w:numPr>
          <w:ilvl w:val="0"/>
          <w:numId w:val="8"/>
        </w:numPr>
        <w:rPr>
          <w:rFonts w:eastAsia="Calibri"/>
          <w:sz w:val="22"/>
          <w:lang w:eastAsia="en-US"/>
        </w:rPr>
      </w:pPr>
      <w:r w:rsidRPr="00B35D29">
        <w:rPr>
          <w:rFonts w:eastAsia="Calibri"/>
          <w:sz w:val="22"/>
          <w:lang w:eastAsia="en-US"/>
        </w:rPr>
        <w:t>Το έργο «</w:t>
      </w:r>
      <w:r w:rsidRPr="00B35D29">
        <w:rPr>
          <w:rFonts w:eastAsia="Calibri"/>
          <w:b/>
          <w:bCs/>
          <w:sz w:val="22"/>
          <w:lang w:eastAsia="en-US"/>
        </w:rPr>
        <w:t>Ανοικτά Ακαδημαϊκά Μαθήματα στο Τ.Ε.Ι. Θεσσαλίας</w:t>
      </w:r>
      <w:r w:rsidRPr="00B35D29">
        <w:rPr>
          <w:rFonts w:eastAsia="Calibri"/>
          <w:sz w:val="22"/>
          <w:lang w:eastAsia="en-US"/>
        </w:rPr>
        <w:t>» έχει χρηματοδοτήσει μόνο τη</w:t>
      </w:r>
      <w:r w:rsidR="0070010D" w:rsidRPr="00B35D29">
        <w:rPr>
          <w:rFonts w:eastAsia="Calibri"/>
          <w:sz w:val="22"/>
          <w:lang w:eastAsia="en-US"/>
        </w:rPr>
        <w:t>ν</w:t>
      </w:r>
      <w:r w:rsidRPr="00B35D29">
        <w:rPr>
          <w:rFonts w:eastAsia="Calibri"/>
          <w:sz w:val="22"/>
          <w:lang w:eastAsia="en-US"/>
        </w:rPr>
        <w:t xml:space="preserve"> αναδιαμόρφωση του εκπαιδευτικού υλικού. </w:t>
      </w:r>
    </w:p>
    <w:p w:rsidR="007D3DBF" w:rsidRPr="00B35D29" w:rsidRDefault="007D3DBF" w:rsidP="0070010D">
      <w:pPr>
        <w:pStyle w:val="ListParagraph"/>
        <w:numPr>
          <w:ilvl w:val="0"/>
          <w:numId w:val="8"/>
        </w:numPr>
        <w:rPr>
          <w:rFonts w:eastAsia="Calibri"/>
          <w:sz w:val="22"/>
          <w:lang w:eastAsia="en-US" w:bidi="en-US"/>
        </w:rPr>
      </w:pPr>
      <w:r w:rsidRPr="00B35D29">
        <w:rPr>
          <w:rFonts w:eastAsia="Calibri"/>
          <w:sz w:val="22"/>
          <w:lang w:eastAsia="en-US"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7D3DBF" w:rsidRPr="00B35D29" w:rsidRDefault="007D3DBF" w:rsidP="007D3DBF">
      <w:pPr>
        <w:spacing w:after="0"/>
        <w:rPr>
          <w:rFonts w:cs="Arial"/>
          <w:sz w:val="22"/>
          <w:szCs w:val="22"/>
          <w:lang w:eastAsia="en-US" w:bidi="en-US"/>
        </w:rPr>
      </w:pPr>
    </w:p>
    <w:p w:rsidR="007D3DBF" w:rsidRPr="00B35D29" w:rsidRDefault="007D3DBF" w:rsidP="007D3DBF">
      <w:pPr>
        <w:spacing w:after="200" w:line="276" w:lineRule="auto"/>
        <w:rPr>
          <w:rFonts w:cs="Arial"/>
          <w:noProof/>
          <w:sz w:val="20"/>
          <w:szCs w:val="22"/>
          <w:lang w:val="en-US"/>
        </w:rPr>
      </w:pPr>
      <w:r w:rsidRPr="00B35D29">
        <w:rPr>
          <w:rFonts w:cs="Arial"/>
          <w:noProof/>
          <w:sz w:val="20"/>
          <w:szCs w:val="22"/>
        </w:rPr>
        <w:drawing>
          <wp:inline distT="0" distB="0" distL="0" distR="0" wp14:anchorId="58D45F27" wp14:editId="66534B69">
            <wp:extent cx="5276850" cy="1257300"/>
            <wp:effectExtent l="0" t="0" r="0" b="0"/>
            <wp:docPr id="3" name="Εικόνα 3"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title="Λογότυπο χρηματοδότησης">
              <a:hlinkClick xmlns:a="http://schemas.openxmlformats.org/drawingml/2006/main" r:id="rId12"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2" tooltip="Μετάβαση σε www.edulll.gr/"/>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6850" cy="1257300"/>
                    </a:xfrm>
                    <a:prstGeom prst="rect">
                      <a:avLst/>
                    </a:prstGeom>
                    <a:noFill/>
                    <a:ln>
                      <a:noFill/>
                    </a:ln>
                  </pic:spPr>
                </pic:pic>
              </a:graphicData>
            </a:graphic>
          </wp:inline>
        </w:drawing>
      </w:r>
    </w:p>
    <w:p w:rsidR="00E46746" w:rsidRPr="00B35D29" w:rsidRDefault="00E46746" w:rsidP="00E46746">
      <w:pPr>
        <w:spacing w:after="1800" w:line="276" w:lineRule="auto"/>
        <w:ind w:firstLine="0"/>
        <w:rPr>
          <w:rFonts w:eastAsia="Calibri" w:cs="Arial"/>
          <w:sz w:val="22"/>
          <w:szCs w:val="22"/>
          <w:lang w:eastAsia="en-US"/>
        </w:rPr>
      </w:pPr>
      <w:bookmarkStart w:id="14" w:name="_Toc367132087"/>
      <w:bookmarkStart w:id="15" w:name="_Toc367696168"/>
      <w:bookmarkStart w:id="16" w:name="_Toc367695640"/>
      <w:bookmarkStart w:id="17" w:name="_Toc367391118"/>
      <w:bookmarkStart w:id="18" w:name="_Toc367176342"/>
    </w:p>
    <w:p w:rsidR="009376C1" w:rsidRPr="00B35D29" w:rsidRDefault="009376C1" w:rsidP="00E46746">
      <w:pPr>
        <w:spacing w:after="1800" w:line="276" w:lineRule="auto"/>
        <w:ind w:firstLine="0"/>
        <w:rPr>
          <w:rFonts w:eastAsia="Calibri" w:cs="Arial"/>
          <w:sz w:val="22"/>
          <w:szCs w:val="22"/>
          <w:lang w:eastAsia="en-US"/>
        </w:rPr>
      </w:pPr>
    </w:p>
    <w:p w:rsidR="009376C1" w:rsidRPr="00B35D29" w:rsidRDefault="009376C1" w:rsidP="00E46746">
      <w:pPr>
        <w:spacing w:after="1800" w:line="276" w:lineRule="auto"/>
        <w:ind w:firstLine="0"/>
        <w:rPr>
          <w:rFonts w:eastAsia="Calibri" w:cs="Arial"/>
          <w:sz w:val="22"/>
          <w:szCs w:val="22"/>
          <w:lang w:eastAsia="en-US"/>
        </w:rPr>
      </w:pPr>
    </w:p>
    <w:p w:rsidR="009376C1" w:rsidRPr="00B35D29" w:rsidRDefault="009376C1" w:rsidP="00E46746">
      <w:pPr>
        <w:spacing w:after="1800" w:line="276" w:lineRule="auto"/>
        <w:ind w:firstLine="0"/>
        <w:rPr>
          <w:rFonts w:eastAsia="Calibri" w:cs="Arial"/>
          <w:sz w:val="22"/>
          <w:szCs w:val="22"/>
          <w:lang w:eastAsia="en-US"/>
        </w:rPr>
      </w:pPr>
    </w:p>
    <w:bookmarkEnd w:id="14"/>
    <w:bookmarkEnd w:id="15"/>
    <w:bookmarkEnd w:id="16"/>
    <w:bookmarkEnd w:id="17"/>
    <w:bookmarkEnd w:id="18"/>
    <w:p w:rsidR="007D3DBF" w:rsidRPr="00B35D29" w:rsidRDefault="007D3DBF" w:rsidP="0070010D">
      <w:pPr>
        <w:spacing w:after="240"/>
        <w:ind w:firstLine="0"/>
        <w:rPr>
          <w:sz w:val="28"/>
        </w:rPr>
      </w:pPr>
      <w:r w:rsidRPr="00B35D29">
        <w:rPr>
          <w:b/>
          <w:color w:val="0070C0"/>
          <w:sz w:val="28"/>
        </w:rPr>
        <w:lastRenderedPageBreak/>
        <w:t>Περιεχόμενα</w:t>
      </w:r>
    </w:p>
    <w:bookmarkStart w:id="19" w:name="_ΑΛΓΌΡΙΘΜΟΙ"/>
    <w:bookmarkStart w:id="20" w:name="_ΠΡΟΓΡΆΜΜΑΤΑ"/>
    <w:bookmarkEnd w:id="19"/>
    <w:bookmarkEnd w:id="20"/>
    <w:p w:rsidR="00185A1E" w:rsidRDefault="007D3DBF">
      <w:pPr>
        <w:pStyle w:val="TOC2"/>
        <w:rPr>
          <w:rFonts w:eastAsiaTheme="minorEastAsia" w:cstheme="minorBidi"/>
          <w:noProof/>
          <w:sz w:val="22"/>
          <w:szCs w:val="22"/>
        </w:rPr>
      </w:pPr>
      <w:r w:rsidRPr="00B35D29">
        <w:rPr>
          <w:rFonts w:eastAsia="Calibri" w:cs="Arial"/>
          <w:sz w:val="22"/>
          <w:szCs w:val="22"/>
          <w:lang w:eastAsia="en-US"/>
        </w:rPr>
        <w:fldChar w:fldCharType="begin"/>
      </w:r>
      <w:r w:rsidRPr="00B35D29">
        <w:rPr>
          <w:rFonts w:eastAsia="Calibri" w:cs="Arial"/>
          <w:sz w:val="22"/>
          <w:szCs w:val="22"/>
          <w:lang w:eastAsia="en-US"/>
        </w:rPr>
        <w:instrText xml:space="preserve"> TOC \o "1-5" \h \z \u </w:instrText>
      </w:r>
      <w:r w:rsidRPr="00B35D29">
        <w:rPr>
          <w:rFonts w:eastAsia="Calibri" w:cs="Arial"/>
          <w:sz w:val="22"/>
          <w:szCs w:val="22"/>
          <w:lang w:eastAsia="en-US"/>
        </w:rPr>
        <w:fldChar w:fldCharType="separate"/>
      </w:r>
      <w:hyperlink w:anchor="_Toc426469935" w:history="1">
        <w:r w:rsidR="00185A1E" w:rsidRPr="0089742E">
          <w:rPr>
            <w:rStyle w:val="Hyperlink"/>
            <w:noProof/>
          </w:rPr>
          <w:t>Παράδειγμα 1ο</w:t>
        </w:r>
        <w:r w:rsidR="00185A1E">
          <w:rPr>
            <w:noProof/>
            <w:webHidden/>
          </w:rPr>
          <w:tab/>
        </w:r>
        <w:r w:rsidR="00185A1E">
          <w:rPr>
            <w:noProof/>
            <w:webHidden/>
          </w:rPr>
          <w:fldChar w:fldCharType="begin"/>
        </w:r>
        <w:r w:rsidR="00185A1E">
          <w:rPr>
            <w:noProof/>
            <w:webHidden/>
          </w:rPr>
          <w:instrText xml:space="preserve"> PAGEREF _Toc426469935 \h </w:instrText>
        </w:r>
        <w:r w:rsidR="00185A1E">
          <w:rPr>
            <w:noProof/>
            <w:webHidden/>
          </w:rPr>
        </w:r>
        <w:r w:rsidR="00185A1E">
          <w:rPr>
            <w:noProof/>
            <w:webHidden/>
          </w:rPr>
          <w:fldChar w:fldCharType="separate"/>
        </w:r>
        <w:r w:rsidR="00185A1E">
          <w:rPr>
            <w:noProof/>
            <w:webHidden/>
          </w:rPr>
          <w:t>5</w:t>
        </w:r>
        <w:r w:rsidR="00185A1E">
          <w:rPr>
            <w:noProof/>
            <w:webHidden/>
          </w:rPr>
          <w:fldChar w:fldCharType="end"/>
        </w:r>
      </w:hyperlink>
    </w:p>
    <w:p w:rsidR="00185A1E" w:rsidRDefault="00460990">
      <w:pPr>
        <w:pStyle w:val="TOC2"/>
        <w:rPr>
          <w:rFonts w:eastAsiaTheme="minorEastAsia" w:cstheme="minorBidi"/>
          <w:noProof/>
          <w:sz w:val="22"/>
          <w:szCs w:val="22"/>
        </w:rPr>
      </w:pPr>
      <w:hyperlink w:anchor="_Toc426469936" w:history="1">
        <w:r w:rsidR="00185A1E" w:rsidRPr="0089742E">
          <w:rPr>
            <w:rStyle w:val="Hyperlink"/>
            <w:noProof/>
          </w:rPr>
          <w:t>Παράδειγμα 2ο</w:t>
        </w:r>
        <w:r w:rsidR="00185A1E">
          <w:rPr>
            <w:noProof/>
            <w:webHidden/>
          </w:rPr>
          <w:tab/>
        </w:r>
        <w:r w:rsidR="00185A1E">
          <w:rPr>
            <w:noProof/>
            <w:webHidden/>
          </w:rPr>
          <w:fldChar w:fldCharType="begin"/>
        </w:r>
        <w:r w:rsidR="00185A1E">
          <w:rPr>
            <w:noProof/>
            <w:webHidden/>
          </w:rPr>
          <w:instrText xml:space="preserve"> PAGEREF _Toc426469936 \h </w:instrText>
        </w:r>
        <w:r w:rsidR="00185A1E">
          <w:rPr>
            <w:noProof/>
            <w:webHidden/>
          </w:rPr>
        </w:r>
        <w:r w:rsidR="00185A1E">
          <w:rPr>
            <w:noProof/>
            <w:webHidden/>
          </w:rPr>
          <w:fldChar w:fldCharType="separate"/>
        </w:r>
        <w:r w:rsidR="00185A1E">
          <w:rPr>
            <w:noProof/>
            <w:webHidden/>
          </w:rPr>
          <w:t>5</w:t>
        </w:r>
        <w:r w:rsidR="00185A1E">
          <w:rPr>
            <w:noProof/>
            <w:webHidden/>
          </w:rPr>
          <w:fldChar w:fldCharType="end"/>
        </w:r>
      </w:hyperlink>
    </w:p>
    <w:p w:rsidR="00185A1E" w:rsidRDefault="00460990">
      <w:pPr>
        <w:pStyle w:val="TOC2"/>
        <w:rPr>
          <w:rFonts w:eastAsiaTheme="minorEastAsia" w:cstheme="minorBidi"/>
          <w:noProof/>
          <w:sz w:val="22"/>
          <w:szCs w:val="22"/>
        </w:rPr>
      </w:pPr>
      <w:hyperlink w:anchor="_Toc426469937" w:history="1">
        <w:r w:rsidR="00185A1E" w:rsidRPr="0089742E">
          <w:rPr>
            <w:rStyle w:val="Hyperlink"/>
            <w:noProof/>
          </w:rPr>
          <w:t>Παράδειγμα 3</w:t>
        </w:r>
        <w:r w:rsidR="00185A1E" w:rsidRPr="0089742E">
          <w:rPr>
            <w:rStyle w:val="Hyperlink"/>
            <w:noProof/>
            <w:vertAlign w:val="superscript"/>
          </w:rPr>
          <w:t>ο</w:t>
        </w:r>
        <w:r w:rsidR="00185A1E">
          <w:rPr>
            <w:noProof/>
            <w:webHidden/>
          </w:rPr>
          <w:tab/>
        </w:r>
        <w:r w:rsidR="00185A1E">
          <w:rPr>
            <w:noProof/>
            <w:webHidden/>
          </w:rPr>
          <w:fldChar w:fldCharType="begin"/>
        </w:r>
        <w:r w:rsidR="00185A1E">
          <w:rPr>
            <w:noProof/>
            <w:webHidden/>
          </w:rPr>
          <w:instrText xml:space="preserve"> PAGEREF _Toc426469937 \h </w:instrText>
        </w:r>
        <w:r w:rsidR="00185A1E">
          <w:rPr>
            <w:noProof/>
            <w:webHidden/>
          </w:rPr>
        </w:r>
        <w:r w:rsidR="00185A1E">
          <w:rPr>
            <w:noProof/>
            <w:webHidden/>
          </w:rPr>
          <w:fldChar w:fldCharType="separate"/>
        </w:r>
        <w:r w:rsidR="00185A1E">
          <w:rPr>
            <w:noProof/>
            <w:webHidden/>
          </w:rPr>
          <w:t>7</w:t>
        </w:r>
        <w:r w:rsidR="00185A1E">
          <w:rPr>
            <w:noProof/>
            <w:webHidden/>
          </w:rPr>
          <w:fldChar w:fldCharType="end"/>
        </w:r>
      </w:hyperlink>
    </w:p>
    <w:p w:rsidR="00185A1E" w:rsidRDefault="00460990">
      <w:pPr>
        <w:pStyle w:val="TOC1"/>
        <w:tabs>
          <w:tab w:val="right" w:leader="dot" w:pos="9016"/>
        </w:tabs>
        <w:rPr>
          <w:rFonts w:eastAsiaTheme="minorEastAsia" w:cstheme="minorBidi"/>
          <w:noProof/>
          <w:sz w:val="22"/>
          <w:szCs w:val="22"/>
        </w:rPr>
      </w:pPr>
      <w:hyperlink w:anchor="_Toc426469938" w:history="1">
        <w:r w:rsidR="00185A1E" w:rsidRPr="0089742E">
          <w:rPr>
            <w:rStyle w:val="Hyperlink"/>
            <w:noProof/>
          </w:rPr>
          <w:t>ΙΙ. Εγγραφές</w:t>
        </w:r>
        <w:r w:rsidR="00185A1E">
          <w:rPr>
            <w:noProof/>
            <w:webHidden/>
          </w:rPr>
          <w:tab/>
        </w:r>
        <w:r w:rsidR="00185A1E">
          <w:rPr>
            <w:noProof/>
            <w:webHidden/>
          </w:rPr>
          <w:fldChar w:fldCharType="begin"/>
        </w:r>
        <w:r w:rsidR="00185A1E">
          <w:rPr>
            <w:noProof/>
            <w:webHidden/>
          </w:rPr>
          <w:instrText xml:space="preserve"> PAGEREF _Toc426469938 \h </w:instrText>
        </w:r>
        <w:r w:rsidR="00185A1E">
          <w:rPr>
            <w:noProof/>
            <w:webHidden/>
          </w:rPr>
        </w:r>
        <w:r w:rsidR="00185A1E">
          <w:rPr>
            <w:noProof/>
            <w:webHidden/>
          </w:rPr>
          <w:fldChar w:fldCharType="separate"/>
        </w:r>
        <w:r w:rsidR="00185A1E">
          <w:rPr>
            <w:noProof/>
            <w:webHidden/>
          </w:rPr>
          <w:t>11</w:t>
        </w:r>
        <w:r w:rsidR="00185A1E">
          <w:rPr>
            <w:noProof/>
            <w:webHidden/>
          </w:rPr>
          <w:fldChar w:fldCharType="end"/>
        </w:r>
      </w:hyperlink>
    </w:p>
    <w:p w:rsidR="00185A1E" w:rsidRDefault="00460990">
      <w:pPr>
        <w:pStyle w:val="TOC2"/>
        <w:rPr>
          <w:rFonts w:eastAsiaTheme="minorEastAsia" w:cstheme="minorBidi"/>
          <w:noProof/>
          <w:sz w:val="22"/>
          <w:szCs w:val="22"/>
        </w:rPr>
      </w:pPr>
      <w:hyperlink w:anchor="_Toc426469939" w:history="1">
        <w:r w:rsidR="00185A1E" w:rsidRPr="0089742E">
          <w:rPr>
            <w:rStyle w:val="Hyperlink"/>
            <w:noProof/>
          </w:rPr>
          <w:t>Άσκηση 1η (Έξοδα ίδρυσης και πρώτης εγκατάστασης)</w:t>
        </w:r>
        <w:r w:rsidR="00185A1E">
          <w:rPr>
            <w:noProof/>
            <w:webHidden/>
          </w:rPr>
          <w:tab/>
        </w:r>
        <w:r w:rsidR="00185A1E">
          <w:rPr>
            <w:noProof/>
            <w:webHidden/>
          </w:rPr>
          <w:fldChar w:fldCharType="begin"/>
        </w:r>
        <w:r w:rsidR="00185A1E">
          <w:rPr>
            <w:noProof/>
            <w:webHidden/>
          </w:rPr>
          <w:instrText xml:space="preserve"> PAGEREF _Toc426469939 \h </w:instrText>
        </w:r>
        <w:r w:rsidR="00185A1E">
          <w:rPr>
            <w:noProof/>
            <w:webHidden/>
          </w:rPr>
        </w:r>
        <w:r w:rsidR="00185A1E">
          <w:rPr>
            <w:noProof/>
            <w:webHidden/>
          </w:rPr>
          <w:fldChar w:fldCharType="separate"/>
        </w:r>
        <w:r w:rsidR="00185A1E">
          <w:rPr>
            <w:noProof/>
            <w:webHidden/>
          </w:rPr>
          <w:t>12</w:t>
        </w:r>
        <w:r w:rsidR="00185A1E">
          <w:rPr>
            <w:noProof/>
            <w:webHidden/>
          </w:rPr>
          <w:fldChar w:fldCharType="end"/>
        </w:r>
      </w:hyperlink>
    </w:p>
    <w:p w:rsidR="00185A1E" w:rsidRDefault="00460990">
      <w:pPr>
        <w:pStyle w:val="TOC2"/>
        <w:rPr>
          <w:rFonts w:eastAsiaTheme="minorEastAsia" w:cstheme="minorBidi"/>
          <w:noProof/>
          <w:sz w:val="22"/>
          <w:szCs w:val="22"/>
        </w:rPr>
      </w:pPr>
      <w:hyperlink w:anchor="_Toc426469940" w:history="1">
        <w:r w:rsidR="00185A1E" w:rsidRPr="0089742E">
          <w:rPr>
            <w:rStyle w:val="Hyperlink"/>
            <w:noProof/>
          </w:rPr>
          <w:t>Άσκηση 2η</w:t>
        </w:r>
        <w:r w:rsidR="00185A1E">
          <w:rPr>
            <w:noProof/>
            <w:webHidden/>
          </w:rPr>
          <w:tab/>
        </w:r>
        <w:r w:rsidR="00185A1E">
          <w:rPr>
            <w:noProof/>
            <w:webHidden/>
          </w:rPr>
          <w:fldChar w:fldCharType="begin"/>
        </w:r>
        <w:r w:rsidR="00185A1E">
          <w:rPr>
            <w:noProof/>
            <w:webHidden/>
          </w:rPr>
          <w:instrText xml:space="preserve"> PAGEREF _Toc426469940 \h </w:instrText>
        </w:r>
        <w:r w:rsidR="00185A1E">
          <w:rPr>
            <w:noProof/>
            <w:webHidden/>
          </w:rPr>
        </w:r>
        <w:r w:rsidR="00185A1E">
          <w:rPr>
            <w:noProof/>
            <w:webHidden/>
          </w:rPr>
          <w:fldChar w:fldCharType="separate"/>
        </w:r>
        <w:r w:rsidR="00185A1E">
          <w:rPr>
            <w:noProof/>
            <w:webHidden/>
          </w:rPr>
          <w:t>14</w:t>
        </w:r>
        <w:r w:rsidR="00185A1E">
          <w:rPr>
            <w:noProof/>
            <w:webHidden/>
          </w:rPr>
          <w:fldChar w:fldCharType="end"/>
        </w:r>
      </w:hyperlink>
    </w:p>
    <w:p w:rsidR="00185A1E" w:rsidRDefault="00460990">
      <w:pPr>
        <w:pStyle w:val="TOC2"/>
        <w:rPr>
          <w:rFonts w:eastAsiaTheme="minorEastAsia" w:cstheme="minorBidi"/>
          <w:noProof/>
          <w:sz w:val="22"/>
          <w:szCs w:val="22"/>
        </w:rPr>
      </w:pPr>
      <w:hyperlink w:anchor="_Toc426469941" w:history="1">
        <w:r w:rsidR="00185A1E" w:rsidRPr="0089742E">
          <w:rPr>
            <w:rStyle w:val="Hyperlink"/>
            <w:noProof/>
          </w:rPr>
          <w:t>Άσκηση 3η</w:t>
        </w:r>
        <w:r w:rsidR="00185A1E">
          <w:rPr>
            <w:noProof/>
            <w:webHidden/>
          </w:rPr>
          <w:tab/>
        </w:r>
        <w:r w:rsidR="00185A1E">
          <w:rPr>
            <w:noProof/>
            <w:webHidden/>
          </w:rPr>
          <w:fldChar w:fldCharType="begin"/>
        </w:r>
        <w:r w:rsidR="00185A1E">
          <w:rPr>
            <w:noProof/>
            <w:webHidden/>
          </w:rPr>
          <w:instrText xml:space="preserve"> PAGEREF _Toc426469941 \h </w:instrText>
        </w:r>
        <w:r w:rsidR="00185A1E">
          <w:rPr>
            <w:noProof/>
            <w:webHidden/>
          </w:rPr>
        </w:r>
        <w:r w:rsidR="00185A1E">
          <w:rPr>
            <w:noProof/>
            <w:webHidden/>
          </w:rPr>
          <w:fldChar w:fldCharType="separate"/>
        </w:r>
        <w:r w:rsidR="00185A1E">
          <w:rPr>
            <w:noProof/>
            <w:webHidden/>
          </w:rPr>
          <w:t>18</w:t>
        </w:r>
        <w:r w:rsidR="00185A1E">
          <w:rPr>
            <w:noProof/>
            <w:webHidden/>
          </w:rPr>
          <w:fldChar w:fldCharType="end"/>
        </w:r>
      </w:hyperlink>
    </w:p>
    <w:p w:rsidR="00185A1E" w:rsidRDefault="00460990">
      <w:pPr>
        <w:pStyle w:val="TOC1"/>
        <w:tabs>
          <w:tab w:val="right" w:leader="dot" w:pos="9016"/>
        </w:tabs>
        <w:rPr>
          <w:rFonts w:eastAsiaTheme="minorEastAsia" w:cstheme="minorBidi"/>
          <w:noProof/>
          <w:sz w:val="22"/>
          <w:szCs w:val="22"/>
        </w:rPr>
      </w:pPr>
      <w:hyperlink w:anchor="_Toc426469942" w:history="1">
        <w:r w:rsidR="00185A1E" w:rsidRPr="0089742E">
          <w:rPr>
            <w:rStyle w:val="Hyperlink"/>
            <w:noProof/>
          </w:rPr>
          <w:t>ΠΑΡΑΡΤΗΜΑ</w:t>
        </w:r>
        <w:r w:rsidR="00185A1E">
          <w:rPr>
            <w:noProof/>
            <w:webHidden/>
          </w:rPr>
          <w:tab/>
        </w:r>
        <w:r w:rsidR="00185A1E">
          <w:rPr>
            <w:noProof/>
            <w:webHidden/>
          </w:rPr>
          <w:fldChar w:fldCharType="begin"/>
        </w:r>
        <w:r w:rsidR="00185A1E">
          <w:rPr>
            <w:noProof/>
            <w:webHidden/>
          </w:rPr>
          <w:instrText xml:space="preserve"> PAGEREF _Toc426469942 \h </w:instrText>
        </w:r>
        <w:r w:rsidR="00185A1E">
          <w:rPr>
            <w:noProof/>
            <w:webHidden/>
          </w:rPr>
        </w:r>
        <w:r w:rsidR="00185A1E">
          <w:rPr>
            <w:noProof/>
            <w:webHidden/>
          </w:rPr>
          <w:fldChar w:fldCharType="separate"/>
        </w:r>
        <w:r w:rsidR="00185A1E">
          <w:rPr>
            <w:noProof/>
            <w:webHidden/>
          </w:rPr>
          <w:t>20</w:t>
        </w:r>
        <w:r w:rsidR="00185A1E">
          <w:rPr>
            <w:noProof/>
            <w:webHidden/>
          </w:rPr>
          <w:fldChar w:fldCharType="end"/>
        </w:r>
      </w:hyperlink>
    </w:p>
    <w:p w:rsidR="00185A1E" w:rsidRDefault="00460990">
      <w:pPr>
        <w:pStyle w:val="TOC2"/>
        <w:rPr>
          <w:rFonts w:eastAsiaTheme="minorEastAsia" w:cstheme="minorBidi"/>
          <w:noProof/>
          <w:sz w:val="22"/>
          <w:szCs w:val="22"/>
        </w:rPr>
      </w:pPr>
      <w:hyperlink w:anchor="_Toc426469943" w:history="1">
        <w:r w:rsidR="00185A1E" w:rsidRPr="0089742E">
          <w:rPr>
            <w:rStyle w:val="Hyperlink"/>
            <w:noProof/>
          </w:rPr>
          <w:t>ΠΕΡΙ ΑΠΟΣΒΕΣΕΩΝ ΠΑΓΙΩΝ ΠΕΡΙΟΥΣΙΑΚΩΝ ΣΤΟΙΧΕΙΩΝ[Α.] (Α΄ μέρος)</w:t>
        </w:r>
        <w:r w:rsidR="00185A1E">
          <w:rPr>
            <w:noProof/>
            <w:webHidden/>
          </w:rPr>
          <w:tab/>
        </w:r>
        <w:r w:rsidR="00185A1E">
          <w:rPr>
            <w:noProof/>
            <w:webHidden/>
          </w:rPr>
          <w:fldChar w:fldCharType="begin"/>
        </w:r>
        <w:r w:rsidR="00185A1E">
          <w:rPr>
            <w:noProof/>
            <w:webHidden/>
          </w:rPr>
          <w:instrText xml:space="preserve"> PAGEREF _Toc426469943 \h </w:instrText>
        </w:r>
        <w:r w:rsidR="00185A1E">
          <w:rPr>
            <w:noProof/>
            <w:webHidden/>
          </w:rPr>
        </w:r>
        <w:r w:rsidR="00185A1E">
          <w:rPr>
            <w:noProof/>
            <w:webHidden/>
          </w:rPr>
          <w:fldChar w:fldCharType="separate"/>
        </w:r>
        <w:r w:rsidR="00185A1E">
          <w:rPr>
            <w:noProof/>
            <w:webHidden/>
          </w:rPr>
          <w:t>20</w:t>
        </w:r>
        <w:r w:rsidR="00185A1E">
          <w:rPr>
            <w:noProof/>
            <w:webHidden/>
          </w:rPr>
          <w:fldChar w:fldCharType="end"/>
        </w:r>
      </w:hyperlink>
    </w:p>
    <w:p w:rsidR="00185A1E" w:rsidRDefault="00460990">
      <w:pPr>
        <w:pStyle w:val="TOC3"/>
        <w:tabs>
          <w:tab w:val="left" w:pos="1760"/>
          <w:tab w:val="right" w:leader="dot" w:pos="9016"/>
        </w:tabs>
        <w:rPr>
          <w:rFonts w:eastAsiaTheme="minorEastAsia" w:cstheme="minorBidi"/>
          <w:noProof/>
          <w:sz w:val="22"/>
          <w:szCs w:val="22"/>
        </w:rPr>
      </w:pPr>
      <w:hyperlink w:anchor="_Toc426469944" w:history="1">
        <w:r w:rsidR="00185A1E" w:rsidRPr="0089742E">
          <w:rPr>
            <w:rStyle w:val="Hyperlink"/>
            <w:noProof/>
          </w:rPr>
          <w:t>1.</w:t>
        </w:r>
        <w:r w:rsidR="00185A1E">
          <w:rPr>
            <w:rFonts w:eastAsiaTheme="minorEastAsia" w:cstheme="minorBidi"/>
            <w:noProof/>
            <w:sz w:val="22"/>
            <w:szCs w:val="22"/>
          </w:rPr>
          <w:tab/>
        </w:r>
        <w:r w:rsidR="00185A1E" w:rsidRPr="0089742E">
          <w:rPr>
            <w:rStyle w:val="Hyperlink"/>
            <w:noProof/>
          </w:rPr>
          <w:t>Έννοια των αποσβέσεων και κανόνες καταλογισμού τους</w:t>
        </w:r>
        <w:r w:rsidR="00185A1E">
          <w:rPr>
            <w:noProof/>
            <w:webHidden/>
          </w:rPr>
          <w:tab/>
        </w:r>
        <w:r w:rsidR="00185A1E">
          <w:rPr>
            <w:noProof/>
            <w:webHidden/>
          </w:rPr>
          <w:fldChar w:fldCharType="begin"/>
        </w:r>
        <w:r w:rsidR="00185A1E">
          <w:rPr>
            <w:noProof/>
            <w:webHidden/>
          </w:rPr>
          <w:instrText xml:space="preserve"> PAGEREF _Toc426469944 \h </w:instrText>
        </w:r>
        <w:r w:rsidR="00185A1E">
          <w:rPr>
            <w:noProof/>
            <w:webHidden/>
          </w:rPr>
        </w:r>
        <w:r w:rsidR="00185A1E">
          <w:rPr>
            <w:noProof/>
            <w:webHidden/>
          </w:rPr>
          <w:fldChar w:fldCharType="separate"/>
        </w:r>
        <w:r w:rsidR="00185A1E">
          <w:rPr>
            <w:noProof/>
            <w:webHidden/>
          </w:rPr>
          <w:t>20</w:t>
        </w:r>
        <w:r w:rsidR="00185A1E">
          <w:rPr>
            <w:noProof/>
            <w:webHidden/>
          </w:rPr>
          <w:fldChar w:fldCharType="end"/>
        </w:r>
      </w:hyperlink>
    </w:p>
    <w:p w:rsidR="00185A1E" w:rsidRDefault="00460990">
      <w:pPr>
        <w:pStyle w:val="TOC3"/>
        <w:tabs>
          <w:tab w:val="left" w:pos="1760"/>
          <w:tab w:val="right" w:leader="dot" w:pos="9016"/>
        </w:tabs>
        <w:rPr>
          <w:rFonts w:eastAsiaTheme="minorEastAsia" w:cstheme="minorBidi"/>
          <w:noProof/>
          <w:sz w:val="22"/>
          <w:szCs w:val="22"/>
        </w:rPr>
      </w:pPr>
      <w:hyperlink w:anchor="_Toc426469945" w:history="1">
        <w:r w:rsidR="00185A1E" w:rsidRPr="0089742E">
          <w:rPr>
            <w:rStyle w:val="Hyperlink"/>
            <w:noProof/>
          </w:rPr>
          <w:t>2.</w:t>
        </w:r>
        <w:r w:rsidR="00185A1E">
          <w:rPr>
            <w:rFonts w:eastAsiaTheme="minorEastAsia" w:cstheme="minorBidi"/>
            <w:noProof/>
            <w:sz w:val="22"/>
            <w:szCs w:val="22"/>
          </w:rPr>
          <w:tab/>
        </w:r>
        <w:r w:rsidR="00185A1E" w:rsidRPr="0089742E">
          <w:rPr>
            <w:rStyle w:val="Hyperlink"/>
            <w:noProof/>
          </w:rPr>
          <w:t>Μητρώο ενσώματων πάγιων περιουσιακών στοιχείων</w:t>
        </w:r>
        <w:r w:rsidR="00185A1E">
          <w:rPr>
            <w:noProof/>
            <w:webHidden/>
          </w:rPr>
          <w:tab/>
        </w:r>
        <w:r w:rsidR="00185A1E">
          <w:rPr>
            <w:noProof/>
            <w:webHidden/>
          </w:rPr>
          <w:fldChar w:fldCharType="begin"/>
        </w:r>
        <w:r w:rsidR="00185A1E">
          <w:rPr>
            <w:noProof/>
            <w:webHidden/>
          </w:rPr>
          <w:instrText xml:space="preserve"> PAGEREF _Toc426469945 \h </w:instrText>
        </w:r>
        <w:r w:rsidR="00185A1E">
          <w:rPr>
            <w:noProof/>
            <w:webHidden/>
          </w:rPr>
        </w:r>
        <w:r w:rsidR="00185A1E">
          <w:rPr>
            <w:noProof/>
            <w:webHidden/>
          </w:rPr>
          <w:fldChar w:fldCharType="separate"/>
        </w:r>
        <w:r w:rsidR="00185A1E">
          <w:rPr>
            <w:noProof/>
            <w:webHidden/>
          </w:rPr>
          <w:t>23</w:t>
        </w:r>
        <w:r w:rsidR="00185A1E">
          <w:rPr>
            <w:noProof/>
            <w:webHidden/>
          </w:rPr>
          <w:fldChar w:fldCharType="end"/>
        </w:r>
      </w:hyperlink>
    </w:p>
    <w:p w:rsidR="00185A1E" w:rsidRDefault="00460990">
      <w:pPr>
        <w:pStyle w:val="TOC3"/>
        <w:tabs>
          <w:tab w:val="left" w:pos="1760"/>
          <w:tab w:val="right" w:leader="dot" w:pos="9016"/>
        </w:tabs>
        <w:rPr>
          <w:rFonts w:eastAsiaTheme="minorEastAsia" w:cstheme="minorBidi"/>
          <w:noProof/>
          <w:sz w:val="22"/>
          <w:szCs w:val="22"/>
        </w:rPr>
      </w:pPr>
      <w:hyperlink w:anchor="_Toc426469946" w:history="1">
        <w:r w:rsidR="00185A1E" w:rsidRPr="0089742E">
          <w:rPr>
            <w:rStyle w:val="Hyperlink"/>
            <w:noProof/>
          </w:rPr>
          <w:t>3.</w:t>
        </w:r>
        <w:r w:rsidR="00185A1E">
          <w:rPr>
            <w:rFonts w:eastAsiaTheme="minorEastAsia" w:cstheme="minorBidi"/>
            <w:noProof/>
            <w:sz w:val="22"/>
            <w:szCs w:val="22"/>
          </w:rPr>
          <w:tab/>
        </w:r>
        <w:r w:rsidR="00185A1E" w:rsidRPr="0089742E">
          <w:rPr>
            <w:rStyle w:val="Hyperlink"/>
            <w:noProof/>
          </w:rPr>
          <w:t>Ενέργειες στο τέλος του έτους</w:t>
        </w:r>
        <w:r w:rsidR="00185A1E">
          <w:rPr>
            <w:noProof/>
            <w:webHidden/>
          </w:rPr>
          <w:tab/>
        </w:r>
        <w:r w:rsidR="00185A1E">
          <w:rPr>
            <w:noProof/>
            <w:webHidden/>
          </w:rPr>
          <w:fldChar w:fldCharType="begin"/>
        </w:r>
        <w:r w:rsidR="00185A1E">
          <w:rPr>
            <w:noProof/>
            <w:webHidden/>
          </w:rPr>
          <w:instrText xml:space="preserve"> PAGEREF _Toc426469946 \h </w:instrText>
        </w:r>
        <w:r w:rsidR="00185A1E">
          <w:rPr>
            <w:noProof/>
            <w:webHidden/>
          </w:rPr>
        </w:r>
        <w:r w:rsidR="00185A1E">
          <w:rPr>
            <w:noProof/>
            <w:webHidden/>
          </w:rPr>
          <w:fldChar w:fldCharType="separate"/>
        </w:r>
        <w:r w:rsidR="00185A1E">
          <w:rPr>
            <w:noProof/>
            <w:webHidden/>
          </w:rPr>
          <w:t>26</w:t>
        </w:r>
        <w:r w:rsidR="00185A1E">
          <w:rPr>
            <w:noProof/>
            <w:webHidden/>
          </w:rPr>
          <w:fldChar w:fldCharType="end"/>
        </w:r>
      </w:hyperlink>
    </w:p>
    <w:p w:rsidR="00185A1E" w:rsidRDefault="00460990">
      <w:pPr>
        <w:pStyle w:val="TOC1"/>
        <w:tabs>
          <w:tab w:val="right" w:leader="dot" w:pos="9016"/>
        </w:tabs>
        <w:rPr>
          <w:rFonts w:eastAsiaTheme="minorEastAsia" w:cstheme="minorBidi"/>
          <w:noProof/>
          <w:sz w:val="22"/>
          <w:szCs w:val="22"/>
        </w:rPr>
      </w:pPr>
      <w:hyperlink w:anchor="_Toc426469947" w:history="1">
        <w:r w:rsidR="00185A1E" w:rsidRPr="0089742E">
          <w:rPr>
            <w:rStyle w:val="Hyperlink"/>
            <w:noProof/>
          </w:rPr>
          <w:t>Τέλος Ενότητας</w:t>
        </w:r>
        <w:r w:rsidR="00185A1E">
          <w:rPr>
            <w:noProof/>
            <w:webHidden/>
          </w:rPr>
          <w:tab/>
        </w:r>
        <w:r w:rsidR="00185A1E">
          <w:rPr>
            <w:noProof/>
            <w:webHidden/>
          </w:rPr>
          <w:fldChar w:fldCharType="begin"/>
        </w:r>
        <w:r w:rsidR="00185A1E">
          <w:rPr>
            <w:noProof/>
            <w:webHidden/>
          </w:rPr>
          <w:instrText xml:space="preserve"> PAGEREF _Toc426469947 \h </w:instrText>
        </w:r>
        <w:r w:rsidR="00185A1E">
          <w:rPr>
            <w:noProof/>
            <w:webHidden/>
          </w:rPr>
        </w:r>
        <w:r w:rsidR="00185A1E">
          <w:rPr>
            <w:noProof/>
            <w:webHidden/>
          </w:rPr>
          <w:fldChar w:fldCharType="separate"/>
        </w:r>
        <w:r w:rsidR="00185A1E">
          <w:rPr>
            <w:noProof/>
            <w:webHidden/>
          </w:rPr>
          <w:t>30</w:t>
        </w:r>
        <w:r w:rsidR="00185A1E">
          <w:rPr>
            <w:noProof/>
            <w:webHidden/>
          </w:rPr>
          <w:fldChar w:fldCharType="end"/>
        </w:r>
      </w:hyperlink>
    </w:p>
    <w:p w:rsidR="00185A1E" w:rsidRDefault="00460990">
      <w:pPr>
        <w:pStyle w:val="TOC1"/>
        <w:tabs>
          <w:tab w:val="right" w:leader="dot" w:pos="9016"/>
        </w:tabs>
        <w:rPr>
          <w:rFonts w:eastAsiaTheme="minorEastAsia" w:cstheme="minorBidi"/>
          <w:noProof/>
          <w:sz w:val="22"/>
          <w:szCs w:val="22"/>
        </w:rPr>
      </w:pPr>
      <w:hyperlink w:anchor="_Toc426469948" w:history="1">
        <w:r w:rsidR="00185A1E" w:rsidRPr="0089742E">
          <w:rPr>
            <w:rStyle w:val="Hyperlink"/>
            <w:noProof/>
          </w:rPr>
          <w:t>Σημειώματα</w:t>
        </w:r>
        <w:r w:rsidR="00185A1E">
          <w:rPr>
            <w:noProof/>
            <w:webHidden/>
          </w:rPr>
          <w:tab/>
        </w:r>
        <w:r w:rsidR="00185A1E">
          <w:rPr>
            <w:noProof/>
            <w:webHidden/>
          </w:rPr>
          <w:fldChar w:fldCharType="begin"/>
        </w:r>
        <w:r w:rsidR="00185A1E">
          <w:rPr>
            <w:noProof/>
            <w:webHidden/>
          </w:rPr>
          <w:instrText xml:space="preserve"> PAGEREF _Toc426469948 \h </w:instrText>
        </w:r>
        <w:r w:rsidR="00185A1E">
          <w:rPr>
            <w:noProof/>
            <w:webHidden/>
          </w:rPr>
        </w:r>
        <w:r w:rsidR="00185A1E">
          <w:rPr>
            <w:noProof/>
            <w:webHidden/>
          </w:rPr>
          <w:fldChar w:fldCharType="separate"/>
        </w:r>
        <w:r w:rsidR="00185A1E">
          <w:rPr>
            <w:noProof/>
            <w:webHidden/>
          </w:rPr>
          <w:t>31</w:t>
        </w:r>
        <w:r w:rsidR="00185A1E">
          <w:rPr>
            <w:noProof/>
            <w:webHidden/>
          </w:rPr>
          <w:fldChar w:fldCharType="end"/>
        </w:r>
      </w:hyperlink>
    </w:p>
    <w:p w:rsidR="007D3DBF" w:rsidRPr="00B35D29" w:rsidRDefault="007D3DBF" w:rsidP="007D3DBF">
      <w:pPr>
        <w:spacing w:after="600"/>
        <w:rPr>
          <w:rFonts w:eastAsia="Calibri" w:cs="Arial"/>
          <w:sz w:val="22"/>
          <w:szCs w:val="22"/>
          <w:lang w:val="en-US" w:eastAsia="en-US"/>
        </w:rPr>
      </w:pPr>
      <w:r w:rsidRPr="00B35D29">
        <w:rPr>
          <w:rFonts w:eastAsia="Calibri" w:cs="Arial"/>
          <w:sz w:val="22"/>
          <w:szCs w:val="22"/>
          <w:lang w:eastAsia="en-US"/>
        </w:rPr>
        <w:fldChar w:fldCharType="end"/>
      </w:r>
    </w:p>
    <w:p w:rsidR="007D3DBF" w:rsidRPr="00B35D29" w:rsidRDefault="007D3DBF" w:rsidP="0070010D">
      <w:pPr>
        <w:spacing w:after="240"/>
        <w:ind w:firstLine="0"/>
        <w:rPr>
          <w:sz w:val="28"/>
          <w:lang w:eastAsia="en-US"/>
        </w:rPr>
      </w:pPr>
      <w:bookmarkStart w:id="21" w:name="_Σχήματα."/>
      <w:bookmarkEnd w:id="21"/>
      <w:r w:rsidRPr="00B35D29">
        <w:rPr>
          <w:b/>
          <w:sz w:val="28"/>
          <w:lang w:eastAsia="en-US"/>
        </w:rPr>
        <w:t>Σχήματα</w:t>
      </w:r>
    </w:p>
    <w:bookmarkStart w:id="22" w:name="_ΠΊΝΑΚΕΣ"/>
    <w:bookmarkEnd w:id="22"/>
    <w:p w:rsidR="007D3DBF" w:rsidRPr="00185A1E" w:rsidRDefault="001448EB" w:rsidP="007D3DBF">
      <w:pPr>
        <w:spacing w:after="0"/>
        <w:rPr>
          <w:rFonts w:eastAsia="Calibri" w:cs="Arial"/>
          <w:sz w:val="22"/>
          <w:szCs w:val="22"/>
          <w:lang w:eastAsia="en-US"/>
        </w:rPr>
      </w:pPr>
      <w:r w:rsidRPr="00185A1E">
        <w:rPr>
          <w:rFonts w:eastAsia="Calibri" w:cs="Arial"/>
          <w:sz w:val="22"/>
          <w:szCs w:val="22"/>
          <w:lang w:eastAsia="en-US"/>
        </w:rPr>
        <w:fldChar w:fldCharType="begin"/>
      </w:r>
      <w:r w:rsidRPr="00185A1E">
        <w:rPr>
          <w:rFonts w:eastAsia="Calibri" w:cs="Arial"/>
          <w:sz w:val="22"/>
          <w:szCs w:val="22"/>
          <w:lang w:eastAsia="en-US"/>
        </w:rPr>
        <w:instrText xml:space="preserve"> TOC \h \z \c "Σχήμα" </w:instrText>
      </w:r>
      <w:r w:rsidRPr="00185A1E">
        <w:rPr>
          <w:rFonts w:eastAsia="Calibri" w:cs="Arial"/>
          <w:sz w:val="22"/>
          <w:szCs w:val="22"/>
          <w:lang w:eastAsia="en-US"/>
        </w:rPr>
        <w:fldChar w:fldCharType="separate"/>
      </w:r>
      <w:r w:rsidR="009376C1" w:rsidRPr="00185A1E">
        <w:rPr>
          <w:rFonts w:eastAsia="Calibri" w:cs="Arial"/>
          <w:b/>
          <w:bCs/>
          <w:noProof/>
          <w:sz w:val="22"/>
          <w:szCs w:val="22"/>
          <w:lang w:eastAsia="en-US"/>
        </w:rPr>
        <w:t>Δεν βρέθηκαν καταχωρήσεις.</w:t>
      </w:r>
      <w:r w:rsidRPr="00185A1E">
        <w:rPr>
          <w:rFonts w:eastAsia="Calibri" w:cs="Arial"/>
          <w:sz w:val="22"/>
          <w:szCs w:val="22"/>
          <w:lang w:eastAsia="en-US"/>
        </w:rPr>
        <w:fldChar w:fldCharType="end"/>
      </w:r>
    </w:p>
    <w:p w:rsidR="007D3DBF" w:rsidRPr="00B35D29" w:rsidRDefault="007D3DBF" w:rsidP="0070010D">
      <w:pPr>
        <w:spacing w:after="240"/>
        <w:ind w:firstLine="0"/>
        <w:rPr>
          <w:sz w:val="28"/>
          <w:lang w:eastAsia="en-US"/>
        </w:rPr>
      </w:pPr>
      <w:bookmarkStart w:id="23" w:name="_Πίνακες."/>
      <w:bookmarkEnd w:id="23"/>
      <w:r w:rsidRPr="00B35D29">
        <w:rPr>
          <w:b/>
          <w:sz w:val="28"/>
          <w:lang w:eastAsia="en-US"/>
        </w:rPr>
        <w:t>Πίνακες</w:t>
      </w:r>
    </w:p>
    <w:p w:rsidR="00E32191" w:rsidRPr="00B35D29" w:rsidRDefault="001448EB" w:rsidP="007D3DBF">
      <w:pPr>
        <w:spacing w:after="2760"/>
        <w:rPr>
          <w:rFonts w:eastAsia="Calibri" w:cs="Arial"/>
          <w:sz w:val="22"/>
          <w:szCs w:val="22"/>
          <w:lang w:eastAsia="en-US"/>
        </w:rPr>
      </w:pPr>
      <w:r w:rsidRPr="00B35D29">
        <w:rPr>
          <w:rFonts w:eastAsia="Calibri" w:cs="Arial"/>
          <w:sz w:val="22"/>
          <w:szCs w:val="22"/>
          <w:lang w:val="en-US" w:eastAsia="en-US"/>
        </w:rPr>
        <w:fldChar w:fldCharType="begin"/>
      </w:r>
      <w:r w:rsidRPr="00B35D29">
        <w:rPr>
          <w:rFonts w:eastAsia="Calibri" w:cs="Arial"/>
          <w:sz w:val="22"/>
          <w:szCs w:val="22"/>
          <w:lang w:eastAsia="en-US"/>
        </w:rPr>
        <w:instrText xml:space="preserve"> </w:instrText>
      </w:r>
      <w:r w:rsidRPr="00B35D29">
        <w:rPr>
          <w:rFonts w:eastAsia="Calibri" w:cs="Arial"/>
          <w:sz w:val="22"/>
          <w:szCs w:val="22"/>
          <w:lang w:val="en-US" w:eastAsia="en-US"/>
        </w:rPr>
        <w:instrText>TOC</w:instrText>
      </w:r>
      <w:r w:rsidRPr="00B35D29">
        <w:rPr>
          <w:rFonts w:eastAsia="Calibri" w:cs="Arial"/>
          <w:sz w:val="22"/>
          <w:szCs w:val="22"/>
          <w:lang w:eastAsia="en-US"/>
        </w:rPr>
        <w:instrText xml:space="preserve"> \</w:instrText>
      </w:r>
      <w:r w:rsidRPr="00B35D29">
        <w:rPr>
          <w:rFonts w:eastAsia="Calibri" w:cs="Arial"/>
          <w:sz w:val="22"/>
          <w:szCs w:val="22"/>
          <w:lang w:val="en-US" w:eastAsia="en-US"/>
        </w:rPr>
        <w:instrText>h</w:instrText>
      </w:r>
      <w:r w:rsidRPr="00B35D29">
        <w:rPr>
          <w:rFonts w:eastAsia="Calibri" w:cs="Arial"/>
          <w:sz w:val="22"/>
          <w:szCs w:val="22"/>
          <w:lang w:eastAsia="en-US"/>
        </w:rPr>
        <w:instrText xml:space="preserve"> \</w:instrText>
      </w:r>
      <w:r w:rsidRPr="00B35D29">
        <w:rPr>
          <w:rFonts w:eastAsia="Calibri" w:cs="Arial"/>
          <w:sz w:val="22"/>
          <w:szCs w:val="22"/>
          <w:lang w:val="en-US" w:eastAsia="en-US"/>
        </w:rPr>
        <w:instrText>z</w:instrText>
      </w:r>
      <w:r w:rsidRPr="00B35D29">
        <w:rPr>
          <w:rFonts w:eastAsia="Calibri" w:cs="Arial"/>
          <w:sz w:val="22"/>
          <w:szCs w:val="22"/>
          <w:lang w:eastAsia="en-US"/>
        </w:rPr>
        <w:instrText xml:space="preserve"> \</w:instrText>
      </w:r>
      <w:r w:rsidRPr="00B35D29">
        <w:rPr>
          <w:rFonts w:eastAsia="Calibri" w:cs="Arial"/>
          <w:sz w:val="22"/>
          <w:szCs w:val="22"/>
          <w:lang w:val="en-US" w:eastAsia="en-US"/>
        </w:rPr>
        <w:instrText>c</w:instrText>
      </w:r>
      <w:r w:rsidRPr="00B35D29">
        <w:rPr>
          <w:rFonts w:eastAsia="Calibri" w:cs="Arial"/>
          <w:sz w:val="22"/>
          <w:szCs w:val="22"/>
          <w:lang w:eastAsia="en-US"/>
        </w:rPr>
        <w:instrText xml:space="preserve"> "Πίνακας" </w:instrText>
      </w:r>
      <w:r w:rsidRPr="00B35D29">
        <w:rPr>
          <w:rFonts w:eastAsia="Calibri" w:cs="Arial"/>
          <w:sz w:val="22"/>
          <w:szCs w:val="22"/>
          <w:lang w:val="en-US" w:eastAsia="en-US"/>
        </w:rPr>
        <w:fldChar w:fldCharType="separate"/>
      </w:r>
      <w:r w:rsidR="009376C1" w:rsidRPr="00B35D29">
        <w:rPr>
          <w:rFonts w:eastAsia="Calibri" w:cs="Arial"/>
          <w:b/>
          <w:bCs/>
          <w:noProof/>
          <w:sz w:val="22"/>
          <w:szCs w:val="22"/>
          <w:lang w:eastAsia="en-US"/>
        </w:rPr>
        <w:t>Δεν βρέθηκαν καταχωρήσεις.</w:t>
      </w:r>
      <w:r w:rsidRPr="00B35D29">
        <w:rPr>
          <w:rFonts w:eastAsia="Calibri" w:cs="Arial"/>
          <w:sz w:val="22"/>
          <w:szCs w:val="22"/>
          <w:lang w:val="en-US" w:eastAsia="en-US"/>
        </w:rPr>
        <w:fldChar w:fldCharType="end"/>
      </w:r>
    </w:p>
    <w:p w:rsidR="00B35D29" w:rsidRPr="00B35D29" w:rsidRDefault="00E32191" w:rsidP="00185A1E">
      <w:pPr>
        <w:rPr>
          <w:b/>
        </w:rPr>
      </w:pPr>
      <w:r w:rsidRPr="00B35D29">
        <w:rPr>
          <w:rFonts w:eastAsia="Calibri"/>
          <w:sz w:val="22"/>
          <w:lang w:eastAsia="en-US"/>
        </w:rPr>
        <w:br w:type="page"/>
      </w:r>
      <w:r w:rsidR="00B35D29" w:rsidRPr="00B35D29">
        <w:rPr>
          <w:b/>
          <w:lang w:val="en-US"/>
        </w:rPr>
        <w:lastRenderedPageBreak/>
        <w:t>I</w:t>
      </w:r>
      <w:r w:rsidR="00B35D29" w:rsidRPr="00B35D29">
        <w:rPr>
          <w:b/>
        </w:rPr>
        <w:t>. ΛΟΓΙΣΤΙΚΗ ΑΝΟΙΓΜΑΤΟΣ ΒΙΒΛΙΩΝ</w:t>
      </w:r>
    </w:p>
    <w:p w:rsidR="00B35D29" w:rsidRPr="00B60BAC" w:rsidRDefault="00B35D29" w:rsidP="00B60BAC">
      <w:pPr>
        <w:pStyle w:val="Heading1"/>
      </w:pPr>
      <w:bookmarkStart w:id="24" w:name="_Toc426469935"/>
      <w:r w:rsidRPr="00B60BAC">
        <w:t>Παράδειγμα 1ο</w:t>
      </w:r>
      <w:bookmarkEnd w:id="24"/>
      <w:r w:rsidRPr="00B60BAC">
        <w:t xml:space="preserve"> </w:t>
      </w:r>
    </w:p>
    <w:p w:rsidR="00B35D29" w:rsidRPr="00B35D29" w:rsidRDefault="00B35D29" w:rsidP="00B35D29">
      <w:pPr>
        <w:spacing w:after="0"/>
        <w:ind w:firstLine="0"/>
        <w:jc w:val="both"/>
        <w:rPr>
          <w:sz w:val="22"/>
          <w:szCs w:val="24"/>
        </w:rPr>
      </w:pPr>
      <w:r w:rsidRPr="00B35D29">
        <w:rPr>
          <w:sz w:val="22"/>
          <w:szCs w:val="24"/>
        </w:rPr>
        <w:t xml:space="preserve">Απλή εγγραφή ίδρυσης ατομικής επιχείρησης </w:t>
      </w:r>
    </w:p>
    <w:p w:rsidR="00B35D29" w:rsidRPr="00B35D29" w:rsidRDefault="00B35D29" w:rsidP="00B35D29">
      <w:pPr>
        <w:spacing w:after="0"/>
        <w:ind w:firstLine="0"/>
        <w:rPr>
          <w:b/>
          <w:sz w:val="22"/>
          <w:szCs w:val="24"/>
          <w:u w:val="single"/>
        </w:rPr>
      </w:pPr>
      <w:r w:rsidRPr="00B35D29">
        <w:rPr>
          <w:b/>
          <w:sz w:val="22"/>
          <w:szCs w:val="24"/>
          <w:u w:val="single"/>
        </w:rPr>
        <w:t>Ι. Λογαριασμοί</w:t>
      </w:r>
    </w:p>
    <w:p w:rsidR="00B35D29" w:rsidRPr="00B35D29" w:rsidRDefault="00B35D29" w:rsidP="00B35D29">
      <w:pPr>
        <w:spacing w:after="0"/>
        <w:ind w:firstLine="0"/>
        <w:jc w:val="both"/>
        <w:rPr>
          <w:sz w:val="22"/>
          <w:szCs w:val="24"/>
        </w:rPr>
      </w:pPr>
      <w:r w:rsidRPr="00B35D29">
        <w:rPr>
          <w:b/>
          <w:szCs w:val="28"/>
        </w:rPr>
        <w:t>38.00</w:t>
      </w:r>
      <w:r w:rsidRPr="00B35D29">
        <w:rPr>
          <w:b/>
          <w:sz w:val="22"/>
          <w:szCs w:val="24"/>
        </w:rPr>
        <w:t xml:space="preserve"> </w:t>
      </w:r>
      <w:r w:rsidRPr="00B35D29">
        <w:rPr>
          <w:sz w:val="22"/>
          <w:szCs w:val="24"/>
        </w:rPr>
        <w:t>«</w:t>
      </w:r>
      <w:r w:rsidRPr="00B35D29">
        <w:rPr>
          <w:b/>
          <w:i/>
          <w:sz w:val="22"/>
          <w:szCs w:val="24"/>
        </w:rPr>
        <w:t>Ταμείο</w:t>
      </w:r>
      <w:r w:rsidRPr="00B35D29">
        <w:rPr>
          <w:sz w:val="22"/>
          <w:szCs w:val="24"/>
        </w:rPr>
        <w:t>» Στο λογαριασμό παρακολουθούνται οι εισπράξεις και οι πληρωμές με μετρητά. Χρεώνεται με κάθε είσπραξη μετρητών και πιστώνεται με κάθε πληρωμή.</w:t>
      </w:r>
    </w:p>
    <w:p w:rsidR="00B35D29" w:rsidRPr="00B35D29" w:rsidRDefault="00B35D29" w:rsidP="00B35D29">
      <w:pPr>
        <w:spacing w:after="0"/>
        <w:ind w:firstLine="0"/>
        <w:jc w:val="both"/>
        <w:rPr>
          <w:sz w:val="22"/>
          <w:szCs w:val="24"/>
        </w:rPr>
      </w:pPr>
      <w:r w:rsidRPr="00B35D29">
        <w:rPr>
          <w:b/>
          <w:szCs w:val="28"/>
        </w:rPr>
        <w:t>40.07</w:t>
      </w:r>
      <w:r w:rsidRPr="00B35D29">
        <w:rPr>
          <w:sz w:val="22"/>
          <w:szCs w:val="24"/>
        </w:rPr>
        <w:t xml:space="preserve"> «</w:t>
      </w:r>
      <w:r w:rsidRPr="00B35D29">
        <w:rPr>
          <w:b/>
          <w:i/>
          <w:sz w:val="22"/>
          <w:szCs w:val="24"/>
        </w:rPr>
        <w:t>Κεφάλαιο ατομικών επιχειρήσεων</w:t>
      </w:r>
      <w:r w:rsidRPr="00B35D29">
        <w:rPr>
          <w:sz w:val="22"/>
          <w:szCs w:val="24"/>
        </w:rPr>
        <w:t xml:space="preserve">». Στο λογαριασμό παρακολουθείται το κεφάλαιο που καταθέτει ο επιχειρηματίας στην ατομική του επιχείρηση. Παραμένει αμετάβλητος </w:t>
      </w:r>
      <w:proofErr w:type="spellStart"/>
      <w:r w:rsidRPr="00B35D29">
        <w:rPr>
          <w:sz w:val="22"/>
          <w:szCs w:val="24"/>
        </w:rPr>
        <w:t>καθόλη</w:t>
      </w:r>
      <w:proofErr w:type="spellEnd"/>
      <w:r w:rsidRPr="00B35D29">
        <w:rPr>
          <w:sz w:val="22"/>
          <w:szCs w:val="24"/>
        </w:rPr>
        <w:t xml:space="preserve"> τη διάρκεια της χρήσης, εκτός αν γίνουν νέες καταθέσεις του επιχειρηματία, οι οποίες καταχωρούνται στην πίστωση του λογαριασμού. Στο τέλος της χρήσης, σύμφωνα με την κρίση του επιχειρηματία, είναι δυνατόν να μεταφέρεται, είτε στο σύνολο του, είτε ένα μέρος του λογαριασμού 33.07 «</w:t>
      </w:r>
      <w:r w:rsidRPr="00B35D29">
        <w:rPr>
          <w:i/>
          <w:sz w:val="22"/>
          <w:szCs w:val="24"/>
        </w:rPr>
        <w:t>Ατομικός λογαριασμός επιχειρηματία</w:t>
      </w:r>
      <w:r w:rsidRPr="00B35D29">
        <w:rPr>
          <w:sz w:val="22"/>
          <w:szCs w:val="24"/>
        </w:rPr>
        <w:t>» στο λογαριασμό 40.07. Στο λογαριασμό 33.07 μεταφέρεται, από τον Λ.88 «</w:t>
      </w:r>
      <w:r w:rsidRPr="00B35D29">
        <w:rPr>
          <w:i/>
          <w:sz w:val="22"/>
          <w:szCs w:val="24"/>
        </w:rPr>
        <w:t>Αποτελέσματα για διάθεση</w:t>
      </w:r>
      <w:r w:rsidRPr="00B35D29">
        <w:rPr>
          <w:sz w:val="22"/>
          <w:szCs w:val="24"/>
        </w:rPr>
        <w:t>», το αποτέλεσμα κάθε χρήσης.</w:t>
      </w:r>
    </w:p>
    <w:p w:rsidR="00B35D29" w:rsidRPr="00B35D29" w:rsidRDefault="00B35D29" w:rsidP="00B35D29">
      <w:pPr>
        <w:spacing w:after="0" w:line="240" w:lineRule="auto"/>
        <w:ind w:firstLine="0"/>
        <w:rPr>
          <w:b/>
          <w:sz w:val="22"/>
          <w:szCs w:val="24"/>
          <w:u w:val="single"/>
        </w:rPr>
      </w:pPr>
      <w:r w:rsidRPr="00B35D29">
        <w:rPr>
          <w:b/>
          <w:sz w:val="22"/>
          <w:szCs w:val="24"/>
          <w:u w:val="single"/>
        </w:rPr>
        <w:t>ΙΙ. Εγγραφές</w:t>
      </w:r>
    </w:p>
    <w:tbl>
      <w:tblPr>
        <w:tblW w:w="0" w:type="auto"/>
        <w:tblLook w:val="0160" w:firstRow="1" w:lastRow="1" w:firstColumn="0" w:lastColumn="1" w:noHBand="0" w:noVBand="0"/>
        <w:tblCaption w:val="accessible"/>
      </w:tblPr>
      <w:tblGrid>
        <w:gridCol w:w="789"/>
        <w:gridCol w:w="789"/>
        <w:gridCol w:w="4470"/>
        <w:gridCol w:w="1260"/>
        <w:gridCol w:w="1214"/>
      </w:tblGrid>
      <w:tr w:rsidR="00B35D29" w:rsidRPr="00B35D29" w:rsidTr="00B60BAC">
        <w:tc>
          <w:tcPr>
            <w:tcW w:w="6048" w:type="dxa"/>
            <w:gridSpan w:val="3"/>
          </w:tcPr>
          <w:p w:rsidR="00B35D29" w:rsidRPr="00B35D29" w:rsidRDefault="00B35D29" w:rsidP="00B35D29">
            <w:pPr>
              <w:spacing w:after="0"/>
              <w:ind w:firstLine="0"/>
              <w:jc w:val="center"/>
              <w:rPr>
                <w:sz w:val="22"/>
                <w:szCs w:val="24"/>
              </w:rPr>
            </w:pPr>
            <w:r w:rsidRPr="00B35D29">
              <w:rPr>
                <w:noProof/>
                <w:szCs w:val="28"/>
              </w:rPr>
              <mc:AlternateContent>
                <mc:Choice Requires="wps">
                  <w:drawing>
                    <wp:anchor distT="0" distB="0" distL="114300" distR="114300" simplePos="0" relativeHeight="251659264" behindDoc="0" locked="0" layoutInCell="1" allowOverlap="1" wp14:anchorId="2480D8BB" wp14:editId="7E0752C0">
                      <wp:simplePos x="0" y="0"/>
                      <wp:positionH relativeFrom="column">
                        <wp:posOffset>0</wp:posOffset>
                      </wp:positionH>
                      <wp:positionV relativeFrom="paragraph">
                        <wp:posOffset>252095</wp:posOffset>
                      </wp:positionV>
                      <wp:extent cx="5257800" cy="0"/>
                      <wp:effectExtent l="9525" t="5080" r="9525" b="13970"/>
                      <wp:wrapNone/>
                      <wp:docPr id="301" name="Ευθεία γραμμή σύνδεσης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46F36F" id="Ευθεία γραμμή σύνδεσης 30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J2FpH9VAgAAXAQAAA4AAAAAAAAAAAAAAAAALgIAAGRycy9lMm9Eb2MueG1sUEsBAi0AFAAG&#10;AAgAAAAhAD4Jw53aAAAABgEAAA8AAAAAAAAAAAAAAAAArwQAAGRycy9kb3ducmV2LnhtbFBLBQYA&#10;AAAABAAEAPMAAAC2BQAAAAA=&#10;" strokeweight=".25pt"/>
                  </w:pict>
                </mc:Fallback>
              </mc:AlternateContent>
            </w:r>
            <w:r w:rsidRPr="00B35D29">
              <w:rPr>
                <w:b/>
                <w:szCs w:val="28"/>
              </w:rPr>
              <w:t>Λ</w:t>
            </w:r>
            <w:r w:rsidRPr="00B35D29">
              <w:rPr>
                <w:sz w:val="22"/>
                <w:szCs w:val="24"/>
              </w:rPr>
              <w:t>ογαριασμός</w:t>
            </w:r>
          </w:p>
        </w:tc>
        <w:tc>
          <w:tcPr>
            <w:tcW w:w="1260" w:type="dxa"/>
          </w:tcPr>
          <w:p w:rsidR="00B35D29" w:rsidRPr="00B35D29" w:rsidRDefault="00B35D29" w:rsidP="00B35D29">
            <w:pPr>
              <w:spacing w:after="0"/>
              <w:ind w:firstLine="0"/>
              <w:jc w:val="center"/>
              <w:rPr>
                <w:sz w:val="22"/>
                <w:szCs w:val="24"/>
              </w:rPr>
            </w:pPr>
            <w:r w:rsidRPr="00B35D29">
              <w:rPr>
                <w:b/>
                <w:szCs w:val="28"/>
              </w:rPr>
              <w:t>Χ</w:t>
            </w:r>
            <w:r w:rsidRPr="00B35D29">
              <w:rPr>
                <w:sz w:val="22"/>
                <w:szCs w:val="24"/>
              </w:rPr>
              <w:t>ρέωση</w:t>
            </w:r>
          </w:p>
        </w:tc>
        <w:tc>
          <w:tcPr>
            <w:tcW w:w="1214" w:type="dxa"/>
          </w:tcPr>
          <w:p w:rsidR="00B35D29" w:rsidRPr="00B35D29" w:rsidRDefault="00B35D29" w:rsidP="00B35D29">
            <w:pPr>
              <w:spacing w:after="0"/>
              <w:ind w:firstLine="0"/>
              <w:jc w:val="center"/>
              <w:rPr>
                <w:sz w:val="22"/>
                <w:szCs w:val="24"/>
              </w:rPr>
            </w:pPr>
            <w:r w:rsidRPr="00B35D29">
              <w:rPr>
                <w:b/>
                <w:szCs w:val="28"/>
              </w:rPr>
              <w:t>Π</w:t>
            </w:r>
            <w:r w:rsidRPr="00B35D29">
              <w:rPr>
                <w:sz w:val="22"/>
                <w:szCs w:val="24"/>
              </w:rPr>
              <w:t>ίστωση</w:t>
            </w:r>
          </w:p>
        </w:tc>
      </w:tr>
      <w:tr w:rsidR="00B35D29" w:rsidRPr="00B35D29" w:rsidTr="00B60BAC">
        <w:tc>
          <w:tcPr>
            <w:tcW w:w="789" w:type="dxa"/>
          </w:tcPr>
          <w:p w:rsidR="00B35D29" w:rsidRPr="00B35D29" w:rsidRDefault="00B35D29" w:rsidP="00B35D29">
            <w:pPr>
              <w:spacing w:after="0" w:line="240" w:lineRule="exact"/>
              <w:ind w:firstLine="0"/>
              <w:jc w:val="both"/>
              <w:rPr>
                <w:szCs w:val="28"/>
              </w:rPr>
            </w:pPr>
            <w:r w:rsidRPr="00B35D29">
              <w:rPr>
                <w:szCs w:val="28"/>
              </w:rPr>
              <w:t>38.00</w:t>
            </w:r>
          </w:p>
        </w:tc>
        <w:tc>
          <w:tcPr>
            <w:tcW w:w="5259" w:type="dxa"/>
            <w:gridSpan w:val="2"/>
          </w:tcPr>
          <w:p w:rsidR="00B35D29" w:rsidRPr="00B35D29" w:rsidRDefault="00B35D29" w:rsidP="00B35D29">
            <w:pPr>
              <w:spacing w:after="0" w:line="240" w:lineRule="exact"/>
              <w:ind w:firstLine="0"/>
              <w:jc w:val="both"/>
              <w:rPr>
                <w:sz w:val="20"/>
                <w:szCs w:val="22"/>
              </w:rPr>
            </w:pPr>
            <w:r w:rsidRPr="00B35D29">
              <w:rPr>
                <w:sz w:val="20"/>
                <w:szCs w:val="22"/>
              </w:rPr>
              <w:t>Ταμείο</w:t>
            </w:r>
          </w:p>
        </w:tc>
        <w:tc>
          <w:tcPr>
            <w:tcW w:w="1260" w:type="dxa"/>
          </w:tcPr>
          <w:p w:rsidR="00B35D29" w:rsidRPr="00B35D29" w:rsidRDefault="00B35D29" w:rsidP="00B35D29">
            <w:pPr>
              <w:spacing w:after="0" w:line="240" w:lineRule="exact"/>
              <w:ind w:firstLine="0"/>
              <w:jc w:val="right"/>
              <w:rPr>
                <w:szCs w:val="28"/>
              </w:rPr>
            </w:pPr>
            <w:r w:rsidRPr="00B35D29">
              <w:rPr>
                <w:szCs w:val="28"/>
              </w:rPr>
              <w:t>200.000</w:t>
            </w:r>
          </w:p>
        </w:tc>
        <w:tc>
          <w:tcPr>
            <w:tcW w:w="1214"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789" w:type="dxa"/>
          </w:tcPr>
          <w:p w:rsidR="00B35D29" w:rsidRPr="00B35D29" w:rsidRDefault="00B35D29" w:rsidP="00B35D29">
            <w:pPr>
              <w:spacing w:after="0" w:line="240" w:lineRule="exact"/>
              <w:ind w:firstLine="0"/>
              <w:jc w:val="both"/>
              <w:rPr>
                <w:sz w:val="22"/>
                <w:szCs w:val="24"/>
              </w:rPr>
            </w:pPr>
          </w:p>
        </w:tc>
        <w:tc>
          <w:tcPr>
            <w:tcW w:w="789" w:type="dxa"/>
          </w:tcPr>
          <w:p w:rsidR="00B35D29" w:rsidRPr="00B35D29" w:rsidRDefault="00B35D29" w:rsidP="00B35D29">
            <w:pPr>
              <w:spacing w:after="0" w:line="240" w:lineRule="exact"/>
              <w:ind w:firstLine="0"/>
              <w:jc w:val="both"/>
              <w:rPr>
                <w:szCs w:val="28"/>
              </w:rPr>
            </w:pPr>
            <w:r w:rsidRPr="00B35D29">
              <w:rPr>
                <w:szCs w:val="28"/>
              </w:rPr>
              <w:t>40.07</w:t>
            </w:r>
          </w:p>
        </w:tc>
        <w:tc>
          <w:tcPr>
            <w:tcW w:w="4470" w:type="dxa"/>
          </w:tcPr>
          <w:p w:rsidR="00B35D29" w:rsidRPr="00B35D29" w:rsidRDefault="00B35D29" w:rsidP="00B35D29">
            <w:pPr>
              <w:spacing w:after="0" w:line="240" w:lineRule="exact"/>
              <w:ind w:firstLine="0"/>
              <w:jc w:val="both"/>
              <w:rPr>
                <w:sz w:val="20"/>
                <w:szCs w:val="22"/>
              </w:rPr>
            </w:pPr>
            <w:r w:rsidRPr="00B35D29">
              <w:rPr>
                <w:sz w:val="20"/>
                <w:szCs w:val="22"/>
              </w:rPr>
              <w:t>Κεφάλαιο ατομικής επιχείρησης</w:t>
            </w:r>
          </w:p>
        </w:tc>
        <w:tc>
          <w:tcPr>
            <w:tcW w:w="1260" w:type="dxa"/>
          </w:tcPr>
          <w:p w:rsidR="00B35D29" w:rsidRPr="00B35D29" w:rsidRDefault="00B35D29" w:rsidP="00B35D29">
            <w:pPr>
              <w:spacing w:after="0" w:line="240" w:lineRule="exact"/>
              <w:ind w:firstLine="0"/>
              <w:jc w:val="right"/>
              <w:rPr>
                <w:sz w:val="22"/>
                <w:szCs w:val="24"/>
              </w:rPr>
            </w:pPr>
          </w:p>
        </w:tc>
        <w:tc>
          <w:tcPr>
            <w:tcW w:w="1214" w:type="dxa"/>
          </w:tcPr>
          <w:p w:rsidR="00B35D29" w:rsidRPr="00B35D29" w:rsidRDefault="00B35D29" w:rsidP="00B35D29">
            <w:pPr>
              <w:spacing w:after="0" w:line="240" w:lineRule="exact"/>
              <w:ind w:firstLine="0"/>
              <w:jc w:val="right"/>
              <w:rPr>
                <w:szCs w:val="28"/>
              </w:rPr>
            </w:pPr>
            <w:r w:rsidRPr="00B35D29">
              <w:rPr>
                <w:szCs w:val="28"/>
                <w:lang w:val="en-US"/>
              </w:rPr>
              <w:t>200</w:t>
            </w:r>
            <w:r w:rsidRPr="00B35D29">
              <w:rPr>
                <w:szCs w:val="28"/>
              </w:rPr>
              <w:t>.000</w:t>
            </w:r>
          </w:p>
        </w:tc>
      </w:tr>
    </w:tbl>
    <w:p w:rsidR="00B35D29" w:rsidRPr="00B35D29" w:rsidRDefault="00B35D29" w:rsidP="00B35D29">
      <w:pPr>
        <w:spacing w:after="0" w:line="240" w:lineRule="auto"/>
        <w:ind w:firstLine="0"/>
        <w:jc w:val="center"/>
        <w:rPr>
          <w:i/>
          <w:sz w:val="18"/>
        </w:rPr>
      </w:pPr>
      <w:r w:rsidRPr="00B35D29">
        <w:rPr>
          <w:i/>
          <w:noProof/>
          <w:sz w:val="22"/>
          <w:szCs w:val="24"/>
        </w:rPr>
        <mc:AlternateContent>
          <mc:Choice Requires="wps">
            <w:drawing>
              <wp:anchor distT="0" distB="0" distL="114300" distR="114300" simplePos="0" relativeHeight="251662336" behindDoc="0" locked="0" layoutInCell="1" allowOverlap="1" wp14:anchorId="79FE8143" wp14:editId="33B1EEBD">
                <wp:simplePos x="0" y="0"/>
                <wp:positionH relativeFrom="column">
                  <wp:posOffset>2476500</wp:posOffset>
                </wp:positionH>
                <wp:positionV relativeFrom="paragraph">
                  <wp:posOffset>87630</wp:posOffset>
                </wp:positionV>
                <wp:extent cx="114300" cy="228600"/>
                <wp:effectExtent l="9525" t="13970" r="9525" b="5080"/>
                <wp:wrapNone/>
                <wp:docPr id="300" name="Ευθεία γραμμή σύνδεσης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C66B2F1" id="Ευθεία γραμμή σύνδεσης 300"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6.9pt" to="204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" strokeweight=".25pt"/>
            </w:pict>
          </mc:Fallback>
        </mc:AlternateContent>
      </w:r>
      <w:r w:rsidRPr="00B35D29">
        <w:rPr>
          <w:i/>
          <w:noProof/>
          <w:sz w:val="22"/>
          <w:szCs w:val="24"/>
        </w:rPr>
        <mc:AlternateContent>
          <mc:Choice Requires="wps">
            <w:drawing>
              <wp:anchor distT="0" distB="0" distL="114300" distR="114300" simplePos="0" relativeHeight="251661312" behindDoc="0" locked="0" layoutInCell="1" allowOverlap="1" wp14:anchorId="4C2084D4" wp14:editId="16948D63">
                <wp:simplePos x="0" y="0"/>
                <wp:positionH relativeFrom="column">
                  <wp:posOffset>2400300</wp:posOffset>
                </wp:positionH>
                <wp:positionV relativeFrom="paragraph">
                  <wp:posOffset>87630</wp:posOffset>
                </wp:positionV>
                <wp:extent cx="114300" cy="228600"/>
                <wp:effectExtent l="9525" t="13970" r="9525" b="5080"/>
                <wp:wrapNone/>
                <wp:docPr id="299" name="Ευθεία γραμμή σύνδεσης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F3F3DB7" id="Ευθεία γραμμή σύνδεσης 299"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" strokeweight=".25pt"/>
            </w:pict>
          </mc:Fallback>
        </mc:AlternateContent>
      </w:r>
      <w:r w:rsidRPr="00B35D29">
        <w:rPr>
          <w:i/>
          <w:sz w:val="18"/>
        </w:rPr>
        <w:t>Ίδρυση ως Ισολογισμός</w:t>
      </w:r>
    </w:p>
    <w:p w:rsidR="00B35D29" w:rsidRPr="00B35D29" w:rsidRDefault="00B35D29" w:rsidP="00B35D29">
      <w:pPr>
        <w:tabs>
          <w:tab w:val="left" w:pos="437"/>
        </w:tabs>
        <w:spacing w:after="0" w:line="240" w:lineRule="auto"/>
        <w:ind w:firstLine="0"/>
        <w:jc w:val="both"/>
        <w:rPr>
          <w:sz w:val="22"/>
          <w:szCs w:val="24"/>
        </w:rPr>
      </w:pPr>
      <w:r w:rsidRPr="00B35D29">
        <w:rPr>
          <w:noProof/>
          <w:sz w:val="22"/>
          <w:szCs w:val="24"/>
        </w:rPr>
        <mc:AlternateContent>
          <mc:Choice Requires="wps">
            <w:drawing>
              <wp:anchor distT="0" distB="0" distL="114300" distR="114300" simplePos="0" relativeHeight="251660288" behindDoc="0" locked="0" layoutInCell="1" allowOverlap="1" wp14:anchorId="5C00D6AB" wp14:editId="273857CE">
                <wp:simplePos x="0" y="0"/>
                <wp:positionH relativeFrom="column">
                  <wp:posOffset>0</wp:posOffset>
                </wp:positionH>
                <wp:positionV relativeFrom="paragraph">
                  <wp:posOffset>55880</wp:posOffset>
                </wp:positionV>
                <wp:extent cx="5372100" cy="0"/>
                <wp:effectExtent l="9525" t="10795" r="9525" b="8255"/>
                <wp:wrapNone/>
                <wp:docPr id="298" name="Ευθεία γραμμή σύνδεσης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C4B3EDB" id="Ευθεία γραμμή σύνδεσης 29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D/JlHdO&#10;AgAAUgQAAA4AAAAAAAAAAAAAAAAALgIAAGRycy9lMm9Eb2MueG1sUEsBAi0AFAAGAAgAAAAhABeT&#10;hJ3YAAAABAEAAA8AAAAAAAAAAAAAAAAAqAQAAGRycy9kb3ducmV2LnhtbFBLBQYAAAAABAAEAPMA&#10;AACtBQAAAAA=&#10;" strokeweight=".25pt"/>
            </w:pict>
          </mc:Fallback>
        </mc:AlternateContent>
      </w:r>
      <w:r w:rsidRPr="00B35D29">
        <w:rPr>
          <w:sz w:val="22"/>
          <w:szCs w:val="24"/>
        </w:rPr>
        <w:tab/>
      </w:r>
    </w:p>
    <w:p w:rsidR="00B35D29" w:rsidRDefault="00B35D29" w:rsidP="00B35D29">
      <w:pPr>
        <w:spacing w:after="0" w:line="240" w:lineRule="auto"/>
        <w:ind w:firstLine="0"/>
        <w:rPr>
          <w:sz w:val="22"/>
          <w:szCs w:val="24"/>
        </w:rPr>
      </w:pPr>
    </w:p>
    <w:p w:rsidR="00B35D29" w:rsidRPr="00B35D29" w:rsidRDefault="00B35D29" w:rsidP="00B35D29">
      <w:pPr>
        <w:pStyle w:val="Heading2"/>
      </w:pPr>
      <w:bookmarkStart w:id="25" w:name="_Toc426469936"/>
      <w:r w:rsidRPr="00B35D29">
        <w:t>Παράδειγμα 2ο</w:t>
      </w:r>
      <w:bookmarkEnd w:id="25"/>
      <w:r w:rsidRPr="00B35D29">
        <w:t xml:space="preserve"> </w:t>
      </w:r>
    </w:p>
    <w:p w:rsidR="00B35D29" w:rsidRPr="00B35D29" w:rsidRDefault="00B35D29" w:rsidP="00B35D29">
      <w:pPr>
        <w:spacing w:after="0"/>
        <w:ind w:firstLine="0"/>
        <w:rPr>
          <w:sz w:val="22"/>
          <w:szCs w:val="24"/>
        </w:rPr>
      </w:pPr>
      <w:r w:rsidRPr="00B35D29">
        <w:rPr>
          <w:sz w:val="22"/>
          <w:szCs w:val="24"/>
        </w:rPr>
        <w:t>Ίδρυση με εισφορές σε είδος</w:t>
      </w:r>
    </w:p>
    <w:p w:rsidR="00B35D29" w:rsidRPr="00B35D29" w:rsidRDefault="00B35D29" w:rsidP="00B35D29">
      <w:pPr>
        <w:spacing w:after="0"/>
        <w:ind w:firstLine="0"/>
        <w:rPr>
          <w:b/>
          <w:sz w:val="22"/>
          <w:szCs w:val="24"/>
          <w:u w:val="single"/>
        </w:rPr>
      </w:pPr>
      <w:r w:rsidRPr="00B35D29">
        <w:rPr>
          <w:b/>
          <w:sz w:val="22"/>
          <w:szCs w:val="24"/>
          <w:u w:val="single"/>
        </w:rPr>
        <w:t>Ι. Λογαριασμοί</w:t>
      </w:r>
    </w:p>
    <w:p w:rsidR="00B35D29" w:rsidRPr="00B35D29" w:rsidRDefault="00B35D29" w:rsidP="00B35D29">
      <w:pPr>
        <w:spacing w:after="0"/>
        <w:ind w:firstLine="0"/>
        <w:jc w:val="both"/>
        <w:rPr>
          <w:sz w:val="22"/>
          <w:szCs w:val="24"/>
        </w:rPr>
      </w:pPr>
      <w:r w:rsidRPr="00B35D29">
        <w:rPr>
          <w:szCs w:val="28"/>
        </w:rPr>
        <w:t>10.00</w:t>
      </w:r>
      <w:r w:rsidRPr="00B35D29">
        <w:rPr>
          <w:sz w:val="22"/>
          <w:szCs w:val="24"/>
        </w:rPr>
        <w:t xml:space="preserve"> «</w:t>
      </w:r>
      <w:r w:rsidRPr="00B35D29">
        <w:rPr>
          <w:i/>
          <w:sz w:val="22"/>
          <w:szCs w:val="24"/>
        </w:rPr>
        <w:t>Γήπεδα – οικόπεδα</w:t>
      </w:r>
      <w:r w:rsidRPr="00B35D29">
        <w:rPr>
          <w:sz w:val="22"/>
          <w:szCs w:val="24"/>
        </w:rPr>
        <w:t xml:space="preserve">», </w:t>
      </w:r>
      <w:r w:rsidRPr="00B35D29">
        <w:rPr>
          <w:szCs w:val="28"/>
        </w:rPr>
        <w:t>10.03</w:t>
      </w:r>
      <w:r w:rsidRPr="00B35D29">
        <w:rPr>
          <w:sz w:val="22"/>
          <w:szCs w:val="24"/>
        </w:rPr>
        <w:t xml:space="preserve"> «</w:t>
      </w:r>
      <w:r w:rsidRPr="00B35D29">
        <w:rPr>
          <w:i/>
          <w:sz w:val="22"/>
          <w:szCs w:val="24"/>
        </w:rPr>
        <w:t>Λατομεία</w:t>
      </w:r>
      <w:r w:rsidRPr="00B35D29">
        <w:rPr>
          <w:sz w:val="22"/>
          <w:szCs w:val="24"/>
        </w:rPr>
        <w:t>» είναι λογαριασμοί των εδαφικών εκτάσεων που ανήκουν στην επιχείρηση. Ως εδαφικές εκτάσεις νοείται οποιαδήποτε έκταση γης, της οποίας η κυριότητα ανήκει στην επιχείρηση. Διακρίνονται σε εδαφικές εκτάσεις  που η διάρκεια ωφέλιμης ζωής τους είναι απεριόριστη π.χ. γήπεδα, οικόπεδα, αγροτεμάχια και σε εδαφικές εκτάσεις που η διάρκεια ζωής τους είναι περιορισμένη, π.χ. ορυχεία, λατομεία, μεταλλεία. Για μεν τη δεύτερη κατηγορία εδαφικών εκτάσεων καταλογίζονται αποσβέσεις</w:t>
      </w:r>
      <w:r w:rsidRPr="00B35D29">
        <w:rPr>
          <w:b/>
          <w:sz w:val="18"/>
          <w:szCs w:val="24"/>
          <w:vertAlign w:val="superscript"/>
        </w:rPr>
        <w:t>[Α.</w:t>
      </w:r>
      <w:r w:rsidRPr="00B35D29">
        <w:rPr>
          <w:b/>
          <w:sz w:val="18"/>
          <w:szCs w:val="24"/>
          <w:vertAlign w:val="superscript"/>
        </w:rPr>
        <w:footnoteReference w:id="1"/>
      </w:r>
      <w:r w:rsidRPr="00B35D29">
        <w:rPr>
          <w:b/>
          <w:sz w:val="18"/>
          <w:szCs w:val="24"/>
          <w:vertAlign w:val="superscript"/>
        </w:rPr>
        <w:t>]</w:t>
      </w:r>
      <w:r w:rsidRPr="00B35D29">
        <w:rPr>
          <w:sz w:val="22"/>
          <w:szCs w:val="24"/>
        </w:rPr>
        <w:t xml:space="preserve"> στο τέλος της χρήσης, ενώ για τη πρώτη δεν καταλογίζονται. Όταν όμως για την πρώτη κατηγορία υπάρχει εμφανής κίνδυνος </w:t>
      </w:r>
      <w:r w:rsidRPr="00B35D29">
        <w:rPr>
          <w:sz w:val="22"/>
          <w:szCs w:val="24"/>
        </w:rPr>
        <w:lastRenderedPageBreak/>
        <w:t xml:space="preserve">οικονομικής απαξίωσης ή υποτίμησης, τότε σχηματίζεται ειδική πρόβλεψη χρεώνοντας το Λ. </w:t>
      </w:r>
      <w:r w:rsidRPr="00B35D29">
        <w:rPr>
          <w:b/>
          <w:sz w:val="22"/>
          <w:szCs w:val="24"/>
        </w:rPr>
        <w:t>83.10</w:t>
      </w:r>
      <w:r w:rsidRPr="00B35D29">
        <w:rPr>
          <w:sz w:val="22"/>
          <w:szCs w:val="24"/>
        </w:rPr>
        <w:t xml:space="preserve"> «</w:t>
      </w:r>
      <w:r w:rsidRPr="00B35D29">
        <w:rPr>
          <w:i/>
          <w:sz w:val="22"/>
          <w:szCs w:val="24"/>
        </w:rPr>
        <w:t>Προβλέψεις απαξιώσεων και υποτιμήσεων γηπέδων</w:t>
      </w:r>
      <w:r w:rsidRPr="00B35D29">
        <w:rPr>
          <w:sz w:val="22"/>
          <w:szCs w:val="24"/>
        </w:rPr>
        <w:t xml:space="preserve">» σε πίστωση του Λ. </w:t>
      </w:r>
      <w:r w:rsidRPr="00B35D29">
        <w:rPr>
          <w:b/>
          <w:sz w:val="22"/>
          <w:szCs w:val="24"/>
        </w:rPr>
        <w:t>44.10</w:t>
      </w:r>
      <w:r w:rsidRPr="00B35D29">
        <w:rPr>
          <w:sz w:val="22"/>
          <w:szCs w:val="24"/>
        </w:rPr>
        <w:t xml:space="preserve"> «</w:t>
      </w:r>
      <w:r w:rsidRPr="00B35D29">
        <w:rPr>
          <w:i/>
          <w:sz w:val="22"/>
          <w:szCs w:val="24"/>
        </w:rPr>
        <w:t>Προβλέψεις απαξιώσεων και υποτιμήσεων γηπέδων</w:t>
      </w:r>
      <w:r w:rsidRPr="00B35D29">
        <w:rPr>
          <w:sz w:val="22"/>
          <w:szCs w:val="24"/>
        </w:rPr>
        <w:t xml:space="preserve">» με το ποσό της σχηματισθείσας πρόβλεψης. Η αποτίμηση των εδαφικών εκτάσεων, κατά την απογραφή και τον Ισολογισμό, γίνεται στην αξία αγοράς ή κτήσης προσαυξημένη κατά τις προσθήκες και βελτιώσεις που τυχόν καταχωρήθηκαν και μειωμένη κατά τις αποσβέσεις. </w:t>
      </w:r>
    </w:p>
    <w:p w:rsidR="00B35D29" w:rsidRPr="00B35D29" w:rsidRDefault="00B35D29" w:rsidP="00B35D29">
      <w:pPr>
        <w:spacing w:after="0"/>
        <w:ind w:firstLine="0"/>
        <w:jc w:val="both"/>
        <w:rPr>
          <w:sz w:val="22"/>
          <w:szCs w:val="24"/>
        </w:rPr>
      </w:pPr>
      <w:r w:rsidRPr="00B35D29">
        <w:rPr>
          <w:b/>
          <w:szCs w:val="28"/>
        </w:rPr>
        <w:t>13.02</w:t>
      </w:r>
      <w:r w:rsidRPr="00B35D29">
        <w:rPr>
          <w:sz w:val="22"/>
          <w:szCs w:val="24"/>
        </w:rPr>
        <w:t xml:space="preserve"> «</w:t>
      </w:r>
      <w:r w:rsidRPr="00B35D29">
        <w:rPr>
          <w:b/>
          <w:i/>
          <w:sz w:val="22"/>
          <w:szCs w:val="24"/>
        </w:rPr>
        <w:t>Αυτοκίνητα φορτηγά</w:t>
      </w:r>
      <w:r w:rsidRPr="00B35D29">
        <w:rPr>
          <w:sz w:val="22"/>
          <w:szCs w:val="24"/>
        </w:rPr>
        <w:t xml:space="preserve">», </w:t>
      </w:r>
      <w:r w:rsidRPr="00B35D29">
        <w:rPr>
          <w:b/>
          <w:szCs w:val="28"/>
        </w:rPr>
        <w:t>13.09</w:t>
      </w:r>
      <w:r w:rsidRPr="00B35D29">
        <w:rPr>
          <w:sz w:val="22"/>
          <w:szCs w:val="24"/>
        </w:rPr>
        <w:t xml:space="preserve"> «</w:t>
      </w:r>
      <w:r w:rsidRPr="00B35D29">
        <w:rPr>
          <w:b/>
          <w:i/>
          <w:sz w:val="22"/>
          <w:szCs w:val="24"/>
        </w:rPr>
        <w:t>Λοιπά μέσα μεταφοράς</w:t>
      </w:r>
      <w:r w:rsidRPr="00B35D29">
        <w:rPr>
          <w:sz w:val="22"/>
          <w:szCs w:val="24"/>
        </w:rPr>
        <w:t xml:space="preserve">» είναι </w:t>
      </w:r>
      <w:proofErr w:type="spellStart"/>
      <w:r w:rsidRPr="00B35D29">
        <w:rPr>
          <w:sz w:val="22"/>
          <w:szCs w:val="24"/>
        </w:rPr>
        <w:t>υπολογαριασμοί</w:t>
      </w:r>
      <w:proofErr w:type="spellEnd"/>
      <w:r w:rsidRPr="00B35D29">
        <w:rPr>
          <w:sz w:val="22"/>
          <w:szCs w:val="24"/>
        </w:rPr>
        <w:t xml:space="preserve"> του </w:t>
      </w:r>
      <w:r w:rsidRPr="00B35D29">
        <w:rPr>
          <w:b/>
          <w:sz w:val="22"/>
          <w:szCs w:val="24"/>
        </w:rPr>
        <w:t>Λ.13</w:t>
      </w:r>
      <w:r w:rsidRPr="00B35D29">
        <w:rPr>
          <w:sz w:val="22"/>
          <w:szCs w:val="24"/>
        </w:rPr>
        <w:t xml:space="preserve"> «</w:t>
      </w:r>
      <w:r w:rsidRPr="00B35D29">
        <w:rPr>
          <w:b/>
          <w:i/>
          <w:sz w:val="22"/>
          <w:szCs w:val="24"/>
        </w:rPr>
        <w:t>Μεταφορικά μέσα</w:t>
      </w:r>
      <w:r w:rsidRPr="00B35D29">
        <w:rPr>
          <w:sz w:val="22"/>
          <w:szCs w:val="24"/>
        </w:rPr>
        <w:t xml:space="preserve">». Στους </w:t>
      </w:r>
      <w:proofErr w:type="spellStart"/>
      <w:r w:rsidRPr="00B35D29">
        <w:rPr>
          <w:sz w:val="22"/>
          <w:szCs w:val="24"/>
        </w:rPr>
        <w:t>υπολογαριασμούς</w:t>
      </w:r>
      <w:proofErr w:type="spellEnd"/>
      <w:r w:rsidRPr="00B35D29">
        <w:rPr>
          <w:sz w:val="22"/>
          <w:szCs w:val="24"/>
        </w:rPr>
        <w:t xml:space="preserve"> του </w:t>
      </w:r>
      <w:r w:rsidRPr="00B35D29">
        <w:rPr>
          <w:b/>
          <w:sz w:val="22"/>
          <w:szCs w:val="24"/>
        </w:rPr>
        <w:t>Λ.13</w:t>
      </w:r>
      <w:r w:rsidRPr="00B35D29">
        <w:rPr>
          <w:sz w:val="22"/>
          <w:szCs w:val="24"/>
        </w:rPr>
        <w:t xml:space="preserve"> παρακολουθούνται τα κάθε είδους οχήματα με τα οποία η επιχείρηση διενεργεί μεταφορές και μετακινήσεις του προσωπικού και των υλικών αγαθών της (εμπορευμάτων, ετοίμων προϊόντων, υλικών) είτε μέσα στους χώρους εκμετάλλευσης είτε εκτός αυτών. Τα μεταφορικά μέσα απογράφονται με την αξία κτήσης τους προσαυξημένη κατά τις αξίες των επεκτάσεων προσθηκών ή βελτιώσεων και μειωμένη κατά τις αξίες απόσβεσης. Οι αποσβέσεις υπολογίζονται με βάση τους προβλεπόμενους συντελεστές ετήσιας απόσβεσης. Ο υπολογισμός τους αρχίζει από την ημερομηνία κτήσης τους. Όταν κάποιο μεταφορικό μέσο καταστραφεί ή αχρηστευθεί ολοκληρωτικά και δεν έχει αποσβεστεί πλήρως, η </w:t>
      </w:r>
      <w:proofErr w:type="spellStart"/>
      <w:r w:rsidRPr="00B35D29">
        <w:rPr>
          <w:sz w:val="22"/>
          <w:szCs w:val="24"/>
        </w:rPr>
        <w:t>αναπόσβεστη</w:t>
      </w:r>
      <w:proofErr w:type="spellEnd"/>
      <w:r w:rsidRPr="00B35D29">
        <w:rPr>
          <w:sz w:val="22"/>
          <w:szCs w:val="24"/>
        </w:rPr>
        <w:t xml:space="preserve"> αξία του μεταφέρεται στη χρέωση του </w:t>
      </w:r>
      <w:r w:rsidRPr="00B35D29">
        <w:rPr>
          <w:b/>
          <w:sz w:val="22"/>
          <w:szCs w:val="24"/>
        </w:rPr>
        <w:t>Λ</w:t>
      </w:r>
      <w:r w:rsidRPr="00B35D29">
        <w:rPr>
          <w:sz w:val="22"/>
          <w:szCs w:val="24"/>
        </w:rPr>
        <w:t xml:space="preserve">. </w:t>
      </w:r>
      <w:r w:rsidRPr="00B35D29">
        <w:rPr>
          <w:b/>
          <w:sz w:val="22"/>
          <w:szCs w:val="24"/>
        </w:rPr>
        <w:t>81.02.99</w:t>
      </w:r>
      <w:r w:rsidRPr="00B35D29">
        <w:rPr>
          <w:sz w:val="22"/>
          <w:szCs w:val="24"/>
        </w:rPr>
        <w:t xml:space="preserve"> «</w:t>
      </w:r>
      <w:r w:rsidRPr="00B35D29">
        <w:rPr>
          <w:b/>
          <w:i/>
          <w:sz w:val="22"/>
          <w:szCs w:val="24"/>
        </w:rPr>
        <w:t>Λοιπές έκτακτες ζημιές</w:t>
      </w:r>
      <w:r w:rsidRPr="00B35D29">
        <w:rPr>
          <w:sz w:val="22"/>
          <w:szCs w:val="24"/>
        </w:rPr>
        <w:t>» και η ζημιά αυτή αναγνωρίζεται φορολογικά.</w:t>
      </w:r>
    </w:p>
    <w:p w:rsidR="00B35D29" w:rsidRPr="00B35D29" w:rsidRDefault="00B35D29" w:rsidP="00B35D29">
      <w:pPr>
        <w:spacing w:after="0" w:line="240" w:lineRule="auto"/>
        <w:ind w:firstLine="0"/>
        <w:rPr>
          <w:b/>
          <w:sz w:val="22"/>
          <w:szCs w:val="24"/>
          <w:u w:val="single"/>
        </w:rPr>
      </w:pPr>
      <w:r w:rsidRPr="00B35D29">
        <w:rPr>
          <w:b/>
          <w:sz w:val="22"/>
          <w:szCs w:val="24"/>
          <w:u w:val="single"/>
        </w:rPr>
        <w:t>ΙΙ. Εγγραφές</w:t>
      </w:r>
    </w:p>
    <w:tbl>
      <w:tblPr>
        <w:tblW w:w="0" w:type="auto"/>
        <w:tblLook w:val="0160" w:firstRow="1" w:lastRow="1" w:firstColumn="0" w:lastColumn="1" w:noHBand="0" w:noVBand="0"/>
        <w:tblCaption w:val="accessible"/>
      </w:tblPr>
      <w:tblGrid>
        <w:gridCol w:w="789"/>
        <w:gridCol w:w="789"/>
        <w:gridCol w:w="3595"/>
        <w:gridCol w:w="1777"/>
        <w:gridCol w:w="1572"/>
      </w:tblGrid>
      <w:tr w:rsidR="00B35D29" w:rsidRPr="00B35D29" w:rsidTr="00B60BAC">
        <w:tc>
          <w:tcPr>
            <w:tcW w:w="5173" w:type="dxa"/>
            <w:gridSpan w:val="3"/>
          </w:tcPr>
          <w:p w:rsidR="00B35D29" w:rsidRPr="00B35D29" w:rsidRDefault="00B35D29" w:rsidP="00B35D29">
            <w:pPr>
              <w:spacing w:after="0"/>
              <w:ind w:firstLine="0"/>
              <w:jc w:val="center"/>
              <w:rPr>
                <w:sz w:val="22"/>
                <w:szCs w:val="24"/>
              </w:rPr>
            </w:pPr>
            <w:r w:rsidRPr="00B35D29">
              <w:rPr>
                <w:noProof/>
                <w:szCs w:val="28"/>
              </w:rPr>
              <mc:AlternateContent>
                <mc:Choice Requires="wps">
                  <w:drawing>
                    <wp:anchor distT="0" distB="0" distL="114300" distR="114300" simplePos="0" relativeHeight="251663360" behindDoc="0" locked="0" layoutInCell="1" allowOverlap="1" wp14:anchorId="378D5314" wp14:editId="43B8E68E">
                      <wp:simplePos x="0" y="0"/>
                      <wp:positionH relativeFrom="column">
                        <wp:posOffset>0</wp:posOffset>
                      </wp:positionH>
                      <wp:positionV relativeFrom="paragraph">
                        <wp:posOffset>252095</wp:posOffset>
                      </wp:positionV>
                      <wp:extent cx="5257800" cy="0"/>
                      <wp:effectExtent l="9525" t="5715" r="9525" b="13335"/>
                      <wp:wrapNone/>
                      <wp:docPr id="297" name="Ευθεία γραμμή σύνδεσης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4B3B71" id="Ευθεία γραμμή σύνδεσης 29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HlCLbFVAgAAXAQAAA4AAAAAAAAAAAAAAAAALgIAAGRycy9lMm9Eb2MueG1sUEsBAi0AFAAG&#10;AAgAAAAhAD4Jw53aAAAABgEAAA8AAAAAAAAAAAAAAAAArwQAAGRycy9kb3ducmV2LnhtbFBLBQYA&#10;AAAABAAEAPMAAAC2BQAAAAA=&#10;" strokeweight=".25pt"/>
                  </w:pict>
                </mc:Fallback>
              </mc:AlternateContent>
            </w:r>
            <w:r w:rsidRPr="00B35D29">
              <w:rPr>
                <w:b/>
                <w:szCs w:val="28"/>
              </w:rPr>
              <w:t>Λ</w:t>
            </w:r>
            <w:r w:rsidRPr="00B35D29">
              <w:rPr>
                <w:sz w:val="22"/>
                <w:szCs w:val="24"/>
              </w:rPr>
              <w:t>ογαριασμός</w:t>
            </w:r>
          </w:p>
        </w:tc>
        <w:tc>
          <w:tcPr>
            <w:tcW w:w="1777" w:type="dxa"/>
          </w:tcPr>
          <w:p w:rsidR="00B35D29" w:rsidRPr="00B35D29" w:rsidRDefault="00B35D29" w:rsidP="00B35D29">
            <w:pPr>
              <w:spacing w:after="0"/>
              <w:ind w:firstLine="0"/>
              <w:jc w:val="right"/>
              <w:rPr>
                <w:sz w:val="22"/>
                <w:szCs w:val="24"/>
              </w:rPr>
            </w:pPr>
            <w:r w:rsidRPr="00B35D29">
              <w:rPr>
                <w:b/>
                <w:szCs w:val="28"/>
              </w:rPr>
              <w:t>Χ</w:t>
            </w:r>
            <w:r w:rsidRPr="00B35D29">
              <w:rPr>
                <w:sz w:val="22"/>
                <w:szCs w:val="24"/>
              </w:rPr>
              <w:t>ρέωση</w:t>
            </w:r>
          </w:p>
        </w:tc>
        <w:tc>
          <w:tcPr>
            <w:tcW w:w="1572" w:type="dxa"/>
          </w:tcPr>
          <w:p w:rsidR="00B35D29" w:rsidRPr="00B35D29" w:rsidRDefault="00B35D29" w:rsidP="00B35D29">
            <w:pPr>
              <w:spacing w:after="0"/>
              <w:ind w:firstLine="0"/>
              <w:jc w:val="right"/>
              <w:rPr>
                <w:sz w:val="22"/>
                <w:szCs w:val="24"/>
              </w:rPr>
            </w:pPr>
            <w:r w:rsidRPr="00B35D29">
              <w:rPr>
                <w:b/>
                <w:szCs w:val="28"/>
              </w:rPr>
              <w:t>Π</w:t>
            </w:r>
            <w:r w:rsidRPr="00B35D29">
              <w:rPr>
                <w:sz w:val="22"/>
                <w:szCs w:val="24"/>
              </w:rPr>
              <w:t>ίστωση</w:t>
            </w:r>
          </w:p>
        </w:tc>
      </w:tr>
      <w:tr w:rsidR="00B35D29" w:rsidRPr="00B35D29" w:rsidTr="00B60BAC">
        <w:tc>
          <w:tcPr>
            <w:tcW w:w="789" w:type="dxa"/>
          </w:tcPr>
          <w:p w:rsidR="00B35D29" w:rsidRPr="00B35D29" w:rsidRDefault="00B35D29" w:rsidP="00B35D29">
            <w:pPr>
              <w:spacing w:after="0" w:line="240" w:lineRule="exact"/>
              <w:ind w:firstLine="0"/>
              <w:jc w:val="both"/>
              <w:rPr>
                <w:szCs w:val="28"/>
              </w:rPr>
            </w:pPr>
            <w:r w:rsidRPr="00B35D29">
              <w:rPr>
                <w:szCs w:val="28"/>
              </w:rPr>
              <w:t>10.00</w:t>
            </w:r>
          </w:p>
        </w:tc>
        <w:tc>
          <w:tcPr>
            <w:tcW w:w="4384" w:type="dxa"/>
            <w:gridSpan w:val="2"/>
          </w:tcPr>
          <w:p w:rsidR="00B35D29" w:rsidRPr="00B35D29" w:rsidRDefault="00B35D29" w:rsidP="00B35D29">
            <w:pPr>
              <w:spacing w:after="0" w:line="240" w:lineRule="exact"/>
              <w:ind w:firstLine="0"/>
              <w:jc w:val="both"/>
              <w:rPr>
                <w:sz w:val="20"/>
                <w:szCs w:val="22"/>
              </w:rPr>
            </w:pPr>
            <w:r w:rsidRPr="00B35D29">
              <w:rPr>
                <w:sz w:val="20"/>
                <w:szCs w:val="22"/>
              </w:rPr>
              <w:t xml:space="preserve">Γήπεδα – οικόπεδα </w:t>
            </w:r>
          </w:p>
        </w:tc>
        <w:tc>
          <w:tcPr>
            <w:tcW w:w="1777" w:type="dxa"/>
          </w:tcPr>
          <w:p w:rsidR="00B35D29" w:rsidRPr="00B35D29" w:rsidRDefault="00B35D29" w:rsidP="00B35D29">
            <w:pPr>
              <w:spacing w:after="0" w:line="240" w:lineRule="exact"/>
              <w:ind w:firstLine="0"/>
              <w:jc w:val="right"/>
              <w:rPr>
                <w:szCs w:val="28"/>
              </w:rPr>
            </w:pPr>
            <w:r w:rsidRPr="00B35D29">
              <w:rPr>
                <w:szCs w:val="28"/>
              </w:rPr>
              <w:t>50.000</w:t>
            </w:r>
          </w:p>
        </w:tc>
        <w:tc>
          <w:tcPr>
            <w:tcW w:w="1572"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789" w:type="dxa"/>
          </w:tcPr>
          <w:p w:rsidR="00B35D29" w:rsidRPr="00B35D29" w:rsidRDefault="00B35D29" w:rsidP="00B35D29">
            <w:pPr>
              <w:spacing w:after="0" w:line="240" w:lineRule="exact"/>
              <w:ind w:firstLine="0"/>
              <w:jc w:val="both"/>
              <w:rPr>
                <w:szCs w:val="28"/>
              </w:rPr>
            </w:pPr>
            <w:r w:rsidRPr="00B35D29">
              <w:rPr>
                <w:szCs w:val="28"/>
              </w:rPr>
              <w:t>10.03</w:t>
            </w:r>
          </w:p>
        </w:tc>
        <w:tc>
          <w:tcPr>
            <w:tcW w:w="4384" w:type="dxa"/>
            <w:gridSpan w:val="2"/>
          </w:tcPr>
          <w:p w:rsidR="00B35D29" w:rsidRPr="00B35D29" w:rsidRDefault="00B35D29" w:rsidP="00B35D29">
            <w:pPr>
              <w:spacing w:after="0" w:line="240" w:lineRule="exact"/>
              <w:ind w:firstLine="0"/>
              <w:jc w:val="both"/>
              <w:rPr>
                <w:sz w:val="20"/>
                <w:szCs w:val="22"/>
              </w:rPr>
            </w:pPr>
            <w:r w:rsidRPr="00B35D29">
              <w:rPr>
                <w:sz w:val="20"/>
                <w:szCs w:val="22"/>
              </w:rPr>
              <w:t>Λατομεία</w:t>
            </w:r>
          </w:p>
        </w:tc>
        <w:tc>
          <w:tcPr>
            <w:tcW w:w="1777" w:type="dxa"/>
          </w:tcPr>
          <w:p w:rsidR="00B35D29" w:rsidRPr="00B35D29" w:rsidRDefault="00B35D29" w:rsidP="00B35D29">
            <w:pPr>
              <w:spacing w:after="0" w:line="240" w:lineRule="exact"/>
              <w:ind w:firstLine="0"/>
              <w:jc w:val="right"/>
              <w:rPr>
                <w:szCs w:val="28"/>
              </w:rPr>
            </w:pPr>
            <w:r w:rsidRPr="00B35D29">
              <w:rPr>
                <w:szCs w:val="28"/>
              </w:rPr>
              <w:t>70.000</w:t>
            </w:r>
          </w:p>
        </w:tc>
        <w:tc>
          <w:tcPr>
            <w:tcW w:w="1572"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789" w:type="dxa"/>
          </w:tcPr>
          <w:p w:rsidR="00B35D29" w:rsidRPr="00B35D29" w:rsidRDefault="00B35D29" w:rsidP="00B35D29">
            <w:pPr>
              <w:spacing w:after="0" w:line="240" w:lineRule="exact"/>
              <w:ind w:firstLine="0"/>
              <w:jc w:val="both"/>
              <w:rPr>
                <w:szCs w:val="28"/>
              </w:rPr>
            </w:pPr>
            <w:r w:rsidRPr="00B35D29">
              <w:rPr>
                <w:szCs w:val="28"/>
              </w:rPr>
              <w:t>13.02</w:t>
            </w:r>
          </w:p>
        </w:tc>
        <w:tc>
          <w:tcPr>
            <w:tcW w:w="4384" w:type="dxa"/>
            <w:gridSpan w:val="2"/>
          </w:tcPr>
          <w:p w:rsidR="00B35D29" w:rsidRPr="00B35D29" w:rsidRDefault="00B35D29" w:rsidP="00B35D29">
            <w:pPr>
              <w:spacing w:after="0" w:line="240" w:lineRule="exact"/>
              <w:ind w:firstLine="0"/>
              <w:jc w:val="both"/>
              <w:rPr>
                <w:sz w:val="20"/>
                <w:szCs w:val="22"/>
              </w:rPr>
            </w:pPr>
            <w:r w:rsidRPr="00B35D29">
              <w:rPr>
                <w:sz w:val="20"/>
                <w:szCs w:val="22"/>
              </w:rPr>
              <w:t>Αυτοκίνητα φορτηγά</w:t>
            </w:r>
          </w:p>
        </w:tc>
        <w:tc>
          <w:tcPr>
            <w:tcW w:w="1777" w:type="dxa"/>
          </w:tcPr>
          <w:p w:rsidR="00B35D29" w:rsidRPr="00B35D29" w:rsidRDefault="00B35D29" w:rsidP="00B35D29">
            <w:pPr>
              <w:spacing w:after="0" w:line="240" w:lineRule="exact"/>
              <w:ind w:firstLine="0"/>
              <w:jc w:val="right"/>
              <w:rPr>
                <w:szCs w:val="28"/>
              </w:rPr>
            </w:pPr>
            <w:r w:rsidRPr="00B35D29">
              <w:rPr>
                <w:szCs w:val="28"/>
              </w:rPr>
              <w:t>20.000</w:t>
            </w:r>
          </w:p>
        </w:tc>
        <w:tc>
          <w:tcPr>
            <w:tcW w:w="1572"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789" w:type="dxa"/>
          </w:tcPr>
          <w:p w:rsidR="00B35D29" w:rsidRPr="00B35D29" w:rsidRDefault="00B35D29" w:rsidP="00B35D29">
            <w:pPr>
              <w:spacing w:after="0" w:line="240" w:lineRule="exact"/>
              <w:ind w:firstLine="0"/>
              <w:jc w:val="both"/>
              <w:rPr>
                <w:szCs w:val="28"/>
              </w:rPr>
            </w:pPr>
            <w:r w:rsidRPr="00B35D29">
              <w:rPr>
                <w:szCs w:val="28"/>
              </w:rPr>
              <w:t>13.09</w:t>
            </w:r>
          </w:p>
        </w:tc>
        <w:tc>
          <w:tcPr>
            <w:tcW w:w="4384" w:type="dxa"/>
            <w:gridSpan w:val="2"/>
          </w:tcPr>
          <w:p w:rsidR="00B35D29" w:rsidRPr="00B35D29" w:rsidRDefault="00B35D29" w:rsidP="00B35D29">
            <w:pPr>
              <w:spacing w:after="0" w:line="240" w:lineRule="exact"/>
              <w:ind w:firstLine="0"/>
              <w:jc w:val="both"/>
              <w:rPr>
                <w:sz w:val="20"/>
                <w:szCs w:val="22"/>
              </w:rPr>
            </w:pPr>
            <w:r w:rsidRPr="00B35D29">
              <w:rPr>
                <w:sz w:val="20"/>
                <w:szCs w:val="22"/>
              </w:rPr>
              <w:t>Λοιπά μεταφορικά μέσα</w:t>
            </w:r>
          </w:p>
        </w:tc>
        <w:tc>
          <w:tcPr>
            <w:tcW w:w="1777" w:type="dxa"/>
          </w:tcPr>
          <w:p w:rsidR="00B35D29" w:rsidRPr="00B35D29" w:rsidRDefault="00B35D29" w:rsidP="00B35D29">
            <w:pPr>
              <w:spacing w:after="0" w:line="240" w:lineRule="exact"/>
              <w:ind w:firstLine="0"/>
              <w:jc w:val="right"/>
              <w:rPr>
                <w:szCs w:val="28"/>
              </w:rPr>
            </w:pPr>
            <w:r w:rsidRPr="00B35D29">
              <w:rPr>
                <w:szCs w:val="28"/>
              </w:rPr>
              <w:t>60.000</w:t>
            </w:r>
          </w:p>
        </w:tc>
        <w:tc>
          <w:tcPr>
            <w:tcW w:w="1572"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789" w:type="dxa"/>
          </w:tcPr>
          <w:p w:rsidR="00B35D29" w:rsidRPr="00B35D29" w:rsidRDefault="00B35D29" w:rsidP="00B35D29">
            <w:pPr>
              <w:spacing w:after="0" w:line="240" w:lineRule="exact"/>
              <w:ind w:firstLine="0"/>
              <w:jc w:val="both"/>
              <w:rPr>
                <w:sz w:val="22"/>
                <w:szCs w:val="24"/>
              </w:rPr>
            </w:pPr>
          </w:p>
        </w:tc>
        <w:tc>
          <w:tcPr>
            <w:tcW w:w="789" w:type="dxa"/>
          </w:tcPr>
          <w:p w:rsidR="00B35D29" w:rsidRPr="00B35D29" w:rsidRDefault="00B35D29" w:rsidP="00B35D29">
            <w:pPr>
              <w:spacing w:after="0" w:line="240" w:lineRule="exact"/>
              <w:ind w:firstLine="0"/>
              <w:jc w:val="both"/>
              <w:rPr>
                <w:szCs w:val="28"/>
              </w:rPr>
            </w:pPr>
            <w:r w:rsidRPr="00B35D29">
              <w:rPr>
                <w:szCs w:val="28"/>
              </w:rPr>
              <w:t>40.07</w:t>
            </w:r>
          </w:p>
        </w:tc>
        <w:tc>
          <w:tcPr>
            <w:tcW w:w="3595" w:type="dxa"/>
          </w:tcPr>
          <w:p w:rsidR="00B35D29" w:rsidRPr="00B35D29" w:rsidRDefault="00B35D29" w:rsidP="00B35D29">
            <w:pPr>
              <w:spacing w:after="0" w:line="240" w:lineRule="exact"/>
              <w:ind w:firstLine="0"/>
              <w:jc w:val="both"/>
              <w:rPr>
                <w:sz w:val="20"/>
                <w:szCs w:val="22"/>
              </w:rPr>
            </w:pPr>
            <w:r w:rsidRPr="00B35D29">
              <w:rPr>
                <w:sz w:val="20"/>
                <w:szCs w:val="22"/>
              </w:rPr>
              <w:t>Κεφάλαιο ατομικής επιχείρησης</w:t>
            </w:r>
          </w:p>
        </w:tc>
        <w:tc>
          <w:tcPr>
            <w:tcW w:w="1777" w:type="dxa"/>
          </w:tcPr>
          <w:p w:rsidR="00B35D29" w:rsidRPr="00B35D29" w:rsidRDefault="00B35D29" w:rsidP="00B35D29">
            <w:pPr>
              <w:spacing w:after="0" w:line="240" w:lineRule="exact"/>
              <w:ind w:firstLine="0"/>
              <w:jc w:val="right"/>
              <w:rPr>
                <w:sz w:val="22"/>
                <w:szCs w:val="24"/>
              </w:rPr>
            </w:pPr>
          </w:p>
        </w:tc>
        <w:tc>
          <w:tcPr>
            <w:tcW w:w="1572" w:type="dxa"/>
          </w:tcPr>
          <w:p w:rsidR="00B35D29" w:rsidRPr="00B35D29" w:rsidRDefault="00B35D29" w:rsidP="00B35D29">
            <w:pPr>
              <w:spacing w:after="0" w:line="240" w:lineRule="exact"/>
              <w:ind w:firstLine="0"/>
              <w:jc w:val="right"/>
              <w:rPr>
                <w:szCs w:val="28"/>
              </w:rPr>
            </w:pPr>
            <w:r w:rsidRPr="00B35D29">
              <w:rPr>
                <w:szCs w:val="28"/>
                <w:lang w:val="en-US"/>
              </w:rPr>
              <w:t>200</w:t>
            </w:r>
            <w:r w:rsidRPr="00B35D29">
              <w:rPr>
                <w:szCs w:val="28"/>
              </w:rPr>
              <w:t>.000</w:t>
            </w:r>
          </w:p>
        </w:tc>
      </w:tr>
    </w:tbl>
    <w:p w:rsidR="00B35D29" w:rsidRPr="00B35D29" w:rsidRDefault="00B35D29" w:rsidP="00B35D29">
      <w:pPr>
        <w:spacing w:after="0" w:line="240" w:lineRule="auto"/>
        <w:ind w:firstLine="0"/>
        <w:jc w:val="center"/>
        <w:rPr>
          <w:i/>
          <w:sz w:val="18"/>
        </w:rPr>
      </w:pPr>
      <w:r w:rsidRPr="00B35D29">
        <w:rPr>
          <w:i/>
          <w:noProof/>
          <w:sz w:val="22"/>
          <w:szCs w:val="24"/>
        </w:rPr>
        <mc:AlternateContent>
          <mc:Choice Requires="wps">
            <w:drawing>
              <wp:anchor distT="0" distB="0" distL="114300" distR="114300" simplePos="0" relativeHeight="251666432" behindDoc="0" locked="0" layoutInCell="1" allowOverlap="1" wp14:anchorId="2771A995" wp14:editId="4E83845B">
                <wp:simplePos x="0" y="0"/>
                <wp:positionH relativeFrom="column">
                  <wp:posOffset>2471420</wp:posOffset>
                </wp:positionH>
                <wp:positionV relativeFrom="paragraph">
                  <wp:posOffset>87630</wp:posOffset>
                </wp:positionV>
                <wp:extent cx="114300" cy="228600"/>
                <wp:effectExtent l="13970" t="5080" r="5080" b="13970"/>
                <wp:wrapNone/>
                <wp:docPr id="296" name="Ευθεία γραμμή σύνδεσης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772EE0" id="Ευθεία γραμμή σύνδεσης 29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6pt,6.9pt" to="203.6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NfWg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" strokeweight=".25pt"/>
            </w:pict>
          </mc:Fallback>
        </mc:AlternateContent>
      </w:r>
      <w:r w:rsidRPr="00B35D29">
        <w:rPr>
          <w:i/>
          <w:noProof/>
          <w:sz w:val="22"/>
          <w:szCs w:val="24"/>
        </w:rPr>
        <mc:AlternateContent>
          <mc:Choice Requires="wps">
            <w:drawing>
              <wp:anchor distT="0" distB="0" distL="114300" distR="114300" simplePos="0" relativeHeight="251665408" behindDoc="0" locked="0" layoutInCell="1" allowOverlap="1" wp14:anchorId="26797EFC" wp14:editId="1E0960EA">
                <wp:simplePos x="0" y="0"/>
                <wp:positionH relativeFrom="column">
                  <wp:posOffset>2400300</wp:posOffset>
                </wp:positionH>
                <wp:positionV relativeFrom="paragraph">
                  <wp:posOffset>87630</wp:posOffset>
                </wp:positionV>
                <wp:extent cx="114300" cy="228600"/>
                <wp:effectExtent l="9525" t="5080" r="9525" b="13970"/>
                <wp:wrapNone/>
                <wp:docPr id="295" name="Ευθεία γραμμή σύνδεσης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55A000" id="Ευθεία γραμμή σύνδεσης 295"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" strokeweight=".25pt"/>
            </w:pict>
          </mc:Fallback>
        </mc:AlternateContent>
      </w:r>
      <w:r w:rsidRPr="00B35D29">
        <w:rPr>
          <w:i/>
          <w:sz w:val="18"/>
        </w:rPr>
        <w:t>Ίδρυση ως Ισολογισμός</w:t>
      </w:r>
    </w:p>
    <w:p w:rsidR="00B35D29" w:rsidRPr="00B35D29" w:rsidRDefault="00B35D29" w:rsidP="00B35D29">
      <w:pPr>
        <w:tabs>
          <w:tab w:val="left" w:pos="437"/>
        </w:tabs>
        <w:spacing w:after="0" w:line="240" w:lineRule="auto"/>
        <w:ind w:firstLine="0"/>
        <w:jc w:val="both"/>
        <w:rPr>
          <w:sz w:val="22"/>
          <w:szCs w:val="24"/>
        </w:rPr>
      </w:pPr>
      <w:r w:rsidRPr="00B35D29">
        <w:rPr>
          <w:noProof/>
          <w:sz w:val="22"/>
          <w:szCs w:val="24"/>
        </w:rPr>
        <mc:AlternateContent>
          <mc:Choice Requires="wps">
            <w:drawing>
              <wp:anchor distT="0" distB="0" distL="114300" distR="114300" simplePos="0" relativeHeight="251664384" behindDoc="0" locked="0" layoutInCell="1" allowOverlap="1" wp14:anchorId="68D7C2E7" wp14:editId="385D0637">
                <wp:simplePos x="0" y="0"/>
                <wp:positionH relativeFrom="column">
                  <wp:posOffset>0</wp:posOffset>
                </wp:positionH>
                <wp:positionV relativeFrom="paragraph">
                  <wp:posOffset>55880</wp:posOffset>
                </wp:positionV>
                <wp:extent cx="5372100" cy="0"/>
                <wp:effectExtent l="9525" t="11430" r="9525" b="7620"/>
                <wp:wrapNone/>
                <wp:docPr id="294" name="Ευθεία γραμμή σύνδεσης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4C684A" id="Ευθεία γραμμή σύνδεσης 29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" strokeweight=".25pt"/>
            </w:pict>
          </mc:Fallback>
        </mc:AlternateContent>
      </w:r>
      <w:r w:rsidRPr="00B35D29">
        <w:rPr>
          <w:sz w:val="22"/>
          <w:szCs w:val="24"/>
        </w:rPr>
        <w:tab/>
      </w:r>
    </w:p>
    <w:p w:rsidR="00B35D29" w:rsidRDefault="00B35D29" w:rsidP="00B35D29">
      <w:pPr>
        <w:spacing w:after="0" w:line="240" w:lineRule="auto"/>
        <w:ind w:firstLine="0"/>
        <w:rPr>
          <w:sz w:val="22"/>
          <w:szCs w:val="24"/>
        </w:rPr>
      </w:pPr>
    </w:p>
    <w:p w:rsidR="00185A1E" w:rsidRDefault="00185A1E" w:rsidP="00B35D29">
      <w:pPr>
        <w:spacing w:after="0" w:line="240" w:lineRule="auto"/>
        <w:ind w:firstLine="0"/>
        <w:rPr>
          <w:sz w:val="22"/>
          <w:szCs w:val="24"/>
        </w:rPr>
      </w:pPr>
    </w:p>
    <w:p w:rsidR="00185A1E" w:rsidRDefault="00185A1E" w:rsidP="00B35D29">
      <w:pPr>
        <w:spacing w:after="0" w:line="240" w:lineRule="auto"/>
        <w:ind w:firstLine="0"/>
        <w:rPr>
          <w:sz w:val="22"/>
          <w:szCs w:val="24"/>
        </w:rPr>
      </w:pPr>
    </w:p>
    <w:p w:rsidR="00185A1E" w:rsidRDefault="00185A1E" w:rsidP="00B35D29">
      <w:pPr>
        <w:spacing w:after="0" w:line="240" w:lineRule="auto"/>
        <w:ind w:firstLine="0"/>
        <w:rPr>
          <w:sz w:val="22"/>
          <w:szCs w:val="24"/>
        </w:rPr>
      </w:pPr>
    </w:p>
    <w:p w:rsidR="00185A1E" w:rsidRDefault="00185A1E" w:rsidP="00B35D29">
      <w:pPr>
        <w:spacing w:after="0" w:line="240" w:lineRule="auto"/>
        <w:ind w:firstLine="0"/>
        <w:rPr>
          <w:sz w:val="22"/>
          <w:szCs w:val="24"/>
        </w:rPr>
      </w:pPr>
    </w:p>
    <w:p w:rsidR="00185A1E" w:rsidRDefault="00185A1E" w:rsidP="00B35D29">
      <w:pPr>
        <w:spacing w:after="0" w:line="240" w:lineRule="auto"/>
        <w:ind w:firstLine="0"/>
        <w:rPr>
          <w:sz w:val="22"/>
          <w:szCs w:val="24"/>
        </w:rPr>
      </w:pPr>
    </w:p>
    <w:p w:rsidR="00185A1E" w:rsidRDefault="00185A1E" w:rsidP="00B35D29">
      <w:pPr>
        <w:spacing w:after="0" w:line="240" w:lineRule="auto"/>
        <w:ind w:firstLine="0"/>
        <w:rPr>
          <w:sz w:val="22"/>
          <w:szCs w:val="24"/>
        </w:rPr>
      </w:pPr>
    </w:p>
    <w:p w:rsidR="00185A1E" w:rsidRDefault="00185A1E" w:rsidP="00B35D29">
      <w:pPr>
        <w:spacing w:after="0" w:line="240" w:lineRule="auto"/>
        <w:ind w:firstLine="0"/>
        <w:rPr>
          <w:sz w:val="22"/>
          <w:szCs w:val="24"/>
        </w:rPr>
      </w:pPr>
    </w:p>
    <w:p w:rsidR="00185A1E" w:rsidRDefault="00185A1E" w:rsidP="00B35D29">
      <w:pPr>
        <w:spacing w:after="0" w:line="240" w:lineRule="auto"/>
        <w:ind w:firstLine="0"/>
        <w:rPr>
          <w:sz w:val="22"/>
          <w:szCs w:val="24"/>
        </w:rPr>
      </w:pPr>
    </w:p>
    <w:p w:rsidR="00185A1E" w:rsidRDefault="00185A1E" w:rsidP="00B35D29">
      <w:pPr>
        <w:spacing w:after="0" w:line="240" w:lineRule="auto"/>
        <w:ind w:firstLine="0"/>
        <w:rPr>
          <w:sz w:val="22"/>
          <w:szCs w:val="24"/>
        </w:rPr>
      </w:pPr>
    </w:p>
    <w:p w:rsidR="00185A1E" w:rsidRDefault="00185A1E" w:rsidP="00B35D29">
      <w:pPr>
        <w:spacing w:after="0" w:line="240" w:lineRule="auto"/>
        <w:ind w:firstLine="0"/>
        <w:rPr>
          <w:sz w:val="22"/>
          <w:szCs w:val="24"/>
        </w:rPr>
      </w:pPr>
    </w:p>
    <w:p w:rsidR="00185A1E" w:rsidRDefault="00185A1E" w:rsidP="00B35D29">
      <w:pPr>
        <w:spacing w:after="0" w:line="240" w:lineRule="auto"/>
        <w:ind w:firstLine="0"/>
        <w:rPr>
          <w:sz w:val="22"/>
          <w:szCs w:val="24"/>
        </w:rPr>
      </w:pPr>
    </w:p>
    <w:p w:rsidR="00185A1E" w:rsidRPr="00B35D29" w:rsidRDefault="00185A1E" w:rsidP="00B35D29">
      <w:pPr>
        <w:spacing w:after="0" w:line="240" w:lineRule="auto"/>
        <w:ind w:firstLine="0"/>
        <w:rPr>
          <w:sz w:val="22"/>
          <w:szCs w:val="24"/>
        </w:rPr>
      </w:pPr>
    </w:p>
    <w:p w:rsidR="00B35D29" w:rsidRPr="00B35D29" w:rsidRDefault="00B35D29" w:rsidP="00B35D29">
      <w:pPr>
        <w:pStyle w:val="Heading2"/>
        <w:rPr>
          <w:sz w:val="22"/>
          <w:szCs w:val="24"/>
        </w:rPr>
      </w:pPr>
      <w:bookmarkStart w:id="26" w:name="_Toc426469937"/>
      <w:r w:rsidRPr="00B35D29">
        <w:t>Παράδειγμα</w:t>
      </w:r>
      <w:r w:rsidRPr="00B35D29">
        <w:rPr>
          <w:sz w:val="22"/>
          <w:szCs w:val="24"/>
        </w:rPr>
        <w:t xml:space="preserve"> </w:t>
      </w:r>
      <w:r w:rsidRPr="00B35D29">
        <w:t>3</w:t>
      </w:r>
      <w:r w:rsidRPr="00B35D29">
        <w:rPr>
          <w:sz w:val="22"/>
          <w:szCs w:val="24"/>
          <w:vertAlign w:val="superscript"/>
        </w:rPr>
        <w:t>ο</w:t>
      </w:r>
      <w:bookmarkEnd w:id="26"/>
      <w:r w:rsidRPr="00B35D29">
        <w:rPr>
          <w:sz w:val="22"/>
          <w:szCs w:val="24"/>
        </w:rPr>
        <w:t xml:space="preserve"> </w:t>
      </w:r>
    </w:p>
    <w:p w:rsidR="00B35D29" w:rsidRPr="00B35D29" w:rsidRDefault="00B35D29" w:rsidP="00B35D29">
      <w:pPr>
        <w:spacing w:after="0"/>
        <w:ind w:firstLine="0"/>
        <w:jc w:val="both"/>
        <w:rPr>
          <w:sz w:val="22"/>
          <w:szCs w:val="24"/>
        </w:rPr>
      </w:pPr>
      <w:r w:rsidRPr="00B35D29">
        <w:rPr>
          <w:sz w:val="22"/>
          <w:szCs w:val="24"/>
        </w:rPr>
        <w:lastRenderedPageBreak/>
        <w:t>Ίδρυση νέας επιχείρησης με εισφορά ολόκληρης της περιουσίας υπάρχουσας επιχείρησης.</w:t>
      </w:r>
    </w:p>
    <w:p w:rsidR="00B35D29" w:rsidRPr="00B35D29" w:rsidRDefault="00B35D29" w:rsidP="00B35D29">
      <w:pPr>
        <w:spacing w:after="0"/>
        <w:ind w:firstLine="0"/>
        <w:jc w:val="both"/>
        <w:rPr>
          <w:b/>
          <w:sz w:val="22"/>
          <w:szCs w:val="24"/>
          <w:u w:val="single"/>
        </w:rPr>
      </w:pPr>
      <w:r w:rsidRPr="00B35D29">
        <w:rPr>
          <w:b/>
          <w:sz w:val="22"/>
          <w:szCs w:val="24"/>
          <w:u w:val="single"/>
        </w:rPr>
        <w:t>Ι. Λογαριασμοί</w:t>
      </w:r>
    </w:p>
    <w:p w:rsidR="00B35D29" w:rsidRPr="00B35D29" w:rsidRDefault="00B35D29" w:rsidP="00B35D29">
      <w:pPr>
        <w:spacing w:after="0"/>
        <w:ind w:firstLine="0"/>
        <w:jc w:val="both"/>
        <w:rPr>
          <w:sz w:val="22"/>
          <w:szCs w:val="24"/>
        </w:rPr>
      </w:pPr>
      <w:r w:rsidRPr="00B35D29">
        <w:rPr>
          <w:b/>
          <w:szCs w:val="28"/>
        </w:rPr>
        <w:t>11.00</w:t>
      </w:r>
      <w:r w:rsidRPr="00B35D29">
        <w:rPr>
          <w:sz w:val="22"/>
          <w:szCs w:val="24"/>
        </w:rPr>
        <w:t xml:space="preserve"> «</w:t>
      </w:r>
      <w:r w:rsidRPr="00B35D29">
        <w:rPr>
          <w:b/>
          <w:i/>
          <w:sz w:val="22"/>
          <w:szCs w:val="24"/>
        </w:rPr>
        <w:t>Κτίρια – Εγκαταστάσεις κτιρίων</w:t>
      </w:r>
      <w:r w:rsidRPr="00B35D29">
        <w:rPr>
          <w:sz w:val="22"/>
          <w:szCs w:val="24"/>
        </w:rPr>
        <w:t xml:space="preserve">» είναι </w:t>
      </w:r>
      <w:proofErr w:type="spellStart"/>
      <w:r w:rsidRPr="00B35D29">
        <w:rPr>
          <w:sz w:val="22"/>
          <w:szCs w:val="24"/>
        </w:rPr>
        <w:t>υπολογαριασμός</w:t>
      </w:r>
      <w:proofErr w:type="spellEnd"/>
      <w:r w:rsidRPr="00B35D29">
        <w:rPr>
          <w:sz w:val="22"/>
          <w:szCs w:val="24"/>
        </w:rPr>
        <w:t xml:space="preserve"> του πρωτοβάθμιου </w:t>
      </w:r>
      <w:r w:rsidRPr="00B35D29">
        <w:rPr>
          <w:b/>
          <w:szCs w:val="28"/>
        </w:rPr>
        <w:t>11</w:t>
      </w:r>
      <w:r w:rsidRPr="00B35D29">
        <w:rPr>
          <w:sz w:val="22"/>
          <w:szCs w:val="24"/>
        </w:rPr>
        <w:t xml:space="preserve"> «</w:t>
      </w:r>
      <w:r w:rsidRPr="00B35D29">
        <w:rPr>
          <w:b/>
          <w:i/>
          <w:sz w:val="22"/>
          <w:szCs w:val="24"/>
        </w:rPr>
        <w:t>Κτίρια</w:t>
      </w:r>
      <w:r w:rsidRPr="00B35D29">
        <w:rPr>
          <w:i/>
          <w:sz w:val="22"/>
          <w:szCs w:val="24"/>
        </w:rPr>
        <w:t xml:space="preserve">– </w:t>
      </w:r>
      <w:r w:rsidRPr="00B35D29">
        <w:rPr>
          <w:b/>
          <w:i/>
          <w:sz w:val="22"/>
          <w:szCs w:val="24"/>
        </w:rPr>
        <w:t>Εγκαταστάσεις κτιρίων</w:t>
      </w:r>
      <w:r w:rsidRPr="00B35D29">
        <w:rPr>
          <w:sz w:val="22"/>
          <w:szCs w:val="24"/>
        </w:rPr>
        <w:t xml:space="preserve">– </w:t>
      </w:r>
      <w:r w:rsidRPr="00B35D29">
        <w:rPr>
          <w:b/>
          <w:i/>
          <w:sz w:val="22"/>
          <w:szCs w:val="24"/>
        </w:rPr>
        <w:t>Τεχνικά έργα</w:t>
      </w:r>
      <w:r w:rsidRPr="00B35D29">
        <w:rPr>
          <w:sz w:val="22"/>
          <w:szCs w:val="24"/>
        </w:rPr>
        <w:t xml:space="preserve">» και περιλαμβάνει τις οικοδομικές κατασκευές που προορίζονται για κατοικίες βιομηχανοστάσια, αποθήκες κλπ. Όταν αγοράζεται ένα ακίνητο χρεώνεται σε πίστωση του Ταμείου ή ενός λογαριασμού Προμηθευτή. Στα ακίνητα καταλογίζονται, στο τέλος της χρήσης, αποσβέσεις που αντιπροσωπεύουν τη μείωση της αξίας του ακινήτου που επήλθε λόγω της χρήσης του και της οικονομικής του απαξίωσης. Για τον υπολογισμό των αποσβέσεων κτιρίων εφαρμόζεται η μέθοδος της σταθερής απόσβεσης με συντελεστές που προβλέπονται από τις διατάξεις περί αποσβέσεων. Όταν κατεδαφίζεται ένα κτίριο, που δεν έχει αποσβεστεί πλήρως και θεωρείται πάγιο για την επιχείρηση που το κατεδαφίζει, η </w:t>
      </w:r>
      <w:proofErr w:type="spellStart"/>
      <w:r w:rsidRPr="00B35D29">
        <w:rPr>
          <w:sz w:val="22"/>
          <w:szCs w:val="24"/>
        </w:rPr>
        <w:t>αναπόσβεστη</w:t>
      </w:r>
      <w:proofErr w:type="spellEnd"/>
      <w:r w:rsidRPr="00B35D29">
        <w:rPr>
          <w:sz w:val="22"/>
          <w:szCs w:val="24"/>
        </w:rPr>
        <w:t xml:space="preserve"> αξία του μεταφέρεται στη χρέωση του </w:t>
      </w:r>
      <w:r w:rsidRPr="00B35D29">
        <w:rPr>
          <w:b/>
          <w:sz w:val="22"/>
          <w:szCs w:val="24"/>
        </w:rPr>
        <w:t>Λ</w:t>
      </w:r>
      <w:r w:rsidRPr="00B35D29">
        <w:rPr>
          <w:sz w:val="22"/>
          <w:szCs w:val="24"/>
        </w:rPr>
        <w:t xml:space="preserve">. </w:t>
      </w:r>
      <w:r w:rsidRPr="00B35D29">
        <w:rPr>
          <w:b/>
          <w:sz w:val="22"/>
          <w:szCs w:val="24"/>
        </w:rPr>
        <w:t>16.19</w:t>
      </w:r>
      <w:r w:rsidRPr="00B35D29">
        <w:rPr>
          <w:sz w:val="22"/>
          <w:szCs w:val="24"/>
        </w:rPr>
        <w:t xml:space="preserve"> «</w:t>
      </w:r>
      <w:r w:rsidRPr="00B35D29">
        <w:rPr>
          <w:i/>
          <w:sz w:val="22"/>
          <w:szCs w:val="24"/>
        </w:rPr>
        <w:t>Λοιπά έξοδα πολυετούς απόσβεσης</w:t>
      </w:r>
      <w:r w:rsidRPr="00B35D29">
        <w:rPr>
          <w:sz w:val="22"/>
          <w:szCs w:val="24"/>
        </w:rPr>
        <w:t xml:space="preserve">» που αποσβένεται, είτε τμηματικά εντός πενταετίας, είτε εφάπαξ κατά το έτος πραγματοποίησής του, χωρίς όμως να μειώνει τα φορολογητέα κέρδη της επιχείρησης. Οι αποσβέσεις που υπολογίζονται με το νόμιμο συντελεστή λέγονται τακτικές και καταχωρούνται στη χρέωση του </w:t>
      </w:r>
      <w:r w:rsidRPr="00B35D29">
        <w:rPr>
          <w:b/>
          <w:sz w:val="22"/>
          <w:szCs w:val="24"/>
        </w:rPr>
        <w:t>Λ</w:t>
      </w:r>
      <w:r w:rsidRPr="00B35D29">
        <w:rPr>
          <w:sz w:val="22"/>
          <w:szCs w:val="24"/>
        </w:rPr>
        <w:t xml:space="preserve">. </w:t>
      </w:r>
      <w:r w:rsidRPr="00B35D29">
        <w:rPr>
          <w:b/>
          <w:sz w:val="22"/>
          <w:szCs w:val="24"/>
        </w:rPr>
        <w:t>66</w:t>
      </w:r>
      <w:r w:rsidRPr="00B35D29">
        <w:rPr>
          <w:sz w:val="22"/>
          <w:szCs w:val="24"/>
        </w:rPr>
        <w:t xml:space="preserve"> «</w:t>
      </w:r>
      <w:r w:rsidRPr="00B35D29">
        <w:rPr>
          <w:i/>
          <w:sz w:val="22"/>
          <w:szCs w:val="24"/>
        </w:rPr>
        <w:t>Αποσβέσεις Πάγιων στοιχείων ενσωματωμένες στο λειτουργικό κόστος</w:t>
      </w:r>
      <w:r w:rsidRPr="00B35D29">
        <w:rPr>
          <w:sz w:val="22"/>
          <w:szCs w:val="24"/>
        </w:rPr>
        <w:t xml:space="preserve">» και στο τέλος της χρήσης μεταφέρονται στο </w:t>
      </w:r>
      <w:r w:rsidRPr="00B35D29">
        <w:rPr>
          <w:b/>
          <w:sz w:val="22"/>
          <w:szCs w:val="24"/>
        </w:rPr>
        <w:t>Λ</w:t>
      </w:r>
      <w:r w:rsidRPr="00B35D29">
        <w:rPr>
          <w:sz w:val="22"/>
          <w:szCs w:val="24"/>
        </w:rPr>
        <w:t xml:space="preserve">. </w:t>
      </w:r>
      <w:r w:rsidRPr="00B35D29">
        <w:rPr>
          <w:b/>
          <w:sz w:val="22"/>
          <w:szCs w:val="24"/>
        </w:rPr>
        <w:t>80.00</w:t>
      </w:r>
      <w:r w:rsidRPr="00B35D29">
        <w:rPr>
          <w:sz w:val="22"/>
          <w:szCs w:val="24"/>
        </w:rPr>
        <w:t xml:space="preserve"> «</w:t>
      </w:r>
      <w:r w:rsidRPr="00B35D29">
        <w:rPr>
          <w:i/>
          <w:sz w:val="22"/>
          <w:szCs w:val="24"/>
        </w:rPr>
        <w:t>Λογαριασμός γενικής εκμετάλλευσης</w:t>
      </w:r>
      <w:r w:rsidRPr="00B35D29">
        <w:rPr>
          <w:sz w:val="22"/>
          <w:szCs w:val="24"/>
        </w:rPr>
        <w:t xml:space="preserve">», ενώ οι πρόσθετες αποσβέσεις καταχωρούνται στη χρέωση του </w:t>
      </w:r>
      <w:r w:rsidRPr="00B35D29">
        <w:rPr>
          <w:b/>
          <w:sz w:val="22"/>
          <w:szCs w:val="24"/>
        </w:rPr>
        <w:t>Λ</w:t>
      </w:r>
      <w:r w:rsidRPr="00B35D29">
        <w:rPr>
          <w:sz w:val="22"/>
          <w:szCs w:val="24"/>
        </w:rPr>
        <w:t>.</w:t>
      </w:r>
      <w:r w:rsidRPr="00B35D29">
        <w:rPr>
          <w:b/>
          <w:sz w:val="22"/>
          <w:szCs w:val="24"/>
        </w:rPr>
        <w:t>85</w:t>
      </w:r>
      <w:r w:rsidRPr="00B35D29">
        <w:rPr>
          <w:sz w:val="22"/>
          <w:szCs w:val="24"/>
        </w:rPr>
        <w:t xml:space="preserve"> «</w:t>
      </w:r>
      <w:r w:rsidRPr="00B35D29">
        <w:rPr>
          <w:i/>
          <w:sz w:val="22"/>
          <w:szCs w:val="24"/>
        </w:rPr>
        <w:t>Αποσβέσεις πάγιων στοιχείων μη ενσωματωμένες στο λειτουργικό κόστος</w:t>
      </w:r>
      <w:r w:rsidRPr="00B35D29">
        <w:rPr>
          <w:sz w:val="22"/>
          <w:szCs w:val="24"/>
        </w:rPr>
        <w:t xml:space="preserve">» και μεταφέρονται στο </w:t>
      </w:r>
      <w:r w:rsidRPr="00B35D29">
        <w:rPr>
          <w:b/>
          <w:sz w:val="22"/>
          <w:szCs w:val="24"/>
        </w:rPr>
        <w:t>Λ.86.03</w:t>
      </w:r>
      <w:r w:rsidRPr="00B35D29">
        <w:rPr>
          <w:sz w:val="22"/>
          <w:szCs w:val="24"/>
        </w:rPr>
        <w:t xml:space="preserve"> «</w:t>
      </w:r>
      <w:r w:rsidRPr="00B35D29">
        <w:rPr>
          <w:i/>
          <w:sz w:val="22"/>
          <w:szCs w:val="24"/>
        </w:rPr>
        <w:t>Μη ενσωματωμένες στο λειτουργικό κόστος αποσβέσεις κτιρίων</w:t>
      </w:r>
      <w:r w:rsidRPr="00B35D29">
        <w:rPr>
          <w:sz w:val="22"/>
          <w:szCs w:val="24"/>
        </w:rPr>
        <w:t>».</w:t>
      </w:r>
    </w:p>
    <w:p w:rsidR="00B35D29" w:rsidRPr="00B35D29" w:rsidRDefault="00B35D29" w:rsidP="00B35D29">
      <w:pPr>
        <w:spacing w:after="0"/>
        <w:ind w:firstLine="0"/>
        <w:jc w:val="both"/>
        <w:rPr>
          <w:sz w:val="22"/>
          <w:szCs w:val="24"/>
        </w:rPr>
      </w:pPr>
      <w:r w:rsidRPr="00B35D29">
        <w:rPr>
          <w:b/>
          <w:szCs w:val="28"/>
        </w:rPr>
        <w:t>14.00</w:t>
      </w:r>
      <w:r w:rsidRPr="00B35D29">
        <w:rPr>
          <w:sz w:val="22"/>
          <w:szCs w:val="24"/>
        </w:rPr>
        <w:t xml:space="preserve"> «</w:t>
      </w:r>
      <w:r w:rsidRPr="00B35D29">
        <w:rPr>
          <w:b/>
          <w:i/>
          <w:sz w:val="22"/>
          <w:szCs w:val="24"/>
        </w:rPr>
        <w:t>Έπιπλα και λοιπός εξοπλισμός</w:t>
      </w:r>
      <w:r w:rsidRPr="00B35D29">
        <w:rPr>
          <w:sz w:val="22"/>
          <w:szCs w:val="24"/>
        </w:rPr>
        <w:t xml:space="preserve">». Στο λογαριασμό αυτό παρακολουθούνται τα κινητά αντικείμενα ή εκείνα που είναι εγκατεστημένα αλλά είναι δυνατόν να αποχωριστούν εύκολα και χωρίς βλάβη και τα οποία προορίζονται για τη συμπλήρωση ή τον καλλωπισμό των κτιριακών εγκαταστάσεων. Τα έπιπλα αποτιμώνται και καταχωρούνται στην απογραφή και στο μητρώο παγίων συνολικά κατά ομοειδείς ομάδες, δηλαδή κατά συντελεστή απόσβεσης.  Στο τέλος της χρήσης καταλογίζονται αποσβέσεις με τα νόμιμα ποσοστά, όπως γίνεται με όλα τα πάγια στοιχεία του ενεργητικού. Όταν παράγονται έπιπλα από την ίδια την επιχείρηση με σκοπό τη μεταπώλησή τους, χρεώνεται ο </w:t>
      </w:r>
      <w:r w:rsidRPr="00B35D29">
        <w:rPr>
          <w:b/>
          <w:sz w:val="22"/>
          <w:szCs w:val="24"/>
        </w:rPr>
        <w:t>Λ</w:t>
      </w:r>
      <w:r w:rsidRPr="00B35D29">
        <w:rPr>
          <w:sz w:val="22"/>
          <w:szCs w:val="24"/>
        </w:rPr>
        <w:t>.</w:t>
      </w:r>
      <w:r w:rsidRPr="00B35D29">
        <w:rPr>
          <w:b/>
          <w:sz w:val="22"/>
          <w:szCs w:val="24"/>
        </w:rPr>
        <w:t>24</w:t>
      </w:r>
      <w:r w:rsidRPr="00B35D29">
        <w:rPr>
          <w:sz w:val="22"/>
          <w:szCs w:val="24"/>
        </w:rPr>
        <w:t xml:space="preserve"> «</w:t>
      </w:r>
      <w:r w:rsidRPr="00B35D29">
        <w:rPr>
          <w:b/>
          <w:i/>
          <w:sz w:val="22"/>
          <w:szCs w:val="24"/>
        </w:rPr>
        <w:t>Πρώτες και βοηθητικές ύλες</w:t>
      </w:r>
      <w:r w:rsidRPr="00B35D29">
        <w:rPr>
          <w:i/>
          <w:sz w:val="22"/>
          <w:szCs w:val="24"/>
        </w:rPr>
        <w:t xml:space="preserve"> </w:t>
      </w:r>
      <w:r w:rsidRPr="00B35D29">
        <w:rPr>
          <w:sz w:val="22"/>
          <w:szCs w:val="24"/>
        </w:rPr>
        <w:t xml:space="preserve">– </w:t>
      </w:r>
      <w:r w:rsidRPr="00B35D29">
        <w:rPr>
          <w:b/>
          <w:i/>
          <w:sz w:val="22"/>
          <w:szCs w:val="24"/>
        </w:rPr>
        <w:t>υλικά συσκευασίας</w:t>
      </w:r>
      <w:r w:rsidRPr="00B35D29">
        <w:rPr>
          <w:sz w:val="22"/>
          <w:szCs w:val="24"/>
        </w:rPr>
        <w:t xml:space="preserve">», ενώ όταν μεταπωλούνται έπιπλα ο </w:t>
      </w:r>
      <w:r w:rsidRPr="00B35D29">
        <w:rPr>
          <w:b/>
          <w:sz w:val="22"/>
          <w:szCs w:val="24"/>
        </w:rPr>
        <w:t>Λ</w:t>
      </w:r>
      <w:r w:rsidRPr="00B35D29">
        <w:rPr>
          <w:sz w:val="22"/>
          <w:szCs w:val="24"/>
        </w:rPr>
        <w:t>.</w:t>
      </w:r>
      <w:r w:rsidRPr="00B35D29">
        <w:rPr>
          <w:b/>
          <w:sz w:val="22"/>
          <w:szCs w:val="24"/>
        </w:rPr>
        <w:t>20</w:t>
      </w:r>
      <w:r w:rsidRPr="00B35D29">
        <w:rPr>
          <w:sz w:val="22"/>
          <w:szCs w:val="24"/>
        </w:rPr>
        <w:t xml:space="preserve"> «</w:t>
      </w:r>
      <w:r w:rsidRPr="00B35D29">
        <w:rPr>
          <w:b/>
          <w:i/>
          <w:sz w:val="22"/>
          <w:szCs w:val="24"/>
        </w:rPr>
        <w:t>Εμπορεύματα</w:t>
      </w:r>
      <w:r w:rsidRPr="00B35D29">
        <w:rPr>
          <w:sz w:val="22"/>
          <w:szCs w:val="24"/>
        </w:rPr>
        <w:t>».</w:t>
      </w:r>
    </w:p>
    <w:p w:rsidR="00B35D29" w:rsidRPr="00B35D29" w:rsidRDefault="00B35D29" w:rsidP="00B35D29">
      <w:pPr>
        <w:spacing w:after="0"/>
        <w:ind w:firstLine="0"/>
        <w:jc w:val="both"/>
        <w:rPr>
          <w:sz w:val="22"/>
          <w:szCs w:val="24"/>
        </w:rPr>
      </w:pPr>
      <w:r w:rsidRPr="00B35D29">
        <w:rPr>
          <w:b/>
          <w:szCs w:val="28"/>
        </w:rPr>
        <w:t>12.00</w:t>
      </w:r>
      <w:r w:rsidRPr="00B35D29">
        <w:rPr>
          <w:sz w:val="22"/>
          <w:szCs w:val="24"/>
        </w:rPr>
        <w:t xml:space="preserve"> «</w:t>
      </w:r>
      <w:r w:rsidRPr="00B35D29">
        <w:rPr>
          <w:b/>
          <w:i/>
          <w:sz w:val="22"/>
          <w:szCs w:val="24"/>
        </w:rPr>
        <w:t>Μηχανήματα</w:t>
      </w:r>
      <w:r w:rsidRPr="00B35D29">
        <w:rPr>
          <w:sz w:val="22"/>
          <w:szCs w:val="24"/>
        </w:rPr>
        <w:t xml:space="preserve">», </w:t>
      </w:r>
      <w:r w:rsidRPr="00B35D29">
        <w:rPr>
          <w:b/>
          <w:szCs w:val="28"/>
        </w:rPr>
        <w:t>12.01</w:t>
      </w:r>
      <w:r w:rsidRPr="00B35D29">
        <w:rPr>
          <w:sz w:val="22"/>
          <w:szCs w:val="24"/>
        </w:rPr>
        <w:t xml:space="preserve"> «</w:t>
      </w:r>
      <w:r w:rsidRPr="00B35D29">
        <w:rPr>
          <w:b/>
          <w:i/>
          <w:sz w:val="22"/>
          <w:szCs w:val="24"/>
        </w:rPr>
        <w:t>Τεχνικές εγκαταστάσεις</w:t>
      </w:r>
      <w:r w:rsidRPr="00B35D29">
        <w:rPr>
          <w:sz w:val="22"/>
          <w:szCs w:val="24"/>
        </w:rPr>
        <w:t xml:space="preserve">» είναι </w:t>
      </w:r>
      <w:proofErr w:type="spellStart"/>
      <w:r w:rsidRPr="00B35D29">
        <w:rPr>
          <w:sz w:val="22"/>
          <w:szCs w:val="24"/>
        </w:rPr>
        <w:t>υπολογαριασμοί</w:t>
      </w:r>
      <w:proofErr w:type="spellEnd"/>
      <w:r w:rsidRPr="00B35D29">
        <w:rPr>
          <w:sz w:val="22"/>
          <w:szCs w:val="24"/>
        </w:rPr>
        <w:t xml:space="preserve"> του </w:t>
      </w:r>
      <w:r w:rsidRPr="00B35D29">
        <w:rPr>
          <w:b/>
          <w:szCs w:val="28"/>
        </w:rPr>
        <w:t>Λ</w:t>
      </w:r>
      <w:r w:rsidRPr="00B35D29">
        <w:rPr>
          <w:sz w:val="22"/>
          <w:szCs w:val="24"/>
        </w:rPr>
        <w:t>.</w:t>
      </w:r>
      <w:r w:rsidRPr="00B35D29">
        <w:rPr>
          <w:b/>
          <w:szCs w:val="28"/>
        </w:rPr>
        <w:t>12</w:t>
      </w:r>
      <w:r w:rsidRPr="00B35D29">
        <w:rPr>
          <w:sz w:val="22"/>
          <w:szCs w:val="24"/>
        </w:rPr>
        <w:t xml:space="preserve"> «</w:t>
      </w:r>
      <w:proofErr w:type="spellStart"/>
      <w:r w:rsidRPr="00B35D29">
        <w:rPr>
          <w:b/>
          <w:i/>
          <w:sz w:val="22"/>
          <w:szCs w:val="24"/>
        </w:rPr>
        <w:t>Μηχανήματα</w:t>
      </w:r>
      <w:r w:rsidRPr="00B35D29">
        <w:rPr>
          <w:sz w:val="22"/>
          <w:szCs w:val="24"/>
        </w:rPr>
        <w:t>–</w:t>
      </w:r>
      <w:r w:rsidRPr="00B35D29">
        <w:rPr>
          <w:b/>
          <w:i/>
          <w:sz w:val="22"/>
          <w:szCs w:val="24"/>
        </w:rPr>
        <w:t>Τεχνικές</w:t>
      </w:r>
      <w:proofErr w:type="spellEnd"/>
      <w:r w:rsidRPr="00B35D29">
        <w:rPr>
          <w:b/>
          <w:i/>
          <w:sz w:val="22"/>
          <w:szCs w:val="24"/>
        </w:rPr>
        <w:t xml:space="preserve"> εγκαταστάσεις</w:t>
      </w:r>
      <w:r w:rsidRPr="00B35D29">
        <w:rPr>
          <w:sz w:val="22"/>
          <w:szCs w:val="24"/>
        </w:rPr>
        <w:t>–</w:t>
      </w:r>
      <w:r w:rsidRPr="00B35D29">
        <w:rPr>
          <w:b/>
          <w:i/>
          <w:sz w:val="22"/>
          <w:szCs w:val="24"/>
        </w:rPr>
        <w:t>Λοιπός μηχανολογικός</w:t>
      </w:r>
      <w:r w:rsidRPr="00B35D29">
        <w:rPr>
          <w:b/>
          <w:sz w:val="22"/>
          <w:szCs w:val="24"/>
        </w:rPr>
        <w:t xml:space="preserve"> </w:t>
      </w:r>
      <w:r w:rsidRPr="00B35D29">
        <w:rPr>
          <w:b/>
          <w:i/>
          <w:sz w:val="22"/>
          <w:szCs w:val="24"/>
        </w:rPr>
        <w:t>εξοπλισμό</w:t>
      </w:r>
      <w:r w:rsidRPr="00B35D29">
        <w:rPr>
          <w:i/>
          <w:sz w:val="22"/>
          <w:szCs w:val="24"/>
        </w:rPr>
        <w:t>ς</w:t>
      </w:r>
      <w:r w:rsidRPr="00B35D29">
        <w:rPr>
          <w:sz w:val="22"/>
          <w:szCs w:val="24"/>
        </w:rPr>
        <w:t xml:space="preserve">». Στον </w:t>
      </w:r>
      <w:r w:rsidRPr="00B35D29">
        <w:rPr>
          <w:b/>
          <w:sz w:val="22"/>
          <w:szCs w:val="24"/>
        </w:rPr>
        <w:t>Λ</w:t>
      </w:r>
      <w:r w:rsidRPr="00B35D29">
        <w:rPr>
          <w:sz w:val="22"/>
          <w:szCs w:val="24"/>
        </w:rPr>
        <w:t>.</w:t>
      </w:r>
      <w:r w:rsidRPr="00B35D29">
        <w:rPr>
          <w:b/>
          <w:sz w:val="22"/>
          <w:szCs w:val="24"/>
        </w:rPr>
        <w:t>12.00</w:t>
      </w:r>
      <w:r w:rsidRPr="00B35D29">
        <w:rPr>
          <w:sz w:val="22"/>
          <w:szCs w:val="24"/>
        </w:rPr>
        <w:t xml:space="preserve"> παρακολουθούνται τα μηχανήματα της επιχείρησης, δηλαδή οι μηχανολογικές κατασκευές, μόνιμα εγκατεστημένες ή κινητές, που χρησιμεύουν για να αποσπούν από τη φύση να επεξεργάζονται ή να μετασχηματίζουν υλικά αγαθά ή να παράγουν υπηρεσίες, που αποτελούν αντικείμενο της δραστηριότητας. </w:t>
      </w:r>
    </w:p>
    <w:p w:rsidR="00B35D29" w:rsidRPr="00B35D29" w:rsidRDefault="00B35D29" w:rsidP="00B35D29">
      <w:pPr>
        <w:spacing w:after="0"/>
        <w:ind w:firstLine="0"/>
        <w:jc w:val="both"/>
        <w:rPr>
          <w:sz w:val="22"/>
          <w:szCs w:val="24"/>
        </w:rPr>
      </w:pPr>
      <w:r w:rsidRPr="00B35D29">
        <w:rPr>
          <w:sz w:val="22"/>
          <w:szCs w:val="24"/>
        </w:rPr>
        <w:lastRenderedPageBreak/>
        <w:t xml:space="preserve">Στον </w:t>
      </w:r>
      <w:r w:rsidRPr="00B35D29">
        <w:rPr>
          <w:b/>
          <w:sz w:val="22"/>
          <w:szCs w:val="24"/>
        </w:rPr>
        <w:t>Λ</w:t>
      </w:r>
      <w:r w:rsidRPr="00B35D29">
        <w:rPr>
          <w:sz w:val="22"/>
          <w:szCs w:val="24"/>
        </w:rPr>
        <w:t>.</w:t>
      </w:r>
      <w:r w:rsidRPr="00B35D29">
        <w:rPr>
          <w:b/>
          <w:sz w:val="22"/>
          <w:szCs w:val="24"/>
        </w:rPr>
        <w:t>12.01</w:t>
      </w:r>
      <w:r w:rsidRPr="00B35D29">
        <w:rPr>
          <w:sz w:val="22"/>
          <w:szCs w:val="24"/>
        </w:rPr>
        <w:t xml:space="preserve"> παρακολουθούνται οι τεχνικές εγκαταστάσεις, δηλαδή οι τεχνικές κατασκευές και γενικά οι τεχνολογικές διευθετήσεις που γίνονται για τη μόνιμη εγκατάσταση μηχανημάτων και τη σύνδεσή τους στο παραγωγικό κύκλωμα. </w:t>
      </w:r>
    </w:p>
    <w:p w:rsidR="00B35D29" w:rsidRPr="00B35D29" w:rsidRDefault="00B35D29" w:rsidP="00B35D29">
      <w:pPr>
        <w:spacing w:after="0"/>
        <w:ind w:firstLine="0"/>
        <w:jc w:val="both"/>
        <w:rPr>
          <w:sz w:val="22"/>
          <w:szCs w:val="24"/>
        </w:rPr>
      </w:pPr>
      <w:r w:rsidRPr="00B35D29">
        <w:rPr>
          <w:sz w:val="22"/>
          <w:szCs w:val="24"/>
        </w:rPr>
        <w:t xml:space="preserve">Όταν αγοράζεται ένα μηχάνημα ή μια εγκατάσταση, χρεώνεται ο </w:t>
      </w:r>
      <w:r w:rsidRPr="00B35D29">
        <w:rPr>
          <w:b/>
          <w:sz w:val="22"/>
          <w:szCs w:val="24"/>
        </w:rPr>
        <w:t>Λ</w:t>
      </w:r>
      <w:r w:rsidRPr="00B35D29">
        <w:rPr>
          <w:sz w:val="22"/>
          <w:szCs w:val="24"/>
        </w:rPr>
        <w:t>.</w:t>
      </w:r>
      <w:r w:rsidRPr="00B35D29">
        <w:rPr>
          <w:b/>
          <w:sz w:val="22"/>
          <w:szCs w:val="24"/>
        </w:rPr>
        <w:t>12</w:t>
      </w:r>
      <w:r w:rsidRPr="00B35D29">
        <w:rPr>
          <w:sz w:val="22"/>
          <w:szCs w:val="24"/>
        </w:rPr>
        <w:t xml:space="preserve"> και ένας αντίστοιχος αναλυτικός του λογαριασμός π.χ. ο Λ.</w:t>
      </w:r>
      <w:r w:rsidRPr="00B35D29">
        <w:rPr>
          <w:b/>
          <w:sz w:val="22"/>
          <w:szCs w:val="24"/>
        </w:rPr>
        <w:t>12.00.10.23</w:t>
      </w:r>
      <w:r w:rsidRPr="00B35D29">
        <w:rPr>
          <w:sz w:val="22"/>
          <w:szCs w:val="24"/>
        </w:rPr>
        <w:t xml:space="preserve"> «</w:t>
      </w:r>
      <w:r w:rsidRPr="00B35D29">
        <w:rPr>
          <w:b/>
          <w:i/>
          <w:sz w:val="22"/>
          <w:szCs w:val="24"/>
        </w:rPr>
        <w:t>Αγορές μηχανημάτων με</w:t>
      </w:r>
      <w:r w:rsidRPr="00B35D29">
        <w:rPr>
          <w:b/>
          <w:sz w:val="22"/>
          <w:szCs w:val="24"/>
        </w:rPr>
        <w:t xml:space="preserve"> </w:t>
      </w:r>
      <w:r w:rsidRPr="00B35D29">
        <w:rPr>
          <w:b/>
          <w:i/>
          <w:sz w:val="22"/>
          <w:szCs w:val="24"/>
        </w:rPr>
        <w:t>23</w:t>
      </w:r>
      <w:r w:rsidRPr="00B35D29">
        <w:rPr>
          <w:b/>
          <w:sz w:val="22"/>
          <w:szCs w:val="24"/>
        </w:rPr>
        <w:t>%</w:t>
      </w:r>
      <w:r w:rsidRPr="00B35D29">
        <w:rPr>
          <w:sz w:val="22"/>
          <w:szCs w:val="24"/>
        </w:rPr>
        <w:t xml:space="preserve">». Ο λογαριασμός αυτός χρεώνεται με την αξία κτήσης του, δηλαδή με τη τιμολογιακή αξία αγοράς ή με την αξία εκτίμησης όταν πρόκειται για εισφορά, ή με την αξία που προκύπτει μετά από τη νόμιμη αναπροσαρμογή της αξίας κτήσης, σε πίστωση του </w:t>
      </w:r>
      <w:r w:rsidRPr="00B35D29">
        <w:rPr>
          <w:b/>
          <w:sz w:val="22"/>
          <w:szCs w:val="24"/>
        </w:rPr>
        <w:t>Λ</w:t>
      </w:r>
      <w:r w:rsidRPr="00B35D29">
        <w:rPr>
          <w:sz w:val="22"/>
          <w:szCs w:val="24"/>
        </w:rPr>
        <w:t>.</w:t>
      </w:r>
      <w:r w:rsidRPr="00B35D29">
        <w:rPr>
          <w:b/>
          <w:sz w:val="22"/>
          <w:szCs w:val="24"/>
        </w:rPr>
        <w:t>38</w:t>
      </w:r>
      <w:r w:rsidRPr="00B35D29">
        <w:rPr>
          <w:sz w:val="22"/>
          <w:szCs w:val="24"/>
        </w:rPr>
        <w:t xml:space="preserve"> «</w:t>
      </w:r>
      <w:r w:rsidRPr="00B35D29">
        <w:rPr>
          <w:b/>
          <w:i/>
          <w:sz w:val="22"/>
          <w:szCs w:val="24"/>
        </w:rPr>
        <w:t>Χρηματικά διαθέσιμα</w:t>
      </w:r>
      <w:r w:rsidRPr="00B35D29">
        <w:rPr>
          <w:sz w:val="22"/>
          <w:szCs w:val="24"/>
        </w:rPr>
        <w:t xml:space="preserve">» όταν πρόκειται για αγορά με μετρητά ή ο </w:t>
      </w:r>
      <w:r w:rsidRPr="00B35D29">
        <w:rPr>
          <w:b/>
          <w:sz w:val="22"/>
          <w:szCs w:val="24"/>
        </w:rPr>
        <w:t xml:space="preserve">Λ.50 </w:t>
      </w:r>
      <w:r w:rsidRPr="00B35D29">
        <w:rPr>
          <w:sz w:val="22"/>
          <w:szCs w:val="24"/>
        </w:rPr>
        <w:t>«</w:t>
      </w:r>
      <w:r w:rsidRPr="00B35D29">
        <w:rPr>
          <w:b/>
          <w:i/>
          <w:sz w:val="22"/>
          <w:szCs w:val="24"/>
        </w:rPr>
        <w:t>Προμηθευτές</w:t>
      </w:r>
      <w:r w:rsidRPr="00B35D29">
        <w:rPr>
          <w:sz w:val="22"/>
          <w:szCs w:val="24"/>
        </w:rPr>
        <w:t>» για αγορά με πίστωση.</w:t>
      </w:r>
    </w:p>
    <w:p w:rsidR="00B35D29" w:rsidRPr="00B35D29" w:rsidRDefault="00B35D29" w:rsidP="00B35D29">
      <w:pPr>
        <w:spacing w:after="0"/>
        <w:ind w:firstLine="0"/>
        <w:jc w:val="both"/>
        <w:rPr>
          <w:sz w:val="22"/>
          <w:szCs w:val="24"/>
        </w:rPr>
      </w:pPr>
      <w:r w:rsidRPr="00B35D29">
        <w:rPr>
          <w:sz w:val="22"/>
          <w:szCs w:val="24"/>
        </w:rPr>
        <w:t>Τα έξοδα επέκτασης ή βελτίωσης και προσθήκης προσαυξάνουν την αξία των μηχανημάτων.</w:t>
      </w:r>
    </w:p>
    <w:p w:rsidR="00B35D29" w:rsidRPr="00B35D29" w:rsidRDefault="00B35D29" w:rsidP="00B35D29">
      <w:pPr>
        <w:spacing w:after="0"/>
        <w:ind w:firstLine="0"/>
        <w:jc w:val="both"/>
        <w:rPr>
          <w:sz w:val="22"/>
          <w:szCs w:val="24"/>
        </w:rPr>
      </w:pPr>
      <w:r w:rsidRPr="00B35D29">
        <w:rPr>
          <w:sz w:val="22"/>
          <w:szCs w:val="24"/>
        </w:rPr>
        <w:t>Τα μηχανήματα υπόκεινται σε αποσβέσεις, οι οποίες υπολογίζονται με βάση τους προβλεπόμενους από το νόμο συντελεστές. Ο υπολογισμός των αρχίζει από το μήνα που το μηχάνημα αρχίζει να λειτουργεί. Τα μηχανήματα και οι τεχνικές εγκαταστάσεις καταχωρούνται στο αθεώρητο βιβλίο παγίων. Τα πάγια στοιχεία που αποκτώνται με τη μέθοδο χρηματοδοτικής μίσθωσης (</w:t>
      </w:r>
      <w:r w:rsidRPr="00B35D29">
        <w:rPr>
          <w:sz w:val="22"/>
          <w:szCs w:val="24"/>
          <w:lang w:val="en-US"/>
        </w:rPr>
        <w:t>leasing</w:t>
      </w:r>
      <w:r w:rsidRPr="00B35D29">
        <w:rPr>
          <w:sz w:val="22"/>
          <w:szCs w:val="24"/>
        </w:rPr>
        <w:t xml:space="preserve">) δεν υπόκεινται σε αποσβέσεις, καθόσον έχει παρακρατηθεί η κυριότητα, αλλά τα καταβαλλόμενα μισθώματα καταχωρούνται στο </w:t>
      </w:r>
      <w:r w:rsidRPr="00B35D29">
        <w:rPr>
          <w:b/>
          <w:sz w:val="22"/>
          <w:szCs w:val="24"/>
        </w:rPr>
        <w:t>Λ</w:t>
      </w:r>
      <w:r w:rsidRPr="00B35D29">
        <w:rPr>
          <w:sz w:val="22"/>
          <w:szCs w:val="24"/>
        </w:rPr>
        <w:t>.</w:t>
      </w:r>
      <w:r w:rsidRPr="00B35D29">
        <w:rPr>
          <w:b/>
          <w:sz w:val="22"/>
          <w:szCs w:val="24"/>
        </w:rPr>
        <w:t>62.04</w:t>
      </w:r>
      <w:r w:rsidRPr="00B35D29">
        <w:rPr>
          <w:sz w:val="22"/>
          <w:szCs w:val="24"/>
        </w:rPr>
        <w:t xml:space="preserve"> «</w:t>
      </w:r>
      <w:r w:rsidRPr="00B35D29">
        <w:rPr>
          <w:b/>
          <w:i/>
          <w:sz w:val="22"/>
          <w:szCs w:val="24"/>
        </w:rPr>
        <w:t>Ενοίκια</w:t>
      </w:r>
      <w:r w:rsidRPr="00B35D29">
        <w:rPr>
          <w:sz w:val="22"/>
          <w:szCs w:val="24"/>
        </w:rPr>
        <w:t xml:space="preserve">» και ειδικότερα στους </w:t>
      </w:r>
      <w:proofErr w:type="spellStart"/>
      <w:r w:rsidRPr="00B35D29">
        <w:rPr>
          <w:sz w:val="22"/>
          <w:szCs w:val="24"/>
        </w:rPr>
        <w:t>υπολογαριασμούς</w:t>
      </w:r>
      <w:proofErr w:type="spellEnd"/>
      <w:r w:rsidRPr="00B35D29">
        <w:rPr>
          <w:sz w:val="22"/>
          <w:szCs w:val="24"/>
        </w:rPr>
        <w:t xml:space="preserve"> </w:t>
      </w:r>
      <w:r w:rsidRPr="00B35D29">
        <w:rPr>
          <w:b/>
          <w:sz w:val="22"/>
          <w:szCs w:val="24"/>
        </w:rPr>
        <w:t>62.04.10</w:t>
      </w:r>
      <w:r w:rsidRPr="00B35D29">
        <w:rPr>
          <w:sz w:val="22"/>
          <w:szCs w:val="24"/>
        </w:rPr>
        <w:t xml:space="preserve"> «</w:t>
      </w:r>
      <w:r w:rsidRPr="00B35D29">
        <w:rPr>
          <w:b/>
          <w:i/>
          <w:sz w:val="22"/>
          <w:szCs w:val="24"/>
        </w:rPr>
        <w:t>Ενοίκια χρονομεριστικής μίσθωσης</w:t>
      </w:r>
      <w:r w:rsidRPr="00B35D29">
        <w:rPr>
          <w:b/>
          <w:sz w:val="22"/>
          <w:szCs w:val="24"/>
        </w:rPr>
        <w:t xml:space="preserve"> Ν.1652/86</w:t>
      </w:r>
      <w:r w:rsidRPr="00B35D29">
        <w:rPr>
          <w:sz w:val="22"/>
          <w:szCs w:val="24"/>
        </w:rPr>
        <w:t xml:space="preserve">» ή </w:t>
      </w:r>
      <w:r w:rsidRPr="00B35D29">
        <w:rPr>
          <w:b/>
          <w:sz w:val="22"/>
          <w:szCs w:val="24"/>
        </w:rPr>
        <w:t>62.04.20</w:t>
      </w:r>
      <w:r w:rsidRPr="00B35D29">
        <w:rPr>
          <w:sz w:val="22"/>
          <w:szCs w:val="24"/>
        </w:rPr>
        <w:t xml:space="preserve"> «</w:t>
      </w:r>
      <w:r w:rsidRPr="00B35D29">
        <w:rPr>
          <w:b/>
          <w:i/>
          <w:sz w:val="22"/>
          <w:szCs w:val="24"/>
        </w:rPr>
        <w:t xml:space="preserve">Ενοίκια μίσθωσης </w:t>
      </w:r>
      <w:r w:rsidRPr="00B35D29">
        <w:rPr>
          <w:b/>
          <w:i/>
          <w:sz w:val="22"/>
          <w:szCs w:val="24"/>
          <w:lang w:val="en-US"/>
        </w:rPr>
        <w:t>leasing</w:t>
      </w:r>
      <w:r w:rsidRPr="00B35D29">
        <w:rPr>
          <w:b/>
          <w:i/>
          <w:sz w:val="22"/>
          <w:szCs w:val="24"/>
        </w:rPr>
        <w:t xml:space="preserve"> μηχανημάτων</w:t>
      </w:r>
      <w:r w:rsidRPr="00B35D29">
        <w:rPr>
          <w:sz w:val="22"/>
          <w:szCs w:val="24"/>
        </w:rPr>
        <w:t xml:space="preserve">». Οι προκαταβολές που δίνονται για χρηματοδοτική και χρονομεριστική μίσθωση καταχωρούνται στη χρέωση του </w:t>
      </w:r>
      <w:r w:rsidRPr="00B35D29">
        <w:rPr>
          <w:b/>
          <w:sz w:val="22"/>
          <w:szCs w:val="24"/>
        </w:rPr>
        <w:t>Λ</w:t>
      </w:r>
      <w:r w:rsidRPr="00B35D29">
        <w:rPr>
          <w:sz w:val="22"/>
          <w:szCs w:val="24"/>
        </w:rPr>
        <w:t xml:space="preserve">. </w:t>
      </w:r>
      <w:r w:rsidRPr="00B35D29">
        <w:rPr>
          <w:b/>
          <w:sz w:val="22"/>
          <w:szCs w:val="24"/>
        </w:rPr>
        <w:t>36.00.10</w:t>
      </w:r>
      <w:r w:rsidRPr="00B35D29">
        <w:rPr>
          <w:sz w:val="22"/>
          <w:szCs w:val="24"/>
        </w:rPr>
        <w:t xml:space="preserve"> «</w:t>
      </w:r>
      <w:r w:rsidRPr="00B35D29">
        <w:rPr>
          <w:b/>
          <w:i/>
          <w:sz w:val="22"/>
          <w:szCs w:val="24"/>
        </w:rPr>
        <w:t>Ενοίκια χρονομεριστικής μίσθωσης</w:t>
      </w:r>
      <w:r w:rsidRPr="00B35D29">
        <w:rPr>
          <w:sz w:val="22"/>
          <w:szCs w:val="24"/>
        </w:rPr>
        <w:t>».</w:t>
      </w:r>
    </w:p>
    <w:p w:rsidR="00B35D29" w:rsidRPr="00B35D29" w:rsidRDefault="00B35D29" w:rsidP="00B35D29">
      <w:pPr>
        <w:spacing w:after="0"/>
        <w:ind w:firstLine="0"/>
        <w:jc w:val="both"/>
        <w:rPr>
          <w:sz w:val="22"/>
          <w:szCs w:val="24"/>
        </w:rPr>
      </w:pPr>
      <w:r w:rsidRPr="00B35D29">
        <w:rPr>
          <w:sz w:val="22"/>
          <w:szCs w:val="24"/>
        </w:rPr>
        <w:t xml:space="preserve">Όταν καταστρέφεται ή αχρηστεύεται πλήρως ένα μηχάνημα που δεν έχει αποσβεστεί, η </w:t>
      </w:r>
      <w:proofErr w:type="spellStart"/>
      <w:r w:rsidRPr="00B35D29">
        <w:rPr>
          <w:sz w:val="22"/>
          <w:szCs w:val="24"/>
        </w:rPr>
        <w:t>αναπόσβεστη</w:t>
      </w:r>
      <w:proofErr w:type="spellEnd"/>
      <w:r w:rsidRPr="00B35D29">
        <w:rPr>
          <w:sz w:val="22"/>
          <w:szCs w:val="24"/>
        </w:rPr>
        <w:t xml:space="preserve"> αξία μεταφέρεται στη χρέωση του </w:t>
      </w:r>
      <w:r w:rsidRPr="00B35D29">
        <w:rPr>
          <w:b/>
          <w:sz w:val="22"/>
          <w:szCs w:val="24"/>
        </w:rPr>
        <w:t>Λ</w:t>
      </w:r>
      <w:r w:rsidRPr="00B35D29">
        <w:rPr>
          <w:sz w:val="22"/>
          <w:szCs w:val="24"/>
        </w:rPr>
        <w:t xml:space="preserve">. </w:t>
      </w:r>
      <w:r w:rsidRPr="00B35D29">
        <w:rPr>
          <w:b/>
          <w:sz w:val="22"/>
          <w:szCs w:val="24"/>
        </w:rPr>
        <w:t>81.02.99</w:t>
      </w:r>
      <w:r w:rsidRPr="00B35D29">
        <w:rPr>
          <w:sz w:val="22"/>
          <w:szCs w:val="24"/>
        </w:rPr>
        <w:t xml:space="preserve"> «</w:t>
      </w:r>
      <w:r w:rsidRPr="00B35D29">
        <w:rPr>
          <w:b/>
          <w:i/>
          <w:sz w:val="22"/>
          <w:szCs w:val="24"/>
        </w:rPr>
        <w:t>Λοιπές έκτακτες ζημιές</w:t>
      </w:r>
      <w:r w:rsidRPr="00B35D29">
        <w:rPr>
          <w:sz w:val="22"/>
          <w:szCs w:val="24"/>
        </w:rPr>
        <w:t>» και αναγνωρίζεται φορολογικά.</w:t>
      </w:r>
    </w:p>
    <w:p w:rsidR="00B35D29" w:rsidRPr="00B35D29" w:rsidRDefault="00B35D29" w:rsidP="00B35D29">
      <w:pPr>
        <w:spacing w:after="0"/>
        <w:ind w:firstLine="0"/>
        <w:jc w:val="both"/>
        <w:rPr>
          <w:sz w:val="22"/>
          <w:szCs w:val="24"/>
        </w:rPr>
      </w:pPr>
      <w:r w:rsidRPr="00B35D29">
        <w:rPr>
          <w:sz w:val="22"/>
          <w:szCs w:val="24"/>
        </w:rPr>
        <w:t>Η αποτίμηση των μηχανημάτων στην απογραφή τέλους χρήσης γίνεται στη τιμή αγοράς προσαυξημένη με τα έξοδα μεταφοράς και τοποθέτησης καθώς και με τις προσθήκες και βελτιώσεις και μειωμένη με τις σωρευμένες αποσβέσεις που πραγματοποιήθηκαν από την ημερομηνία απόκτησής του.</w:t>
      </w:r>
    </w:p>
    <w:p w:rsidR="00B35D29" w:rsidRPr="00B35D29" w:rsidRDefault="00B35D29" w:rsidP="00B35D29">
      <w:pPr>
        <w:spacing w:after="0"/>
        <w:ind w:firstLine="0"/>
        <w:jc w:val="both"/>
        <w:rPr>
          <w:sz w:val="22"/>
          <w:szCs w:val="24"/>
        </w:rPr>
      </w:pPr>
      <w:r w:rsidRPr="00B35D29">
        <w:rPr>
          <w:sz w:val="22"/>
          <w:szCs w:val="24"/>
        </w:rPr>
        <w:t>Κατά τη πώληση ενός μηχανήματος ακολουθείται ο εξής λογιστικός χειρισμός.</w:t>
      </w:r>
    </w:p>
    <w:p w:rsidR="00B35D29" w:rsidRPr="00B35D29" w:rsidRDefault="00B35D29" w:rsidP="00B35D29">
      <w:pPr>
        <w:spacing w:after="0"/>
        <w:ind w:firstLine="0"/>
        <w:jc w:val="both"/>
        <w:rPr>
          <w:sz w:val="22"/>
          <w:szCs w:val="24"/>
        </w:rPr>
      </w:pPr>
      <w:r w:rsidRPr="00B35D29">
        <w:rPr>
          <w:b/>
          <w:szCs w:val="28"/>
        </w:rPr>
        <w:t>α)</w:t>
      </w:r>
      <w:r w:rsidRPr="00B35D29">
        <w:rPr>
          <w:sz w:val="22"/>
          <w:szCs w:val="24"/>
        </w:rPr>
        <w:t xml:space="preserve"> Το τίμημα της πώλησης εγγράφεται στη πίστωση ενός νέου λογαριασμού π.χ. </w:t>
      </w:r>
      <w:r w:rsidRPr="00B35D29">
        <w:rPr>
          <w:b/>
          <w:sz w:val="22"/>
          <w:szCs w:val="24"/>
        </w:rPr>
        <w:t>12.00.20</w:t>
      </w:r>
      <w:r w:rsidRPr="00B35D29">
        <w:rPr>
          <w:sz w:val="22"/>
          <w:szCs w:val="24"/>
        </w:rPr>
        <w:t xml:space="preserve"> «</w:t>
      </w:r>
      <w:r w:rsidRPr="00B35D29">
        <w:rPr>
          <w:b/>
          <w:i/>
          <w:sz w:val="22"/>
          <w:szCs w:val="24"/>
        </w:rPr>
        <w:t>Πωλήσεις μηχανημάτων</w:t>
      </w:r>
      <w:r w:rsidRPr="00B35D29">
        <w:rPr>
          <w:sz w:val="22"/>
          <w:szCs w:val="24"/>
        </w:rPr>
        <w:t xml:space="preserve">» με αντίστοιχη χρέωση του </w:t>
      </w:r>
      <w:r w:rsidRPr="00B35D29">
        <w:rPr>
          <w:b/>
          <w:sz w:val="22"/>
          <w:szCs w:val="24"/>
        </w:rPr>
        <w:t>Λ</w:t>
      </w:r>
      <w:r w:rsidRPr="00B35D29">
        <w:rPr>
          <w:sz w:val="22"/>
          <w:szCs w:val="24"/>
        </w:rPr>
        <w:t xml:space="preserve">. </w:t>
      </w:r>
      <w:r w:rsidRPr="00B35D29">
        <w:rPr>
          <w:b/>
          <w:sz w:val="22"/>
          <w:szCs w:val="24"/>
        </w:rPr>
        <w:t>38</w:t>
      </w:r>
      <w:r w:rsidRPr="00B35D29">
        <w:rPr>
          <w:sz w:val="22"/>
          <w:szCs w:val="24"/>
        </w:rPr>
        <w:t xml:space="preserve"> «</w:t>
      </w:r>
      <w:r w:rsidRPr="00B35D29">
        <w:rPr>
          <w:b/>
          <w:i/>
          <w:sz w:val="22"/>
          <w:szCs w:val="24"/>
        </w:rPr>
        <w:t>Χρηματικά</w:t>
      </w:r>
      <w:r w:rsidRPr="00B35D29">
        <w:rPr>
          <w:i/>
          <w:sz w:val="22"/>
          <w:szCs w:val="24"/>
        </w:rPr>
        <w:t xml:space="preserve"> </w:t>
      </w:r>
      <w:r w:rsidRPr="00B35D29">
        <w:rPr>
          <w:b/>
          <w:i/>
          <w:sz w:val="22"/>
          <w:szCs w:val="24"/>
        </w:rPr>
        <w:t>διαθέσιμα</w:t>
      </w:r>
      <w:r w:rsidRPr="00B35D29">
        <w:rPr>
          <w:b/>
          <w:sz w:val="22"/>
          <w:szCs w:val="24"/>
        </w:rPr>
        <w:t>»</w:t>
      </w:r>
      <w:r w:rsidRPr="00B35D29">
        <w:rPr>
          <w:sz w:val="22"/>
          <w:szCs w:val="24"/>
        </w:rPr>
        <w:t xml:space="preserve"> για πώληση με μετρητά ή στη χρέωση του </w:t>
      </w:r>
      <w:r w:rsidRPr="00B35D29">
        <w:rPr>
          <w:b/>
          <w:sz w:val="22"/>
          <w:szCs w:val="24"/>
        </w:rPr>
        <w:t>Λ</w:t>
      </w:r>
      <w:r w:rsidRPr="00B35D29">
        <w:rPr>
          <w:sz w:val="22"/>
          <w:szCs w:val="24"/>
        </w:rPr>
        <w:t>.</w:t>
      </w:r>
      <w:r w:rsidRPr="00B35D29">
        <w:rPr>
          <w:b/>
          <w:sz w:val="22"/>
          <w:szCs w:val="24"/>
        </w:rPr>
        <w:t>30</w:t>
      </w:r>
      <w:r w:rsidRPr="00B35D29">
        <w:rPr>
          <w:sz w:val="22"/>
          <w:szCs w:val="24"/>
        </w:rPr>
        <w:t xml:space="preserve"> «</w:t>
      </w:r>
      <w:r w:rsidRPr="00B35D29">
        <w:rPr>
          <w:b/>
          <w:i/>
          <w:sz w:val="22"/>
          <w:szCs w:val="24"/>
        </w:rPr>
        <w:t>Πελάτες</w:t>
      </w:r>
      <w:r w:rsidRPr="00B35D29">
        <w:rPr>
          <w:sz w:val="22"/>
          <w:szCs w:val="24"/>
        </w:rPr>
        <w:t xml:space="preserve">» για πώληση με πίστωση. Στη πίστωση εγγράφεται και ο </w:t>
      </w:r>
      <w:r w:rsidRPr="00B35D29">
        <w:rPr>
          <w:b/>
          <w:sz w:val="22"/>
          <w:szCs w:val="24"/>
        </w:rPr>
        <w:t>Φ</w:t>
      </w:r>
      <w:r w:rsidRPr="00B35D29">
        <w:rPr>
          <w:sz w:val="22"/>
          <w:szCs w:val="24"/>
        </w:rPr>
        <w:t xml:space="preserve">όρος </w:t>
      </w:r>
      <w:r w:rsidRPr="00B35D29">
        <w:rPr>
          <w:b/>
          <w:sz w:val="22"/>
          <w:szCs w:val="24"/>
        </w:rPr>
        <w:t>Π</w:t>
      </w:r>
      <w:r w:rsidRPr="00B35D29">
        <w:rPr>
          <w:sz w:val="22"/>
          <w:szCs w:val="24"/>
        </w:rPr>
        <w:t xml:space="preserve">ροστιθέμενης </w:t>
      </w:r>
      <w:r w:rsidRPr="00B35D29">
        <w:rPr>
          <w:b/>
          <w:sz w:val="22"/>
          <w:szCs w:val="24"/>
        </w:rPr>
        <w:t>Α</w:t>
      </w:r>
      <w:r w:rsidRPr="00B35D29">
        <w:rPr>
          <w:sz w:val="22"/>
          <w:szCs w:val="24"/>
        </w:rPr>
        <w:t xml:space="preserve">ξίας. </w:t>
      </w:r>
    </w:p>
    <w:p w:rsidR="00B35D29" w:rsidRPr="00B35D29" w:rsidRDefault="00B35D29" w:rsidP="00B35D29">
      <w:pPr>
        <w:spacing w:after="0"/>
        <w:ind w:firstLine="0"/>
        <w:jc w:val="both"/>
        <w:rPr>
          <w:sz w:val="22"/>
          <w:szCs w:val="24"/>
        </w:rPr>
      </w:pPr>
      <w:r w:rsidRPr="00B35D29">
        <w:rPr>
          <w:b/>
          <w:szCs w:val="28"/>
        </w:rPr>
        <w:t>β)</w:t>
      </w:r>
      <w:r w:rsidRPr="00B35D29">
        <w:rPr>
          <w:sz w:val="22"/>
          <w:szCs w:val="24"/>
        </w:rPr>
        <w:t xml:space="preserve"> Υπολογίζονται οι αποσβέσεις μέχρι την ημερομηνία πώλησης του μηχανήματος εγγράφοντας στη χρέωση του </w:t>
      </w:r>
      <w:r w:rsidRPr="00B35D29">
        <w:rPr>
          <w:b/>
          <w:sz w:val="22"/>
          <w:szCs w:val="24"/>
        </w:rPr>
        <w:t>Λ</w:t>
      </w:r>
      <w:r w:rsidRPr="00B35D29">
        <w:rPr>
          <w:sz w:val="22"/>
          <w:szCs w:val="24"/>
        </w:rPr>
        <w:t xml:space="preserve">. </w:t>
      </w:r>
      <w:r w:rsidRPr="00B35D29">
        <w:rPr>
          <w:b/>
          <w:sz w:val="22"/>
          <w:szCs w:val="24"/>
        </w:rPr>
        <w:t xml:space="preserve">66 </w:t>
      </w:r>
      <w:r w:rsidRPr="00B35D29">
        <w:rPr>
          <w:sz w:val="22"/>
          <w:szCs w:val="24"/>
        </w:rPr>
        <w:t>«</w:t>
      </w:r>
      <w:r w:rsidRPr="00B35D29">
        <w:rPr>
          <w:b/>
          <w:i/>
          <w:sz w:val="22"/>
          <w:szCs w:val="24"/>
        </w:rPr>
        <w:t>Αποσβέσεις</w:t>
      </w:r>
      <w:r w:rsidRPr="00B35D29">
        <w:rPr>
          <w:sz w:val="22"/>
          <w:szCs w:val="24"/>
        </w:rPr>
        <w:t xml:space="preserve">» και στη πίστωση του Λ. </w:t>
      </w:r>
      <w:r w:rsidRPr="00B35D29">
        <w:rPr>
          <w:b/>
          <w:sz w:val="22"/>
          <w:szCs w:val="24"/>
        </w:rPr>
        <w:t>12.99</w:t>
      </w:r>
      <w:r w:rsidRPr="00B35D29">
        <w:rPr>
          <w:sz w:val="22"/>
          <w:szCs w:val="24"/>
        </w:rPr>
        <w:t xml:space="preserve"> «</w:t>
      </w:r>
      <w:r w:rsidRPr="00B35D29">
        <w:rPr>
          <w:b/>
          <w:i/>
          <w:sz w:val="22"/>
          <w:szCs w:val="24"/>
        </w:rPr>
        <w:t>Αποσβεσμένα μηχανήματα</w:t>
      </w:r>
      <w:r w:rsidRPr="00B35D29">
        <w:rPr>
          <w:sz w:val="22"/>
          <w:szCs w:val="24"/>
        </w:rPr>
        <w:t>».</w:t>
      </w:r>
    </w:p>
    <w:p w:rsidR="00B35D29" w:rsidRPr="00B35D29" w:rsidRDefault="00B35D29" w:rsidP="00B35D29">
      <w:pPr>
        <w:spacing w:after="0"/>
        <w:ind w:firstLine="0"/>
        <w:jc w:val="both"/>
        <w:rPr>
          <w:sz w:val="22"/>
          <w:szCs w:val="24"/>
        </w:rPr>
      </w:pPr>
      <w:r w:rsidRPr="00B35D29">
        <w:rPr>
          <w:b/>
          <w:szCs w:val="28"/>
        </w:rPr>
        <w:lastRenderedPageBreak/>
        <w:t xml:space="preserve">γ) </w:t>
      </w:r>
      <w:r w:rsidRPr="00B35D29">
        <w:rPr>
          <w:sz w:val="22"/>
          <w:szCs w:val="24"/>
        </w:rPr>
        <w:t xml:space="preserve">Εξισώνουμε το </w:t>
      </w:r>
      <w:r w:rsidRPr="00B35D29">
        <w:rPr>
          <w:b/>
          <w:sz w:val="22"/>
          <w:szCs w:val="24"/>
        </w:rPr>
        <w:t>Λ</w:t>
      </w:r>
      <w:r w:rsidRPr="00B35D29">
        <w:rPr>
          <w:sz w:val="22"/>
          <w:szCs w:val="24"/>
        </w:rPr>
        <w:t>.</w:t>
      </w:r>
      <w:r w:rsidRPr="00B35D29">
        <w:rPr>
          <w:b/>
          <w:sz w:val="22"/>
          <w:szCs w:val="24"/>
        </w:rPr>
        <w:t>12.99</w:t>
      </w:r>
      <w:r w:rsidRPr="00B35D29">
        <w:rPr>
          <w:sz w:val="22"/>
          <w:szCs w:val="24"/>
        </w:rPr>
        <w:t xml:space="preserve"> «</w:t>
      </w:r>
      <w:r w:rsidRPr="00B35D29">
        <w:rPr>
          <w:b/>
          <w:i/>
          <w:sz w:val="22"/>
          <w:szCs w:val="24"/>
        </w:rPr>
        <w:t>Αποσβεσμένα μηχανήματα</w:t>
      </w:r>
      <w:r w:rsidRPr="00B35D29">
        <w:rPr>
          <w:sz w:val="22"/>
          <w:szCs w:val="24"/>
        </w:rPr>
        <w:t xml:space="preserve">» εγγράφοντας το υπόλοιπό του στη χρέωση, σε πίστωση του λογαριασμού που είναι εγγεγραμμένο το μηχάνημα π.χ. </w:t>
      </w:r>
      <w:r w:rsidRPr="00B35D29">
        <w:rPr>
          <w:b/>
          <w:sz w:val="22"/>
          <w:szCs w:val="24"/>
        </w:rPr>
        <w:t>12.00.00.00</w:t>
      </w:r>
      <w:r w:rsidRPr="00B35D29">
        <w:rPr>
          <w:sz w:val="22"/>
          <w:szCs w:val="24"/>
        </w:rPr>
        <w:t xml:space="preserve"> «</w:t>
      </w:r>
      <w:r w:rsidRPr="00B35D29">
        <w:rPr>
          <w:b/>
          <w:i/>
          <w:sz w:val="22"/>
          <w:szCs w:val="24"/>
        </w:rPr>
        <w:t>Μηχανήματα απογραφής</w:t>
      </w:r>
      <w:r w:rsidRPr="00B35D29">
        <w:rPr>
          <w:sz w:val="22"/>
          <w:szCs w:val="24"/>
        </w:rPr>
        <w:t>».</w:t>
      </w:r>
    </w:p>
    <w:p w:rsidR="00B35D29" w:rsidRPr="00B35D29" w:rsidRDefault="00B35D29" w:rsidP="00B35D29">
      <w:pPr>
        <w:spacing w:after="0"/>
        <w:ind w:firstLine="0"/>
        <w:jc w:val="both"/>
        <w:rPr>
          <w:sz w:val="22"/>
          <w:szCs w:val="24"/>
        </w:rPr>
      </w:pPr>
      <w:r w:rsidRPr="00B35D29">
        <w:rPr>
          <w:b/>
          <w:szCs w:val="28"/>
        </w:rPr>
        <w:t>δ)</w:t>
      </w:r>
      <w:r w:rsidRPr="00B35D29">
        <w:rPr>
          <w:sz w:val="22"/>
          <w:szCs w:val="24"/>
        </w:rPr>
        <w:t xml:space="preserve"> Στο τέλος της χρήσης αν ο </w:t>
      </w:r>
      <w:r w:rsidRPr="00B35D29">
        <w:rPr>
          <w:b/>
          <w:sz w:val="22"/>
          <w:szCs w:val="24"/>
        </w:rPr>
        <w:t>Λ</w:t>
      </w:r>
      <w:r w:rsidRPr="00B35D29">
        <w:rPr>
          <w:sz w:val="22"/>
          <w:szCs w:val="24"/>
        </w:rPr>
        <w:t>.</w:t>
      </w:r>
      <w:r w:rsidRPr="00B35D29">
        <w:rPr>
          <w:b/>
          <w:sz w:val="22"/>
          <w:szCs w:val="24"/>
        </w:rPr>
        <w:t>12.00.00.00</w:t>
      </w:r>
      <w:r w:rsidRPr="00B35D29">
        <w:rPr>
          <w:sz w:val="22"/>
          <w:szCs w:val="24"/>
        </w:rPr>
        <w:t xml:space="preserve"> του μηχανήματος παρουσιάζει πιστωτικό υπόλοιπο, αυτό το υπόλοιπο είναι κέρδος, ενώ αν παρουσιάζει χρεωστικό υπόλοιπο τότε είναι ζημία. Αν έχουμε κέρδος εγγράφουμε στη χρέωση του </w:t>
      </w:r>
      <w:r w:rsidRPr="00B35D29">
        <w:rPr>
          <w:b/>
          <w:sz w:val="22"/>
          <w:szCs w:val="24"/>
        </w:rPr>
        <w:t>Λ</w:t>
      </w:r>
      <w:r w:rsidRPr="00B35D29">
        <w:rPr>
          <w:sz w:val="22"/>
          <w:szCs w:val="24"/>
        </w:rPr>
        <w:t>.</w:t>
      </w:r>
      <w:r w:rsidRPr="00B35D29">
        <w:rPr>
          <w:b/>
          <w:sz w:val="22"/>
          <w:szCs w:val="24"/>
        </w:rPr>
        <w:t>12.00.00.00</w:t>
      </w:r>
      <w:r w:rsidRPr="00B35D29">
        <w:rPr>
          <w:sz w:val="22"/>
          <w:szCs w:val="24"/>
        </w:rPr>
        <w:t xml:space="preserve"> μεταφέροντας το υπόλοιπό του στη πίστωση του </w:t>
      </w:r>
      <w:r w:rsidRPr="00B35D29">
        <w:rPr>
          <w:b/>
          <w:sz w:val="22"/>
          <w:szCs w:val="24"/>
        </w:rPr>
        <w:t>Λ</w:t>
      </w:r>
      <w:r w:rsidRPr="00B35D29">
        <w:rPr>
          <w:sz w:val="22"/>
          <w:szCs w:val="24"/>
        </w:rPr>
        <w:t>.</w:t>
      </w:r>
      <w:r w:rsidRPr="00B35D29">
        <w:rPr>
          <w:b/>
          <w:sz w:val="22"/>
          <w:szCs w:val="24"/>
        </w:rPr>
        <w:t>81.03.02</w:t>
      </w:r>
      <w:r w:rsidRPr="00B35D29">
        <w:rPr>
          <w:sz w:val="22"/>
          <w:szCs w:val="24"/>
        </w:rPr>
        <w:t xml:space="preserve"> «</w:t>
      </w:r>
      <w:r w:rsidRPr="00B35D29">
        <w:rPr>
          <w:b/>
          <w:i/>
          <w:sz w:val="22"/>
          <w:szCs w:val="24"/>
        </w:rPr>
        <w:t>Κέρδη από εκποίηση μηχανημάτων</w:t>
      </w:r>
      <w:r w:rsidRPr="00B35D29">
        <w:rPr>
          <w:sz w:val="22"/>
          <w:szCs w:val="24"/>
        </w:rPr>
        <w:t xml:space="preserve">», ενώ αν έχουμε ζημιά από την πώληση εγγράφουμε στη πίστωση του </w:t>
      </w:r>
      <w:r w:rsidRPr="00B35D29">
        <w:rPr>
          <w:b/>
          <w:sz w:val="22"/>
          <w:szCs w:val="24"/>
        </w:rPr>
        <w:t>12.00.00.00</w:t>
      </w:r>
      <w:r w:rsidRPr="00B35D29">
        <w:rPr>
          <w:sz w:val="22"/>
          <w:szCs w:val="24"/>
        </w:rPr>
        <w:t xml:space="preserve"> χρεώνοντας το </w:t>
      </w:r>
      <w:r w:rsidRPr="00B35D29">
        <w:rPr>
          <w:b/>
          <w:sz w:val="22"/>
          <w:szCs w:val="24"/>
        </w:rPr>
        <w:t>Λ</w:t>
      </w:r>
      <w:r w:rsidRPr="00B35D29">
        <w:rPr>
          <w:sz w:val="22"/>
          <w:szCs w:val="24"/>
        </w:rPr>
        <w:t>.</w:t>
      </w:r>
      <w:r w:rsidRPr="00B35D29">
        <w:rPr>
          <w:b/>
          <w:sz w:val="22"/>
          <w:szCs w:val="24"/>
        </w:rPr>
        <w:t>81.02.02</w:t>
      </w:r>
      <w:r w:rsidRPr="00B35D29">
        <w:rPr>
          <w:sz w:val="22"/>
          <w:szCs w:val="24"/>
        </w:rPr>
        <w:t xml:space="preserve"> «</w:t>
      </w:r>
      <w:r w:rsidRPr="00B35D29">
        <w:rPr>
          <w:b/>
          <w:i/>
          <w:sz w:val="22"/>
          <w:szCs w:val="24"/>
        </w:rPr>
        <w:t>Ζημιές από εκποίηση μηχανημάτων</w:t>
      </w:r>
      <w:r w:rsidRPr="00B35D29">
        <w:rPr>
          <w:sz w:val="22"/>
          <w:szCs w:val="24"/>
        </w:rPr>
        <w:t xml:space="preserve">». Στο τέλος της χρήσης ο </w:t>
      </w:r>
      <w:r w:rsidRPr="00B35D29">
        <w:rPr>
          <w:b/>
          <w:sz w:val="22"/>
          <w:szCs w:val="24"/>
        </w:rPr>
        <w:t>Λ</w:t>
      </w:r>
      <w:r w:rsidRPr="00B35D29">
        <w:rPr>
          <w:sz w:val="22"/>
          <w:szCs w:val="24"/>
        </w:rPr>
        <w:t>.</w:t>
      </w:r>
      <w:r w:rsidRPr="00B35D29">
        <w:rPr>
          <w:b/>
          <w:sz w:val="22"/>
          <w:szCs w:val="24"/>
        </w:rPr>
        <w:t>81.02.02</w:t>
      </w:r>
      <w:r w:rsidRPr="00B35D29">
        <w:rPr>
          <w:sz w:val="22"/>
          <w:szCs w:val="24"/>
        </w:rPr>
        <w:t xml:space="preserve"> εξισώνεται μεταφέροντας το χρεωστικό του υπόλοιπο στο </w:t>
      </w:r>
      <w:r w:rsidRPr="00B35D29">
        <w:rPr>
          <w:b/>
          <w:sz w:val="22"/>
          <w:szCs w:val="24"/>
        </w:rPr>
        <w:t>Λ</w:t>
      </w:r>
      <w:r w:rsidRPr="00B35D29">
        <w:rPr>
          <w:sz w:val="22"/>
          <w:szCs w:val="24"/>
        </w:rPr>
        <w:t>.</w:t>
      </w:r>
      <w:r w:rsidRPr="00B35D29">
        <w:rPr>
          <w:b/>
          <w:sz w:val="22"/>
          <w:szCs w:val="24"/>
        </w:rPr>
        <w:t>86.02.08.00</w:t>
      </w:r>
      <w:r w:rsidRPr="00B35D29">
        <w:rPr>
          <w:sz w:val="22"/>
          <w:szCs w:val="24"/>
        </w:rPr>
        <w:t xml:space="preserve"> «</w:t>
      </w:r>
      <w:r w:rsidRPr="00B35D29">
        <w:rPr>
          <w:b/>
          <w:i/>
          <w:sz w:val="22"/>
          <w:szCs w:val="24"/>
        </w:rPr>
        <w:t>Έκτακτες ζημιές</w:t>
      </w:r>
      <w:r w:rsidRPr="00B35D29">
        <w:rPr>
          <w:sz w:val="22"/>
          <w:szCs w:val="24"/>
        </w:rPr>
        <w:t xml:space="preserve">» (περίπτωση ζημιάς), ενώ ο </w:t>
      </w:r>
      <w:r w:rsidRPr="00B35D29">
        <w:rPr>
          <w:b/>
          <w:sz w:val="22"/>
          <w:szCs w:val="24"/>
        </w:rPr>
        <w:t>Λ</w:t>
      </w:r>
      <w:r w:rsidRPr="00B35D29">
        <w:rPr>
          <w:sz w:val="22"/>
          <w:szCs w:val="24"/>
        </w:rPr>
        <w:t>.</w:t>
      </w:r>
      <w:r w:rsidRPr="00B35D29">
        <w:rPr>
          <w:b/>
          <w:sz w:val="22"/>
          <w:szCs w:val="24"/>
        </w:rPr>
        <w:t>81.03.02</w:t>
      </w:r>
      <w:r w:rsidRPr="00B35D29">
        <w:rPr>
          <w:sz w:val="22"/>
          <w:szCs w:val="24"/>
        </w:rPr>
        <w:t xml:space="preserve"> εξισώνεται, επίσης, μεταφέροντας το υπόλοιπό του στη πίστωση του </w:t>
      </w:r>
      <w:r w:rsidRPr="00B35D29">
        <w:rPr>
          <w:b/>
          <w:sz w:val="22"/>
          <w:szCs w:val="24"/>
        </w:rPr>
        <w:t>86.02.01.00</w:t>
      </w:r>
      <w:r w:rsidRPr="00B35D29">
        <w:rPr>
          <w:sz w:val="22"/>
          <w:szCs w:val="24"/>
        </w:rPr>
        <w:t xml:space="preserve"> «</w:t>
      </w:r>
      <w:r w:rsidRPr="00B35D29">
        <w:rPr>
          <w:b/>
          <w:i/>
          <w:sz w:val="22"/>
          <w:szCs w:val="24"/>
        </w:rPr>
        <w:t>Έκτακτα κέρδη</w:t>
      </w:r>
      <w:r w:rsidRPr="00B35D29">
        <w:rPr>
          <w:sz w:val="22"/>
          <w:szCs w:val="24"/>
        </w:rPr>
        <w:t>».</w:t>
      </w:r>
    </w:p>
    <w:p w:rsidR="00B35D29" w:rsidRPr="00B35D29" w:rsidRDefault="00B35D29" w:rsidP="00B35D29">
      <w:pPr>
        <w:spacing w:after="0"/>
        <w:ind w:firstLine="0"/>
        <w:jc w:val="both"/>
        <w:rPr>
          <w:sz w:val="22"/>
          <w:szCs w:val="24"/>
        </w:rPr>
      </w:pPr>
      <w:r w:rsidRPr="00B35D29">
        <w:rPr>
          <w:b/>
          <w:szCs w:val="28"/>
        </w:rPr>
        <w:t>89.00</w:t>
      </w:r>
      <w:r w:rsidRPr="00B35D29">
        <w:rPr>
          <w:szCs w:val="28"/>
        </w:rPr>
        <w:t xml:space="preserve"> </w:t>
      </w:r>
      <w:r w:rsidRPr="00B35D29">
        <w:rPr>
          <w:sz w:val="22"/>
          <w:szCs w:val="24"/>
        </w:rPr>
        <w:t>«</w:t>
      </w:r>
      <w:r w:rsidRPr="00B35D29">
        <w:rPr>
          <w:b/>
          <w:i/>
          <w:sz w:val="22"/>
          <w:szCs w:val="24"/>
        </w:rPr>
        <w:t>Ισολογισμός ανοίγματος χρήσης</w:t>
      </w:r>
      <w:r w:rsidRPr="00B35D29">
        <w:rPr>
          <w:sz w:val="22"/>
          <w:szCs w:val="24"/>
        </w:rPr>
        <w:t xml:space="preserve">» Ο λογαριασμός χρεώνεται, με την έναρξη της χρήσης, με τα υπόλοιπα όλων των πιστωτικών λογαριασμών σε πίστωση καθενός από αυτούς, και πιστώνεται με τα υπόλοιπα όλων των χρεωστικών λογαριασμών σε πίστωση καθενός από αυτούς. Οι εγγραφές χρέωσης και πίστωσης του </w:t>
      </w:r>
      <w:r w:rsidRPr="00B35D29">
        <w:rPr>
          <w:b/>
          <w:sz w:val="22"/>
          <w:szCs w:val="24"/>
        </w:rPr>
        <w:t>Λ</w:t>
      </w:r>
      <w:r w:rsidRPr="00B35D29">
        <w:rPr>
          <w:sz w:val="22"/>
          <w:szCs w:val="24"/>
        </w:rPr>
        <w:t>.</w:t>
      </w:r>
      <w:r w:rsidRPr="00B35D29">
        <w:rPr>
          <w:b/>
          <w:sz w:val="22"/>
          <w:szCs w:val="24"/>
        </w:rPr>
        <w:t>89.00</w:t>
      </w:r>
      <w:r w:rsidRPr="00B35D29">
        <w:rPr>
          <w:sz w:val="22"/>
          <w:szCs w:val="24"/>
        </w:rPr>
        <w:t xml:space="preserve"> είναι υποχρεωτικό να γίνονται. Μετά το τέλος της διαδικασίας χρέωσης και πίστωσης του </w:t>
      </w:r>
      <w:r w:rsidRPr="00B35D29">
        <w:rPr>
          <w:b/>
          <w:sz w:val="22"/>
          <w:szCs w:val="24"/>
        </w:rPr>
        <w:t>Λ</w:t>
      </w:r>
      <w:r w:rsidRPr="00B35D29">
        <w:rPr>
          <w:sz w:val="22"/>
          <w:szCs w:val="24"/>
        </w:rPr>
        <w:t>.</w:t>
      </w:r>
      <w:r w:rsidRPr="00B35D29">
        <w:rPr>
          <w:b/>
          <w:sz w:val="22"/>
          <w:szCs w:val="24"/>
        </w:rPr>
        <w:t>89.00</w:t>
      </w:r>
      <w:r w:rsidRPr="00B35D29">
        <w:rPr>
          <w:sz w:val="22"/>
          <w:szCs w:val="24"/>
        </w:rPr>
        <w:t>, αυτός πρέπει να είναι μηδενισμένος.</w:t>
      </w:r>
    </w:p>
    <w:p w:rsidR="00B35D29" w:rsidRPr="00B35D29" w:rsidRDefault="00B35D29" w:rsidP="00B35D29">
      <w:pPr>
        <w:spacing w:after="0"/>
        <w:ind w:firstLine="0"/>
        <w:jc w:val="both"/>
        <w:rPr>
          <w:sz w:val="22"/>
          <w:szCs w:val="24"/>
        </w:rPr>
      </w:pPr>
      <w:r w:rsidRPr="00B35D29">
        <w:rPr>
          <w:b/>
          <w:szCs w:val="28"/>
        </w:rPr>
        <w:t>50</w:t>
      </w:r>
      <w:r w:rsidRPr="00B35D29">
        <w:rPr>
          <w:sz w:val="22"/>
          <w:szCs w:val="24"/>
        </w:rPr>
        <w:t>. «</w:t>
      </w:r>
      <w:r w:rsidRPr="00B35D29">
        <w:rPr>
          <w:b/>
          <w:i/>
          <w:sz w:val="22"/>
          <w:szCs w:val="24"/>
        </w:rPr>
        <w:t>Προμηθευτές</w:t>
      </w:r>
      <w:r w:rsidRPr="00B35D29">
        <w:rPr>
          <w:sz w:val="22"/>
          <w:szCs w:val="24"/>
        </w:rPr>
        <w:t>». Στο λογαριασμό αυτό παρακολουθούνται οι κάθε φύσης δοσοληψίες για αγορές αγαθών – παγίων και κυκλοφοριακών στοιχείων ή υπηρεσιών που πραγματοποιεί η επιχείρηση από τρίτους, οι οποίοι καλούνται  προμηθευτές της. Για λόγους ενιαίας παρακολούθησης, στον πρωτοβάθμιο λογαριασμό καταχωρούνται και ορισμένες απαιτήσεις κατά των προμηθευτών, που απορρέουν από την ίδια αιτία (π.χ. προκαταβολές προς αυτούς). Για τη σωστή κατάρτιση των αριθμοδεικτών χρονικής διάρκειας των παρεχόμενων προς την επιχείρηση πιστώσεων, οι υποχρεώσεις που δεν προέρχονται από αγορές κυκλοφοριακών στοιχείων καταχωρούνται σε ιδιαίτερους δευτεροβάθμιους λ/</w:t>
      </w:r>
      <w:proofErr w:type="spellStart"/>
      <w:r w:rsidRPr="00B35D29">
        <w:rPr>
          <w:sz w:val="22"/>
          <w:szCs w:val="24"/>
        </w:rPr>
        <w:t>σμούς</w:t>
      </w:r>
      <w:proofErr w:type="spellEnd"/>
      <w:r w:rsidRPr="00B35D29">
        <w:rPr>
          <w:sz w:val="22"/>
          <w:szCs w:val="24"/>
        </w:rPr>
        <w:t xml:space="preserve">, δηλαδή τους 50.04, 50.06, 50.08. </w:t>
      </w:r>
    </w:p>
    <w:p w:rsidR="00B35D29" w:rsidRPr="00B35D29" w:rsidRDefault="00B35D29" w:rsidP="00B35D29">
      <w:pPr>
        <w:spacing w:after="0"/>
        <w:ind w:firstLine="0"/>
        <w:jc w:val="both"/>
        <w:rPr>
          <w:sz w:val="22"/>
          <w:szCs w:val="24"/>
        </w:rPr>
      </w:pPr>
      <w:r w:rsidRPr="00B35D29">
        <w:rPr>
          <w:sz w:val="22"/>
          <w:szCs w:val="24"/>
        </w:rPr>
        <w:t xml:space="preserve">Στους </w:t>
      </w:r>
      <w:r w:rsidRPr="00B35D29">
        <w:rPr>
          <w:b/>
          <w:szCs w:val="28"/>
        </w:rPr>
        <w:t>Λ.50.00</w:t>
      </w:r>
      <w:r w:rsidRPr="00B35D29">
        <w:rPr>
          <w:sz w:val="22"/>
          <w:szCs w:val="24"/>
        </w:rPr>
        <w:t xml:space="preserve"> «</w:t>
      </w:r>
      <w:r w:rsidRPr="00B35D29">
        <w:rPr>
          <w:b/>
          <w:i/>
          <w:sz w:val="22"/>
          <w:szCs w:val="24"/>
        </w:rPr>
        <w:t>Προμηθευτές εσωτερικού</w:t>
      </w:r>
      <w:r w:rsidRPr="00B35D29">
        <w:rPr>
          <w:sz w:val="22"/>
          <w:szCs w:val="24"/>
        </w:rPr>
        <w:t xml:space="preserve">» και </w:t>
      </w:r>
      <w:r w:rsidRPr="00B35D29">
        <w:rPr>
          <w:b/>
          <w:szCs w:val="28"/>
        </w:rPr>
        <w:t>Λ.50.01</w:t>
      </w:r>
      <w:r w:rsidRPr="00B35D29">
        <w:rPr>
          <w:sz w:val="22"/>
          <w:szCs w:val="24"/>
        </w:rPr>
        <w:t xml:space="preserve"> «</w:t>
      </w:r>
      <w:r w:rsidRPr="00B35D29">
        <w:rPr>
          <w:b/>
          <w:i/>
          <w:sz w:val="22"/>
          <w:szCs w:val="24"/>
        </w:rPr>
        <w:t>Προμηθευτές εξωτερικού</w:t>
      </w:r>
      <w:r w:rsidRPr="00B35D29">
        <w:rPr>
          <w:sz w:val="22"/>
          <w:szCs w:val="24"/>
        </w:rPr>
        <w:t>» παρακολουθούνται οι υποχρεώσεις της επιχείρησης για τις διάφορες δοσοληψίες που γίνονται με πίστωση.</w:t>
      </w:r>
    </w:p>
    <w:p w:rsidR="00B35D29" w:rsidRPr="00B35D29" w:rsidRDefault="00B35D29" w:rsidP="00B35D29">
      <w:pPr>
        <w:spacing w:after="0"/>
        <w:ind w:firstLine="0"/>
        <w:jc w:val="both"/>
        <w:rPr>
          <w:sz w:val="22"/>
          <w:szCs w:val="24"/>
        </w:rPr>
      </w:pPr>
      <w:r w:rsidRPr="00B35D29">
        <w:rPr>
          <w:sz w:val="22"/>
          <w:szCs w:val="24"/>
        </w:rPr>
        <w:t xml:space="preserve">Στους </w:t>
      </w:r>
      <w:r w:rsidRPr="00B35D29">
        <w:rPr>
          <w:b/>
          <w:szCs w:val="28"/>
        </w:rPr>
        <w:t>Λ.50.02</w:t>
      </w:r>
      <w:r w:rsidRPr="00B35D29">
        <w:rPr>
          <w:sz w:val="22"/>
          <w:szCs w:val="24"/>
        </w:rPr>
        <w:t xml:space="preserve"> «</w:t>
      </w:r>
      <w:r w:rsidRPr="00B35D29">
        <w:rPr>
          <w:b/>
          <w:i/>
          <w:sz w:val="22"/>
          <w:szCs w:val="24"/>
        </w:rPr>
        <w:t>Ελληνικό Δημόσιο</w:t>
      </w:r>
      <w:r w:rsidRPr="00B35D29">
        <w:rPr>
          <w:sz w:val="22"/>
          <w:szCs w:val="24"/>
        </w:rPr>
        <w:t xml:space="preserve">» και </w:t>
      </w:r>
      <w:r w:rsidRPr="00B35D29">
        <w:rPr>
          <w:b/>
          <w:szCs w:val="28"/>
        </w:rPr>
        <w:t>Λ.50.03</w:t>
      </w:r>
      <w:r w:rsidRPr="00B35D29">
        <w:rPr>
          <w:sz w:val="22"/>
          <w:szCs w:val="24"/>
        </w:rPr>
        <w:t xml:space="preserve"> «</w:t>
      </w:r>
      <w:r w:rsidRPr="00B35D29">
        <w:rPr>
          <w:b/>
          <w:i/>
          <w:sz w:val="22"/>
          <w:szCs w:val="24"/>
        </w:rPr>
        <w:t>Ν.Π.Δ.Δ. και Δημόσιες</w:t>
      </w:r>
      <w:r w:rsidRPr="00B35D29">
        <w:rPr>
          <w:i/>
          <w:sz w:val="22"/>
          <w:szCs w:val="24"/>
        </w:rPr>
        <w:t xml:space="preserve"> </w:t>
      </w:r>
      <w:r w:rsidRPr="00B35D29">
        <w:rPr>
          <w:b/>
          <w:i/>
          <w:sz w:val="22"/>
          <w:szCs w:val="24"/>
        </w:rPr>
        <w:t>Επιχειρήσεις</w:t>
      </w:r>
      <w:r w:rsidRPr="00B35D29">
        <w:rPr>
          <w:sz w:val="22"/>
          <w:szCs w:val="24"/>
        </w:rPr>
        <w:t>» παρακολουθούνται οι υποχρεώσεις της επιχείρησης από τις «επί πιστώσει» αγορές από το Ελληνικό Δημόσιο και τις επιχειρήσεις του εν γένει.</w:t>
      </w:r>
    </w:p>
    <w:p w:rsidR="00B35D29" w:rsidRPr="00B35D29" w:rsidRDefault="00B35D29" w:rsidP="00B35D29">
      <w:pPr>
        <w:spacing w:after="0"/>
        <w:ind w:firstLine="0"/>
        <w:jc w:val="both"/>
        <w:rPr>
          <w:sz w:val="22"/>
          <w:szCs w:val="24"/>
        </w:rPr>
      </w:pPr>
      <w:r w:rsidRPr="00B35D29">
        <w:rPr>
          <w:sz w:val="22"/>
          <w:szCs w:val="24"/>
        </w:rPr>
        <w:t xml:space="preserve">Στον </w:t>
      </w:r>
      <w:r w:rsidRPr="00B35D29">
        <w:rPr>
          <w:b/>
          <w:szCs w:val="28"/>
        </w:rPr>
        <w:t>Λ.50.05</w:t>
      </w:r>
      <w:r w:rsidRPr="00B35D29">
        <w:rPr>
          <w:sz w:val="22"/>
          <w:szCs w:val="24"/>
        </w:rPr>
        <w:t xml:space="preserve"> «</w:t>
      </w:r>
      <w:r w:rsidRPr="00B35D29">
        <w:rPr>
          <w:b/>
          <w:i/>
          <w:sz w:val="22"/>
          <w:szCs w:val="24"/>
        </w:rPr>
        <w:t>Προκαταβολές σε προμηθευτές</w:t>
      </w:r>
      <w:r w:rsidRPr="00B35D29">
        <w:rPr>
          <w:sz w:val="22"/>
          <w:szCs w:val="24"/>
        </w:rPr>
        <w:t xml:space="preserve">» παρακολουθούνται τα ποσά που καταβάλλονται από την επιχείρηση σε προμηθευτές προκαταβολικά για εκτέλεση παραγγελιών, εκτός όμως αυτών που αφορούν πάγια στοιχεία τα οποία παρακολουθούνται ή στο </w:t>
      </w:r>
      <w:r w:rsidRPr="00B35D29">
        <w:rPr>
          <w:b/>
          <w:sz w:val="22"/>
          <w:szCs w:val="24"/>
        </w:rPr>
        <w:t>Λ.15.09</w:t>
      </w:r>
      <w:r w:rsidRPr="00B35D29">
        <w:rPr>
          <w:sz w:val="22"/>
          <w:szCs w:val="24"/>
        </w:rPr>
        <w:t xml:space="preserve"> «</w:t>
      </w:r>
      <w:r w:rsidRPr="00B35D29">
        <w:rPr>
          <w:b/>
          <w:i/>
          <w:sz w:val="22"/>
          <w:szCs w:val="24"/>
        </w:rPr>
        <w:t xml:space="preserve">Προκαταβολές κτήσης </w:t>
      </w:r>
      <w:r w:rsidRPr="00B35D29">
        <w:rPr>
          <w:b/>
          <w:i/>
          <w:sz w:val="22"/>
          <w:szCs w:val="24"/>
        </w:rPr>
        <w:lastRenderedPageBreak/>
        <w:t>πάγιων στοιχείων</w:t>
      </w:r>
      <w:r w:rsidRPr="00B35D29">
        <w:rPr>
          <w:sz w:val="22"/>
          <w:szCs w:val="24"/>
        </w:rPr>
        <w:t xml:space="preserve">» ή στον </w:t>
      </w:r>
      <w:r w:rsidRPr="00B35D29">
        <w:rPr>
          <w:b/>
          <w:sz w:val="22"/>
          <w:szCs w:val="24"/>
        </w:rPr>
        <w:t>Λ.50.08</w:t>
      </w:r>
      <w:r w:rsidRPr="00B35D29">
        <w:rPr>
          <w:sz w:val="22"/>
          <w:szCs w:val="24"/>
        </w:rPr>
        <w:t xml:space="preserve"> «</w:t>
      </w:r>
      <w:r w:rsidRPr="00B35D29">
        <w:rPr>
          <w:b/>
          <w:i/>
          <w:sz w:val="22"/>
          <w:szCs w:val="24"/>
        </w:rPr>
        <w:t>Προμηθευτές εσωτερικού λογ. Πάγιων στοιχείων</w:t>
      </w:r>
      <w:r w:rsidRPr="00B35D29">
        <w:rPr>
          <w:sz w:val="22"/>
          <w:szCs w:val="24"/>
        </w:rPr>
        <w:t xml:space="preserve">» ή στον </w:t>
      </w:r>
      <w:r w:rsidRPr="00B35D29">
        <w:rPr>
          <w:b/>
          <w:sz w:val="22"/>
          <w:szCs w:val="24"/>
        </w:rPr>
        <w:t>Λ.32.00</w:t>
      </w:r>
      <w:r w:rsidRPr="00B35D29">
        <w:rPr>
          <w:sz w:val="22"/>
          <w:szCs w:val="24"/>
        </w:rPr>
        <w:t xml:space="preserve"> «</w:t>
      </w:r>
      <w:r w:rsidRPr="00B35D29">
        <w:rPr>
          <w:b/>
          <w:i/>
          <w:sz w:val="22"/>
          <w:szCs w:val="24"/>
        </w:rPr>
        <w:t>Παραγγελίες πάγιων στοιχείων</w:t>
      </w:r>
      <w:r w:rsidRPr="00B35D29">
        <w:rPr>
          <w:sz w:val="22"/>
          <w:szCs w:val="24"/>
        </w:rPr>
        <w:t xml:space="preserve">». Ο </w:t>
      </w:r>
      <w:r w:rsidRPr="00B35D29">
        <w:rPr>
          <w:b/>
          <w:sz w:val="22"/>
          <w:szCs w:val="24"/>
        </w:rPr>
        <w:t>Λ.50.05</w:t>
      </w:r>
      <w:r w:rsidRPr="00B35D29">
        <w:rPr>
          <w:sz w:val="22"/>
          <w:szCs w:val="24"/>
        </w:rPr>
        <w:t xml:space="preserve"> κινείται στις περιπτώσεις στις οποίες, κατά την κρίση της επιχείρησης, οι προκαταβολές που δίνονται στους προμηθευτές αφορούν σημαντικές παραγγελίες που η εκτέλεσή τους απαιτεί σημαντικό χρόνο. Με την ολική ή μερική εκτέλεση της παραγγελίας το υπόλοιπο του </w:t>
      </w:r>
      <w:r w:rsidRPr="00B35D29">
        <w:rPr>
          <w:b/>
          <w:sz w:val="22"/>
          <w:szCs w:val="24"/>
        </w:rPr>
        <w:t>Λ.50.05</w:t>
      </w:r>
      <w:r w:rsidRPr="00B35D29">
        <w:rPr>
          <w:sz w:val="22"/>
          <w:szCs w:val="24"/>
        </w:rPr>
        <w:t xml:space="preserve"> μεταφέρεται στη χρέωση του προσωπικού λογαριασμού του προμηθευτή. Στην περίπτωση που, με υπαιτιότητα της επιχείρησης, δεν εκτελείται η παραγγελία και κρατείται η δοθείσα προκαταβολή ως ποινική ρήτρα, τότε εγγράφεται στη πίστωση του </w:t>
      </w:r>
      <w:r w:rsidRPr="00B35D29">
        <w:rPr>
          <w:b/>
          <w:sz w:val="22"/>
          <w:szCs w:val="24"/>
        </w:rPr>
        <w:t>Λ.50.05</w:t>
      </w:r>
      <w:r w:rsidRPr="00B35D29">
        <w:rPr>
          <w:sz w:val="22"/>
          <w:szCs w:val="24"/>
        </w:rPr>
        <w:t xml:space="preserve"> το υπόλοιπό του σε χρέωση του </w:t>
      </w:r>
      <w:r w:rsidRPr="00B35D29">
        <w:rPr>
          <w:b/>
          <w:sz w:val="22"/>
          <w:szCs w:val="24"/>
        </w:rPr>
        <w:t>Λ.81.00.02</w:t>
      </w:r>
      <w:r w:rsidRPr="00B35D29">
        <w:rPr>
          <w:sz w:val="22"/>
          <w:szCs w:val="24"/>
        </w:rPr>
        <w:t xml:space="preserve"> «</w:t>
      </w:r>
      <w:r w:rsidRPr="00B35D29">
        <w:rPr>
          <w:b/>
          <w:i/>
          <w:sz w:val="22"/>
          <w:szCs w:val="24"/>
        </w:rPr>
        <w:t>Καταπτώσεις εγγυήσεων</w:t>
      </w:r>
      <w:r w:rsidRPr="00B35D29">
        <w:rPr>
          <w:sz w:val="22"/>
          <w:szCs w:val="24"/>
        </w:rPr>
        <w:t>–</w:t>
      </w:r>
      <w:r w:rsidRPr="00B35D29">
        <w:rPr>
          <w:b/>
          <w:i/>
          <w:sz w:val="22"/>
          <w:szCs w:val="24"/>
        </w:rPr>
        <w:t>ποινικών ρητρών</w:t>
      </w:r>
      <w:r w:rsidRPr="00B35D29">
        <w:rPr>
          <w:sz w:val="22"/>
          <w:szCs w:val="24"/>
        </w:rPr>
        <w:t>».</w:t>
      </w:r>
    </w:p>
    <w:p w:rsidR="00B35D29" w:rsidRPr="00B35D29" w:rsidRDefault="00B35D29" w:rsidP="00B35D29">
      <w:pPr>
        <w:spacing w:after="0"/>
        <w:ind w:firstLine="0"/>
        <w:jc w:val="both"/>
        <w:rPr>
          <w:sz w:val="22"/>
          <w:szCs w:val="24"/>
        </w:rPr>
      </w:pPr>
      <w:r w:rsidRPr="00B35D29">
        <w:rPr>
          <w:sz w:val="22"/>
          <w:szCs w:val="24"/>
        </w:rPr>
        <w:t xml:space="preserve">Οι λογαριασμοί των υποχρεώσεων προς προμηθευτές σε ξένο νόμισμα, κατά το κλείσιμο του Ισολογισμού, αποτιμώνται με βάση την επίσημη τιμή πώλησης του ξένου νομίσματος την ημέρα κλεισίματος του Ισολογισμού, όπως αυτή η τιμή προκύπτει από το δελτίο της Τράπεζας της Ελλάδος. Οι συναλλαγματικές διαφορές που προκύπτουν όταν εξοφλούνται υποχρεώσεις σε ξένο νόμισμα ή όταν γίνεται αποτίμηση στο τέλος της χρήσης, καταχωρούνται στο </w:t>
      </w:r>
      <w:r w:rsidRPr="00B35D29">
        <w:rPr>
          <w:b/>
          <w:sz w:val="22"/>
          <w:szCs w:val="24"/>
        </w:rPr>
        <w:t>Λ.81.01.04</w:t>
      </w:r>
      <w:r w:rsidRPr="00B35D29">
        <w:rPr>
          <w:sz w:val="22"/>
          <w:szCs w:val="24"/>
        </w:rPr>
        <w:t xml:space="preserve"> «</w:t>
      </w:r>
      <w:r w:rsidRPr="00B35D29">
        <w:rPr>
          <w:b/>
          <w:i/>
          <w:sz w:val="22"/>
          <w:szCs w:val="24"/>
        </w:rPr>
        <w:t>Συναλλαγματικές διαφορές</w:t>
      </w:r>
      <w:r w:rsidRPr="00B35D29">
        <w:rPr>
          <w:sz w:val="22"/>
          <w:szCs w:val="24"/>
        </w:rPr>
        <w:t xml:space="preserve">» αν είναι πιστωτικές (κέρδος), ή στο </w:t>
      </w:r>
      <w:r w:rsidRPr="00B35D29">
        <w:rPr>
          <w:b/>
          <w:sz w:val="22"/>
          <w:szCs w:val="24"/>
        </w:rPr>
        <w:t>Λ.81.00.04</w:t>
      </w:r>
      <w:r w:rsidRPr="00B35D29">
        <w:rPr>
          <w:sz w:val="22"/>
          <w:szCs w:val="24"/>
        </w:rPr>
        <w:t xml:space="preserve"> «</w:t>
      </w:r>
      <w:r w:rsidRPr="00B35D29">
        <w:rPr>
          <w:b/>
          <w:i/>
          <w:sz w:val="22"/>
          <w:szCs w:val="24"/>
        </w:rPr>
        <w:t>Συναλλαγματικές διαφορές</w:t>
      </w:r>
      <w:r w:rsidRPr="00B35D29">
        <w:rPr>
          <w:sz w:val="22"/>
          <w:szCs w:val="24"/>
        </w:rPr>
        <w:t>» αν είναι χρεωστικές (ζημιά).</w:t>
      </w:r>
    </w:p>
    <w:p w:rsidR="00B35D29" w:rsidRPr="00B35D29" w:rsidRDefault="00B35D29" w:rsidP="00B35D29">
      <w:pPr>
        <w:spacing w:after="0"/>
        <w:ind w:firstLine="0"/>
        <w:jc w:val="both"/>
        <w:rPr>
          <w:sz w:val="22"/>
          <w:szCs w:val="24"/>
        </w:rPr>
      </w:pPr>
      <w:r w:rsidRPr="00B35D29">
        <w:rPr>
          <w:b/>
          <w:szCs w:val="28"/>
        </w:rPr>
        <w:t>51.</w:t>
      </w:r>
      <w:r w:rsidRPr="00B35D29">
        <w:rPr>
          <w:sz w:val="22"/>
          <w:szCs w:val="24"/>
        </w:rPr>
        <w:t xml:space="preserve"> «</w:t>
      </w:r>
      <w:r w:rsidRPr="00B35D29">
        <w:rPr>
          <w:b/>
          <w:i/>
          <w:sz w:val="22"/>
          <w:szCs w:val="24"/>
        </w:rPr>
        <w:t>Γραμμάτια πληρωτέα</w:t>
      </w:r>
      <w:r w:rsidRPr="00B35D29">
        <w:rPr>
          <w:sz w:val="22"/>
          <w:szCs w:val="24"/>
        </w:rPr>
        <w:t xml:space="preserve">» Στον </w:t>
      </w:r>
      <w:r w:rsidRPr="00B35D29">
        <w:rPr>
          <w:b/>
          <w:sz w:val="22"/>
          <w:szCs w:val="24"/>
        </w:rPr>
        <w:t>Λ.51</w:t>
      </w:r>
      <w:r w:rsidRPr="00B35D29">
        <w:rPr>
          <w:sz w:val="22"/>
          <w:szCs w:val="24"/>
        </w:rPr>
        <w:t xml:space="preserve"> παρακολουθούνται οι υποχρεώσεις της επιχείρησης, οι οποίες είναι ενσωματωμένες σε τίτλους συναλλαγματικών ή «γραμματίων σε διαταγή». Εγγράφεται στην πίστωση του </w:t>
      </w:r>
      <w:r w:rsidRPr="00B35D29">
        <w:rPr>
          <w:b/>
          <w:sz w:val="22"/>
          <w:szCs w:val="24"/>
        </w:rPr>
        <w:t>Λ.51</w:t>
      </w:r>
      <w:r w:rsidRPr="00B35D29">
        <w:rPr>
          <w:sz w:val="22"/>
          <w:szCs w:val="24"/>
        </w:rPr>
        <w:t xml:space="preserve"> το ποσό της συναλλαγματικής ή του γραμματίου με την αποδοχή τους ή την έκδοση και εγγράφεται στη χρέωση με την πληρωμή της συναλλαγματικής ή του γραμματίου. Αν τυχόν δημιουργηθούν συναλλαγματικές διαφορές κατά την εξόφληση των γραμματίων ή συναλλαγματικών ή κατά την αποτίμηση στο τέλος της χρήσης, εφαρμόζονται οι χειρισμοί των συναλλαγματικών διαφορών, όπως προηγούμενα. Οι τόκοι που περιλαμβάνονται στα άληκτα γραμμάτια κατά το τέλος της χρήσης καταχωρούνται στους αντίθετους λογαριασμούς </w:t>
      </w:r>
      <w:r w:rsidRPr="00B35D29">
        <w:rPr>
          <w:b/>
          <w:sz w:val="22"/>
          <w:szCs w:val="24"/>
        </w:rPr>
        <w:t>51.03</w:t>
      </w:r>
      <w:r w:rsidRPr="00B35D29">
        <w:rPr>
          <w:sz w:val="22"/>
          <w:szCs w:val="24"/>
        </w:rPr>
        <w:t xml:space="preserve"> «</w:t>
      </w:r>
      <w:r w:rsidRPr="00B35D29">
        <w:rPr>
          <w:b/>
          <w:i/>
          <w:sz w:val="22"/>
          <w:szCs w:val="24"/>
        </w:rPr>
        <w:t>Μη δεδουλευμένοι τόκοι γραμματίων πληρωτέων σε Ξ.Ν.</w:t>
      </w:r>
      <w:r w:rsidRPr="00B35D29">
        <w:rPr>
          <w:sz w:val="22"/>
          <w:szCs w:val="24"/>
        </w:rPr>
        <w:t xml:space="preserve">» και </w:t>
      </w:r>
      <w:r w:rsidRPr="00B35D29">
        <w:rPr>
          <w:b/>
          <w:sz w:val="22"/>
          <w:szCs w:val="24"/>
        </w:rPr>
        <w:t>51.05</w:t>
      </w:r>
      <w:r w:rsidRPr="00B35D29">
        <w:rPr>
          <w:sz w:val="22"/>
          <w:szCs w:val="24"/>
        </w:rPr>
        <w:t xml:space="preserve"> «</w:t>
      </w:r>
      <w:r w:rsidRPr="00B35D29">
        <w:rPr>
          <w:b/>
          <w:i/>
          <w:sz w:val="22"/>
          <w:szCs w:val="24"/>
        </w:rPr>
        <w:t>Μη δεδουλευμένοι τόκοι γραμματίων</w:t>
      </w:r>
      <w:r w:rsidRPr="00B35D29">
        <w:rPr>
          <w:sz w:val="22"/>
          <w:szCs w:val="24"/>
        </w:rPr>
        <w:t xml:space="preserve"> </w:t>
      </w:r>
      <w:r w:rsidRPr="00B35D29">
        <w:rPr>
          <w:b/>
          <w:i/>
          <w:sz w:val="22"/>
          <w:szCs w:val="24"/>
        </w:rPr>
        <w:t>πληρωτέων έκδοσης Ν.Π.Δ.Δ. και Δημόσιων Επιχειρήσεων</w:t>
      </w:r>
      <w:r w:rsidRPr="00B35D29">
        <w:rPr>
          <w:sz w:val="22"/>
          <w:szCs w:val="24"/>
        </w:rPr>
        <w:t>» και στον Ισολογισμό εμφανίζονται αφαιρετικά από το συνολικό ποσό των γραμματίων πληρωτέων.</w:t>
      </w:r>
    </w:p>
    <w:p w:rsidR="00B35D29" w:rsidRPr="00B35D29" w:rsidRDefault="00B35D29" w:rsidP="00B35D29">
      <w:pPr>
        <w:spacing w:after="0"/>
        <w:ind w:firstLine="0"/>
        <w:jc w:val="both"/>
        <w:rPr>
          <w:sz w:val="22"/>
          <w:szCs w:val="24"/>
        </w:rPr>
      </w:pPr>
      <w:r w:rsidRPr="00B35D29">
        <w:rPr>
          <w:sz w:val="22"/>
          <w:szCs w:val="24"/>
        </w:rPr>
        <w:t xml:space="preserve">Οι </w:t>
      </w:r>
      <w:r w:rsidRPr="00B35D29">
        <w:rPr>
          <w:b/>
          <w:sz w:val="22"/>
          <w:szCs w:val="24"/>
        </w:rPr>
        <w:t>λογιστικοί χειρισμοί των τόκων</w:t>
      </w:r>
      <w:r w:rsidRPr="00B35D29">
        <w:rPr>
          <w:sz w:val="22"/>
          <w:szCs w:val="24"/>
        </w:rPr>
        <w:t xml:space="preserve"> που περιλαμβάνονται στα άληκτα γραμμάτια πληρωτέα είναι οι παρακάτω:</w:t>
      </w:r>
    </w:p>
    <w:p w:rsidR="00B35D29" w:rsidRPr="00B35D29" w:rsidRDefault="00B35D29" w:rsidP="00B35D29">
      <w:pPr>
        <w:spacing w:after="0"/>
        <w:ind w:firstLine="0"/>
        <w:jc w:val="both"/>
        <w:rPr>
          <w:sz w:val="22"/>
          <w:szCs w:val="24"/>
        </w:rPr>
      </w:pPr>
      <w:r w:rsidRPr="00B35D29">
        <w:rPr>
          <w:b/>
          <w:szCs w:val="28"/>
        </w:rPr>
        <w:t>α)</w:t>
      </w:r>
      <w:r w:rsidRPr="00B35D29">
        <w:rPr>
          <w:sz w:val="22"/>
          <w:szCs w:val="24"/>
        </w:rPr>
        <w:t xml:space="preserve"> Στην περίπτωση που οι τόκοι διαχωρίζονται από το κόστος πάγιων ή κυκλοφοριακών στοιχείων, έχουμε τα εξής:</w:t>
      </w:r>
    </w:p>
    <w:p w:rsidR="00B35D29" w:rsidRPr="00B35D29" w:rsidRDefault="00B35D29" w:rsidP="00B35D29">
      <w:pPr>
        <w:spacing w:after="0"/>
        <w:ind w:firstLine="0"/>
        <w:jc w:val="both"/>
        <w:rPr>
          <w:sz w:val="22"/>
          <w:szCs w:val="24"/>
        </w:rPr>
      </w:pPr>
      <w:proofErr w:type="spellStart"/>
      <w:r w:rsidRPr="00B35D29">
        <w:rPr>
          <w:b/>
          <w:sz w:val="22"/>
          <w:szCs w:val="24"/>
          <w:lang w:val="en-US"/>
        </w:rPr>
        <w:t>i</w:t>
      </w:r>
      <w:proofErr w:type="spellEnd"/>
      <w:r w:rsidRPr="00B35D29">
        <w:rPr>
          <w:b/>
          <w:sz w:val="22"/>
          <w:szCs w:val="24"/>
        </w:rPr>
        <w:t>)</w:t>
      </w:r>
      <w:r w:rsidRPr="00B35D29">
        <w:rPr>
          <w:sz w:val="22"/>
          <w:szCs w:val="24"/>
        </w:rPr>
        <w:t xml:space="preserve"> Οι τόκοι των γραμματίων που γίνονται αποδεκτά και λήγουν εντός της χρήσης, καταχωρούνται </w:t>
      </w:r>
      <w:proofErr w:type="gramStart"/>
      <w:r w:rsidRPr="00B35D29">
        <w:rPr>
          <w:sz w:val="22"/>
          <w:szCs w:val="24"/>
        </w:rPr>
        <w:t>απ</w:t>
      </w:r>
      <w:proofErr w:type="gramEnd"/>
      <w:r w:rsidRPr="00B35D29">
        <w:rPr>
          <w:sz w:val="22"/>
          <w:szCs w:val="24"/>
        </w:rPr>
        <w:t xml:space="preserve">’ ευθείας στους </w:t>
      </w:r>
      <w:proofErr w:type="spellStart"/>
      <w:r w:rsidRPr="00B35D29">
        <w:rPr>
          <w:sz w:val="22"/>
          <w:szCs w:val="24"/>
        </w:rPr>
        <w:t>υπολογαριασμούς</w:t>
      </w:r>
      <w:proofErr w:type="spellEnd"/>
      <w:r w:rsidRPr="00B35D29">
        <w:rPr>
          <w:sz w:val="22"/>
          <w:szCs w:val="24"/>
        </w:rPr>
        <w:t xml:space="preserve"> του </w:t>
      </w:r>
      <w:r w:rsidRPr="00B35D29">
        <w:rPr>
          <w:b/>
          <w:sz w:val="22"/>
          <w:szCs w:val="24"/>
        </w:rPr>
        <w:t>65.06</w:t>
      </w:r>
      <w:r w:rsidRPr="00B35D29">
        <w:rPr>
          <w:sz w:val="22"/>
          <w:szCs w:val="24"/>
        </w:rPr>
        <w:t xml:space="preserve"> «</w:t>
      </w:r>
      <w:r w:rsidRPr="00B35D29">
        <w:rPr>
          <w:b/>
          <w:i/>
          <w:sz w:val="22"/>
          <w:szCs w:val="24"/>
        </w:rPr>
        <w:t>Τόκοι και έξοδα λοιπών βραχυπρόθεσμων υποχρεώσεων</w:t>
      </w:r>
      <w:r w:rsidRPr="00B35D29">
        <w:rPr>
          <w:sz w:val="22"/>
          <w:szCs w:val="24"/>
        </w:rPr>
        <w:t xml:space="preserve">». </w:t>
      </w:r>
    </w:p>
    <w:p w:rsidR="00B35D29" w:rsidRPr="00B35D29" w:rsidRDefault="00B35D29" w:rsidP="00B35D29">
      <w:pPr>
        <w:spacing w:after="0"/>
        <w:ind w:firstLine="0"/>
        <w:jc w:val="both"/>
        <w:rPr>
          <w:sz w:val="22"/>
          <w:szCs w:val="24"/>
        </w:rPr>
      </w:pPr>
      <w:r w:rsidRPr="00B35D29">
        <w:rPr>
          <w:b/>
          <w:sz w:val="22"/>
          <w:szCs w:val="24"/>
          <w:lang w:val="en-US"/>
        </w:rPr>
        <w:lastRenderedPageBreak/>
        <w:t>ii</w:t>
      </w:r>
      <w:r w:rsidRPr="00B35D29">
        <w:rPr>
          <w:b/>
          <w:sz w:val="22"/>
          <w:szCs w:val="24"/>
        </w:rPr>
        <w:t>)</w:t>
      </w:r>
      <w:r w:rsidRPr="00B35D29">
        <w:rPr>
          <w:sz w:val="22"/>
          <w:szCs w:val="24"/>
        </w:rPr>
        <w:t xml:space="preserve">Από τους τόκους των γραμματίων, που γίνονται αποδεκτά και λήγουν μετά το τέλος της χρήσης, καταχωρούνται στους </w:t>
      </w:r>
      <w:proofErr w:type="spellStart"/>
      <w:r w:rsidRPr="00B35D29">
        <w:rPr>
          <w:sz w:val="22"/>
          <w:szCs w:val="24"/>
        </w:rPr>
        <w:t>υπολογαριασμούς</w:t>
      </w:r>
      <w:proofErr w:type="spellEnd"/>
      <w:r w:rsidRPr="00B35D29">
        <w:rPr>
          <w:sz w:val="22"/>
          <w:szCs w:val="24"/>
        </w:rPr>
        <w:t xml:space="preserve"> του </w:t>
      </w:r>
      <w:r w:rsidRPr="00B35D29">
        <w:rPr>
          <w:b/>
          <w:sz w:val="22"/>
          <w:szCs w:val="24"/>
        </w:rPr>
        <w:t>65.06</w:t>
      </w:r>
      <w:r w:rsidRPr="00B35D29">
        <w:rPr>
          <w:sz w:val="22"/>
          <w:szCs w:val="24"/>
        </w:rPr>
        <w:t xml:space="preserve"> «</w:t>
      </w:r>
      <w:r w:rsidRPr="00B35D29">
        <w:rPr>
          <w:b/>
          <w:i/>
          <w:sz w:val="22"/>
          <w:szCs w:val="24"/>
        </w:rPr>
        <w:t>Τόκοι και έξοδα λοιπών βραχυπρόθεσμων υποχρεώσεων</w:t>
      </w:r>
      <w:r w:rsidRPr="00B35D29">
        <w:rPr>
          <w:sz w:val="22"/>
          <w:szCs w:val="24"/>
        </w:rPr>
        <w:t xml:space="preserve">» εκείνοι μόνο που αναλογούν στη χρονική περίοδο μέχρι το τέλος της χρήσης, ενώ οι υπόλοιποι τόκοι καταχωρούνται στους αντίθετους λογαριασμούς </w:t>
      </w:r>
      <w:r w:rsidRPr="00B35D29">
        <w:rPr>
          <w:b/>
          <w:sz w:val="22"/>
          <w:szCs w:val="24"/>
        </w:rPr>
        <w:t>51.03</w:t>
      </w:r>
      <w:r w:rsidRPr="00B35D29">
        <w:rPr>
          <w:sz w:val="22"/>
          <w:szCs w:val="24"/>
        </w:rPr>
        <w:t xml:space="preserve"> «</w:t>
      </w:r>
      <w:r w:rsidRPr="00B35D29">
        <w:rPr>
          <w:b/>
          <w:i/>
          <w:sz w:val="22"/>
          <w:szCs w:val="24"/>
        </w:rPr>
        <w:t>Μη δεδουλευμένοι τόκοι γραμματίων πληρωτέων (αντίθ. Λογαριασμός)</w:t>
      </w:r>
      <w:r w:rsidRPr="00B35D29">
        <w:rPr>
          <w:sz w:val="22"/>
          <w:szCs w:val="24"/>
        </w:rPr>
        <w:t xml:space="preserve">», </w:t>
      </w:r>
      <w:r w:rsidRPr="00B35D29">
        <w:rPr>
          <w:b/>
          <w:sz w:val="22"/>
          <w:szCs w:val="24"/>
        </w:rPr>
        <w:t>51.04</w:t>
      </w:r>
      <w:r w:rsidRPr="00B35D29">
        <w:rPr>
          <w:sz w:val="22"/>
          <w:szCs w:val="24"/>
        </w:rPr>
        <w:t xml:space="preserve"> και </w:t>
      </w:r>
      <w:r w:rsidRPr="00B35D29">
        <w:rPr>
          <w:b/>
          <w:sz w:val="22"/>
          <w:szCs w:val="24"/>
        </w:rPr>
        <w:t>51.05</w:t>
      </w:r>
      <w:r w:rsidRPr="00B35D29">
        <w:rPr>
          <w:sz w:val="22"/>
          <w:szCs w:val="24"/>
        </w:rPr>
        <w:t>.</w:t>
      </w:r>
    </w:p>
    <w:p w:rsidR="00B35D29" w:rsidRPr="00B35D29" w:rsidRDefault="00B35D29" w:rsidP="00B35D29">
      <w:pPr>
        <w:spacing w:after="0"/>
        <w:ind w:firstLine="0"/>
        <w:jc w:val="both"/>
        <w:rPr>
          <w:sz w:val="22"/>
          <w:szCs w:val="24"/>
        </w:rPr>
      </w:pPr>
      <w:r w:rsidRPr="00B35D29">
        <w:rPr>
          <w:b/>
          <w:sz w:val="22"/>
          <w:szCs w:val="24"/>
          <w:lang w:val="en-US"/>
        </w:rPr>
        <w:t>iii</w:t>
      </w:r>
      <w:r w:rsidRPr="00B35D29">
        <w:rPr>
          <w:b/>
          <w:sz w:val="22"/>
          <w:szCs w:val="24"/>
        </w:rPr>
        <w:t>)</w:t>
      </w:r>
      <w:r w:rsidRPr="00B35D29">
        <w:rPr>
          <w:sz w:val="22"/>
          <w:szCs w:val="24"/>
        </w:rPr>
        <w:t xml:space="preserve"> Στο τέλος της κάθε χρήσης, οι δεδουλευμένοι τόκοι των γραμματίων που έληξαν μέσα στη χρήση (για γραμμάτια που έγιναν αποδεκτά σε προηγούμενες χρήσεις) και αναλογούν στη περίοδο μέχρι το τέλος της </w:t>
      </w:r>
      <w:proofErr w:type="spellStart"/>
      <w:r w:rsidRPr="00B35D29">
        <w:rPr>
          <w:sz w:val="22"/>
          <w:szCs w:val="24"/>
        </w:rPr>
        <w:t>κλειόμενης</w:t>
      </w:r>
      <w:proofErr w:type="spellEnd"/>
      <w:r w:rsidRPr="00B35D29">
        <w:rPr>
          <w:sz w:val="22"/>
          <w:szCs w:val="24"/>
        </w:rPr>
        <w:t xml:space="preserve"> χρήσης, μεταφέρονται από τους </w:t>
      </w:r>
      <w:proofErr w:type="spellStart"/>
      <w:r w:rsidRPr="00B35D29">
        <w:rPr>
          <w:sz w:val="22"/>
          <w:szCs w:val="24"/>
        </w:rPr>
        <w:t>υπολογαριασμούς</w:t>
      </w:r>
      <w:proofErr w:type="spellEnd"/>
      <w:r w:rsidRPr="00B35D29">
        <w:rPr>
          <w:sz w:val="22"/>
          <w:szCs w:val="24"/>
        </w:rPr>
        <w:t xml:space="preserve"> 51.03, 51.04, 51.05 στους </w:t>
      </w:r>
      <w:proofErr w:type="spellStart"/>
      <w:r w:rsidRPr="00B35D29">
        <w:rPr>
          <w:sz w:val="22"/>
          <w:szCs w:val="24"/>
        </w:rPr>
        <w:t>υπολογαριασμούς</w:t>
      </w:r>
      <w:proofErr w:type="spellEnd"/>
      <w:r w:rsidRPr="00B35D29">
        <w:rPr>
          <w:sz w:val="22"/>
          <w:szCs w:val="24"/>
        </w:rPr>
        <w:t xml:space="preserve"> </w:t>
      </w:r>
      <w:r w:rsidRPr="00B35D29">
        <w:rPr>
          <w:b/>
          <w:sz w:val="22"/>
          <w:szCs w:val="24"/>
        </w:rPr>
        <w:t>65.06</w:t>
      </w:r>
      <w:r w:rsidRPr="00B35D29">
        <w:rPr>
          <w:sz w:val="22"/>
          <w:szCs w:val="24"/>
        </w:rPr>
        <w:t xml:space="preserve"> «</w:t>
      </w:r>
      <w:r w:rsidRPr="00B35D29">
        <w:rPr>
          <w:b/>
          <w:i/>
          <w:sz w:val="22"/>
          <w:szCs w:val="24"/>
        </w:rPr>
        <w:t>Τόκοι και έξοδα λοιπών βραχυπρόθεσμων υποχρεώσεων</w:t>
      </w:r>
      <w:r w:rsidRPr="00B35D29">
        <w:rPr>
          <w:sz w:val="22"/>
          <w:szCs w:val="24"/>
        </w:rPr>
        <w:t>» (διαχωρισμός δεδουλευμένων τόκων).</w:t>
      </w:r>
    </w:p>
    <w:p w:rsidR="00B35D29" w:rsidRPr="00B35D29" w:rsidRDefault="00B35D29" w:rsidP="00B35D29">
      <w:pPr>
        <w:spacing w:after="0"/>
        <w:ind w:firstLine="0"/>
        <w:jc w:val="both"/>
        <w:rPr>
          <w:sz w:val="22"/>
          <w:szCs w:val="24"/>
        </w:rPr>
      </w:pPr>
      <w:r w:rsidRPr="00B35D29">
        <w:rPr>
          <w:b/>
          <w:szCs w:val="28"/>
        </w:rPr>
        <w:t>β)</w:t>
      </w:r>
      <w:r w:rsidRPr="00B35D29">
        <w:rPr>
          <w:sz w:val="22"/>
          <w:szCs w:val="24"/>
        </w:rPr>
        <w:t xml:space="preserve"> Στη περίπτωση που οι τόκοι περιλαμβάνονται στο κόστος προμήθειας πάγιων στοιχείων ή κυκλοφοριακών στοιχείων, ο διαχωρισμός και η εμφάνιση στους αντίθετους λογαριασμούς 51.03, 51.04, 51.05 είναι δυνητικός και ο λογιστικός χειρισμός αφήνεται στη κρίση της κάθε επιχείρησης, με τον όρο ότι δεν θα μεταφέρεται σε αποτελεσματικούς λογαριασμούς εξόδων οι μη δεδουλευμένοι τόκοι γραμματίων πληρωτέων.</w:t>
      </w:r>
    </w:p>
    <w:p w:rsidR="00B35D29" w:rsidRPr="00B35D29" w:rsidRDefault="00B35D29" w:rsidP="00B35D29">
      <w:pPr>
        <w:pStyle w:val="Heading1"/>
      </w:pPr>
      <w:bookmarkStart w:id="27" w:name="_Toc426469938"/>
      <w:r w:rsidRPr="00B35D29">
        <w:t>ΙΙ. Εγγραφές</w:t>
      </w:r>
      <w:bookmarkEnd w:id="27"/>
    </w:p>
    <w:p w:rsidR="00B35D29" w:rsidRPr="00B35D29" w:rsidRDefault="00B35D29" w:rsidP="00B35D29">
      <w:pPr>
        <w:spacing w:after="0" w:line="240" w:lineRule="auto"/>
        <w:ind w:firstLine="0"/>
        <w:rPr>
          <w:szCs w:val="28"/>
        </w:rPr>
      </w:pPr>
    </w:p>
    <w:p w:rsidR="00B35D29" w:rsidRPr="00B35D29" w:rsidRDefault="00B35D29" w:rsidP="00B35D29">
      <w:pPr>
        <w:spacing w:after="0" w:line="240" w:lineRule="auto"/>
        <w:ind w:firstLine="0"/>
        <w:rPr>
          <w:szCs w:val="28"/>
        </w:rPr>
      </w:pPr>
      <w:r w:rsidRPr="00B35D29">
        <w:rPr>
          <w:szCs w:val="28"/>
        </w:rPr>
        <w:t>1.</w:t>
      </w:r>
    </w:p>
    <w:tbl>
      <w:tblPr>
        <w:tblW w:w="0" w:type="auto"/>
        <w:tblLook w:val="0160" w:firstRow="1" w:lastRow="1" w:firstColumn="0" w:lastColumn="1" w:noHBand="0" w:noVBand="0"/>
        <w:tblCaption w:val="accessible"/>
      </w:tblPr>
      <w:tblGrid>
        <w:gridCol w:w="789"/>
        <w:gridCol w:w="789"/>
        <w:gridCol w:w="3595"/>
        <w:gridCol w:w="1777"/>
        <w:gridCol w:w="1572"/>
      </w:tblGrid>
      <w:tr w:rsidR="00B35D29" w:rsidRPr="00B35D29" w:rsidTr="00B60BAC">
        <w:tc>
          <w:tcPr>
            <w:tcW w:w="5173" w:type="dxa"/>
            <w:gridSpan w:val="3"/>
          </w:tcPr>
          <w:p w:rsidR="00B35D29" w:rsidRPr="00B35D29" w:rsidRDefault="00B35D29" w:rsidP="00B35D29">
            <w:pPr>
              <w:spacing w:after="0"/>
              <w:ind w:firstLine="0"/>
              <w:jc w:val="center"/>
              <w:rPr>
                <w:sz w:val="22"/>
                <w:szCs w:val="24"/>
              </w:rPr>
            </w:pPr>
            <w:r w:rsidRPr="00B35D29">
              <w:rPr>
                <w:noProof/>
                <w:szCs w:val="28"/>
              </w:rPr>
              <mc:AlternateContent>
                <mc:Choice Requires="wps">
                  <w:drawing>
                    <wp:anchor distT="0" distB="0" distL="114300" distR="114300" simplePos="0" relativeHeight="251667456" behindDoc="0" locked="0" layoutInCell="1" allowOverlap="1" wp14:anchorId="63C42DD7" wp14:editId="781F8458">
                      <wp:simplePos x="0" y="0"/>
                      <wp:positionH relativeFrom="column">
                        <wp:posOffset>0</wp:posOffset>
                      </wp:positionH>
                      <wp:positionV relativeFrom="paragraph">
                        <wp:posOffset>252095</wp:posOffset>
                      </wp:positionV>
                      <wp:extent cx="5257800" cy="0"/>
                      <wp:effectExtent l="9525" t="6350" r="9525" b="12700"/>
                      <wp:wrapNone/>
                      <wp:docPr id="293" name="Ευθεία γραμμή σύνδεσης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CCABAF" id="Ευθεία γραμμή σύνδεσης 293"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Ef+yv1VAgAAXAQAAA4AAAAAAAAAAAAAAAAALgIAAGRycy9lMm9Eb2MueG1sUEsBAi0AFAAG&#10;AAgAAAAhAD4Jw53aAAAABgEAAA8AAAAAAAAAAAAAAAAArwQAAGRycy9kb3ducmV2LnhtbFBLBQYA&#10;AAAABAAEAPMAAAC2BQAAAAA=&#10;" strokeweight=".25pt"/>
                  </w:pict>
                </mc:Fallback>
              </mc:AlternateContent>
            </w:r>
            <w:r w:rsidRPr="00B35D29">
              <w:rPr>
                <w:b/>
                <w:szCs w:val="28"/>
              </w:rPr>
              <w:t>Λ</w:t>
            </w:r>
            <w:r w:rsidRPr="00B35D29">
              <w:rPr>
                <w:sz w:val="22"/>
                <w:szCs w:val="24"/>
              </w:rPr>
              <w:t>ογαριασμός</w:t>
            </w:r>
          </w:p>
        </w:tc>
        <w:tc>
          <w:tcPr>
            <w:tcW w:w="1777" w:type="dxa"/>
          </w:tcPr>
          <w:p w:rsidR="00B35D29" w:rsidRPr="00B35D29" w:rsidRDefault="00B35D29" w:rsidP="00B35D29">
            <w:pPr>
              <w:spacing w:after="0"/>
              <w:ind w:firstLine="0"/>
              <w:jc w:val="center"/>
              <w:rPr>
                <w:sz w:val="22"/>
                <w:szCs w:val="24"/>
              </w:rPr>
            </w:pPr>
            <w:r w:rsidRPr="00B35D29">
              <w:rPr>
                <w:b/>
                <w:szCs w:val="28"/>
              </w:rPr>
              <w:t>Χ</w:t>
            </w:r>
            <w:r w:rsidRPr="00B35D29">
              <w:rPr>
                <w:sz w:val="22"/>
                <w:szCs w:val="24"/>
              </w:rPr>
              <w:t>ρέωση</w:t>
            </w:r>
          </w:p>
        </w:tc>
        <w:tc>
          <w:tcPr>
            <w:tcW w:w="1572" w:type="dxa"/>
          </w:tcPr>
          <w:p w:rsidR="00B35D29" w:rsidRPr="00B35D29" w:rsidRDefault="00B35D29" w:rsidP="00B35D29">
            <w:pPr>
              <w:spacing w:after="0"/>
              <w:ind w:firstLine="0"/>
              <w:jc w:val="center"/>
              <w:rPr>
                <w:sz w:val="22"/>
                <w:szCs w:val="24"/>
              </w:rPr>
            </w:pPr>
            <w:r w:rsidRPr="00B35D29">
              <w:rPr>
                <w:b/>
                <w:szCs w:val="28"/>
              </w:rPr>
              <w:t>Π</w:t>
            </w:r>
            <w:r w:rsidRPr="00B35D29">
              <w:rPr>
                <w:sz w:val="22"/>
                <w:szCs w:val="24"/>
              </w:rPr>
              <w:t>ίστωση</w:t>
            </w:r>
          </w:p>
        </w:tc>
      </w:tr>
      <w:tr w:rsidR="00B35D29" w:rsidRPr="00B35D29" w:rsidTr="00B60BAC">
        <w:tc>
          <w:tcPr>
            <w:tcW w:w="789" w:type="dxa"/>
          </w:tcPr>
          <w:p w:rsidR="00B35D29" w:rsidRPr="00B35D29" w:rsidRDefault="00B35D29" w:rsidP="00B35D29">
            <w:pPr>
              <w:spacing w:after="0" w:line="240" w:lineRule="exact"/>
              <w:ind w:firstLine="0"/>
              <w:jc w:val="both"/>
              <w:rPr>
                <w:szCs w:val="28"/>
              </w:rPr>
            </w:pPr>
            <w:r w:rsidRPr="00B35D29">
              <w:rPr>
                <w:szCs w:val="28"/>
              </w:rPr>
              <w:t>14.00</w:t>
            </w:r>
          </w:p>
        </w:tc>
        <w:tc>
          <w:tcPr>
            <w:tcW w:w="4384" w:type="dxa"/>
            <w:gridSpan w:val="2"/>
          </w:tcPr>
          <w:p w:rsidR="00B35D29" w:rsidRPr="00B35D29" w:rsidRDefault="00B35D29" w:rsidP="00B35D29">
            <w:pPr>
              <w:spacing w:after="0" w:line="240" w:lineRule="exact"/>
              <w:ind w:firstLine="0"/>
              <w:jc w:val="both"/>
              <w:rPr>
                <w:sz w:val="20"/>
                <w:szCs w:val="22"/>
              </w:rPr>
            </w:pPr>
            <w:r w:rsidRPr="00B35D29">
              <w:rPr>
                <w:sz w:val="20"/>
                <w:szCs w:val="22"/>
              </w:rPr>
              <w:t>Έπιπλα</w:t>
            </w:r>
          </w:p>
        </w:tc>
        <w:tc>
          <w:tcPr>
            <w:tcW w:w="1777" w:type="dxa"/>
          </w:tcPr>
          <w:p w:rsidR="00B35D29" w:rsidRPr="00B35D29" w:rsidRDefault="00B35D29" w:rsidP="00B35D29">
            <w:pPr>
              <w:spacing w:after="0" w:line="240" w:lineRule="exact"/>
              <w:ind w:firstLine="0"/>
              <w:jc w:val="right"/>
              <w:rPr>
                <w:szCs w:val="28"/>
              </w:rPr>
            </w:pPr>
            <w:r w:rsidRPr="00B35D29">
              <w:rPr>
                <w:szCs w:val="28"/>
              </w:rPr>
              <w:t>10.000</w:t>
            </w:r>
          </w:p>
        </w:tc>
        <w:tc>
          <w:tcPr>
            <w:tcW w:w="1572"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789" w:type="dxa"/>
          </w:tcPr>
          <w:p w:rsidR="00B35D29" w:rsidRPr="00B35D29" w:rsidRDefault="00B35D29" w:rsidP="00B35D29">
            <w:pPr>
              <w:spacing w:after="0" w:line="240" w:lineRule="exact"/>
              <w:ind w:firstLine="0"/>
              <w:jc w:val="both"/>
              <w:rPr>
                <w:szCs w:val="28"/>
              </w:rPr>
            </w:pPr>
            <w:r w:rsidRPr="00B35D29">
              <w:rPr>
                <w:szCs w:val="28"/>
              </w:rPr>
              <w:t>11.00</w:t>
            </w:r>
          </w:p>
        </w:tc>
        <w:tc>
          <w:tcPr>
            <w:tcW w:w="4384" w:type="dxa"/>
            <w:gridSpan w:val="2"/>
          </w:tcPr>
          <w:p w:rsidR="00B35D29" w:rsidRPr="00B35D29" w:rsidRDefault="00B35D29" w:rsidP="00B35D29">
            <w:pPr>
              <w:spacing w:after="0" w:line="240" w:lineRule="exact"/>
              <w:ind w:firstLine="0"/>
              <w:jc w:val="both"/>
              <w:rPr>
                <w:sz w:val="20"/>
                <w:szCs w:val="22"/>
              </w:rPr>
            </w:pPr>
            <w:r w:rsidRPr="00B35D29">
              <w:rPr>
                <w:sz w:val="20"/>
                <w:szCs w:val="22"/>
              </w:rPr>
              <w:t>Εγκαταστάσεις κτιρίων – τεχνικά έργα</w:t>
            </w:r>
          </w:p>
        </w:tc>
        <w:tc>
          <w:tcPr>
            <w:tcW w:w="1777" w:type="dxa"/>
          </w:tcPr>
          <w:p w:rsidR="00B35D29" w:rsidRPr="00B35D29" w:rsidRDefault="00B35D29" w:rsidP="00B35D29">
            <w:pPr>
              <w:spacing w:after="0" w:line="240" w:lineRule="exact"/>
              <w:ind w:firstLine="0"/>
              <w:jc w:val="right"/>
              <w:rPr>
                <w:szCs w:val="28"/>
              </w:rPr>
            </w:pPr>
            <w:r w:rsidRPr="00B35D29">
              <w:rPr>
                <w:szCs w:val="28"/>
              </w:rPr>
              <w:t>50.000</w:t>
            </w:r>
          </w:p>
        </w:tc>
        <w:tc>
          <w:tcPr>
            <w:tcW w:w="1572"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789" w:type="dxa"/>
          </w:tcPr>
          <w:p w:rsidR="00B35D29" w:rsidRPr="00B35D29" w:rsidRDefault="00B35D29" w:rsidP="00B35D29">
            <w:pPr>
              <w:spacing w:after="0" w:line="240" w:lineRule="exact"/>
              <w:ind w:firstLine="0"/>
              <w:jc w:val="both"/>
              <w:rPr>
                <w:szCs w:val="28"/>
              </w:rPr>
            </w:pPr>
            <w:r w:rsidRPr="00B35D29">
              <w:rPr>
                <w:szCs w:val="28"/>
              </w:rPr>
              <w:t>12.00</w:t>
            </w:r>
          </w:p>
        </w:tc>
        <w:tc>
          <w:tcPr>
            <w:tcW w:w="4384" w:type="dxa"/>
            <w:gridSpan w:val="2"/>
          </w:tcPr>
          <w:p w:rsidR="00B35D29" w:rsidRPr="00B35D29" w:rsidRDefault="00B35D29" w:rsidP="00B35D29">
            <w:pPr>
              <w:spacing w:after="0" w:line="240" w:lineRule="exact"/>
              <w:ind w:firstLine="0"/>
              <w:jc w:val="both"/>
              <w:rPr>
                <w:sz w:val="20"/>
                <w:szCs w:val="22"/>
              </w:rPr>
            </w:pPr>
            <w:r w:rsidRPr="00B35D29">
              <w:rPr>
                <w:sz w:val="20"/>
                <w:szCs w:val="22"/>
              </w:rPr>
              <w:t>Μηχανήματα</w:t>
            </w:r>
          </w:p>
        </w:tc>
        <w:tc>
          <w:tcPr>
            <w:tcW w:w="1777" w:type="dxa"/>
          </w:tcPr>
          <w:p w:rsidR="00B35D29" w:rsidRPr="00B35D29" w:rsidRDefault="00B35D29" w:rsidP="00B35D29">
            <w:pPr>
              <w:spacing w:after="0" w:line="240" w:lineRule="exact"/>
              <w:ind w:firstLine="0"/>
              <w:jc w:val="right"/>
              <w:rPr>
                <w:szCs w:val="28"/>
              </w:rPr>
            </w:pPr>
            <w:r w:rsidRPr="00B35D29">
              <w:rPr>
                <w:szCs w:val="28"/>
              </w:rPr>
              <w:t>20.000</w:t>
            </w:r>
          </w:p>
        </w:tc>
        <w:tc>
          <w:tcPr>
            <w:tcW w:w="1572"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789" w:type="dxa"/>
          </w:tcPr>
          <w:p w:rsidR="00B35D29" w:rsidRPr="00B35D29" w:rsidRDefault="00B35D29" w:rsidP="00B35D29">
            <w:pPr>
              <w:spacing w:after="0" w:line="240" w:lineRule="exact"/>
              <w:ind w:firstLine="0"/>
              <w:jc w:val="both"/>
              <w:rPr>
                <w:szCs w:val="28"/>
              </w:rPr>
            </w:pPr>
            <w:r w:rsidRPr="00B35D29">
              <w:rPr>
                <w:szCs w:val="28"/>
              </w:rPr>
              <w:t>12.01</w:t>
            </w:r>
          </w:p>
        </w:tc>
        <w:tc>
          <w:tcPr>
            <w:tcW w:w="4384" w:type="dxa"/>
            <w:gridSpan w:val="2"/>
          </w:tcPr>
          <w:p w:rsidR="00B35D29" w:rsidRPr="00B35D29" w:rsidRDefault="00B35D29" w:rsidP="00B35D29">
            <w:pPr>
              <w:spacing w:after="0" w:line="240" w:lineRule="exact"/>
              <w:ind w:firstLine="0"/>
              <w:jc w:val="both"/>
              <w:rPr>
                <w:sz w:val="20"/>
                <w:szCs w:val="22"/>
              </w:rPr>
            </w:pPr>
            <w:r w:rsidRPr="00B35D29">
              <w:rPr>
                <w:sz w:val="20"/>
                <w:szCs w:val="22"/>
              </w:rPr>
              <w:t>Τεχνικές εγκαταστάσεις</w:t>
            </w:r>
          </w:p>
        </w:tc>
        <w:tc>
          <w:tcPr>
            <w:tcW w:w="1777" w:type="dxa"/>
          </w:tcPr>
          <w:p w:rsidR="00B35D29" w:rsidRPr="00B35D29" w:rsidRDefault="00B35D29" w:rsidP="00B35D29">
            <w:pPr>
              <w:spacing w:after="0" w:line="240" w:lineRule="exact"/>
              <w:ind w:firstLine="0"/>
              <w:jc w:val="right"/>
              <w:rPr>
                <w:szCs w:val="28"/>
              </w:rPr>
            </w:pPr>
            <w:r w:rsidRPr="00B35D29">
              <w:rPr>
                <w:szCs w:val="28"/>
              </w:rPr>
              <w:t>10.000</w:t>
            </w:r>
          </w:p>
        </w:tc>
        <w:tc>
          <w:tcPr>
            <w:tcW w:w="1572"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789" w:type="dxa"/>
          </w:tcPr>
          <w:p w:rsidR="00B35D29" w:rsidRPr="00B35D29" w:rsidRDefault="00B35D29" w:rsidP="00B35D29">
            <w:pPr>
              <w:spacing w:after="0" w:line="240" w:lineRule="exact"/>
              <w:ind w:firstLine="0"/>
              <w:jc w:val="both"/>
              <w:rPr>
                <w:sz w:val="22"/>
                <w:szCs w:val="24"/>
              </w:rPr>
            </w:pPr>
          </w:p>
        </w:tc>
        <w:tc>
          <w:tcPr>
            <w:tcW w:w="789" w:type="dxa"/>
          </w:tcPr>
          <w:p w:rsidR="00B35D29" w:rsidRPr="00B35D29" w:rsidRDefault="00B35D29" w:rsidP="00B35D29">
            <w:pPr>
              <w:spacing w:after="0" w:line="240" w:lineRule="exact"/>
              <w:ind w:firstLine="0"/>
              <w:jc w:val="both"/>
              <w:rPr>
                <w:szCs w:val="28"/>
              </w:rPr>
            </w:pPr>
            <w:r w:rsidRPr="00B35D29">
              <w:rPr>
                <w:szCs w:val="28"/>
              </w:rPr>
              <w:t>89.00</w:t>
            </w:r>
          </w:p>
        </w:tc>
        <w:tc>
          <w:tcPr>
            <w:tcW w:w="3595" w:type="dxa"/>
          </w:tcPr>
          <w:p w:rsidR="00B35D29" w:rsidRPr="00B35D29" w:rsidRDefault="00B35D29" w:rsidP="00B35D29">
            <w:pPr>
              <w:spacing w:after="0" w:line="240" w:lineRule="exact"/>
              <w:ind w:firstLine="0"/>
              <w:jc w:val="both"/>
              <w:rPr>
                <w:sz w:val="20"/>
                <w:szCs w:val="22"/>
              </w:rPr>
            </w:pPr>
            <w:r w:rsidRPr="00B35D29">
              <w:rPr>
                <w:sz w:val="20"/>
                <w:szCs w:val="22"/>
              </w:rPr>
              <w:t>Ισολογισμός ανοίγματος χρήσης</w:t>
            </w:r>
          </w:p>
        </w:tc>
        <w:tc>
          <w:tcPr>
            <w:tcW w:w="1777" w:type="dxa"/>
          </w:tcPr>
          <w:p w:rsidR="00B35D29" w:rsidRPr="00B35D29" w:rsidRDefault="00B35D29" w:rsidP="00B35D29">
            <w:pPr>
              <w:spacing w:after="0" w:line="240" w:lineRule="exact"/>
              <w:ind w:firstLine="0"/>
              <w:jc w:val="right"/>
              <w:rPr>
                <w:sz w:val="22"/>
                <w:szCs w:val="24"/>
              </w:rPr>
            </w:pPr>
          </w:p>
        </w:tc>
        <w:tc>
          <w:tcPr>
            <w:tcW w:w="1572" w:type="dxa"/>
          </w:tcPr>
          <w:p w:rsidR="00B35D29" w:rsidRPr="00B35D29" w:rsidRDefault="00B35D29" w:rsidP="00B35D29">
            <w:pPr>
              <w:spacing w:after="0" w:line="240" w:lineRule="exact"/>
              <w:ind w:firstLine="0"/>
              <w:jc w:val="right"/>
              <w:rPr>
                <w:szCs w:val="28"/>
              </w:rPr>
            </w:pPr>
            <w:r w:rsidRPr="00B35D29">
              <w:rPr>
                <w:szCs w:val="28"/>
              </w:rPr>
              <w:t>9</w:t>
            </w:r>
            <w:r w:rsidRPr="00B35D29">
              <w:rPr>
                <w:szCs w:val="28"/>
                <w:lang w:val="en-US"/>
              </w:rPr>
              <w:t>0</w:t>
            </w:r>
            <w:r w:rsidRPr="00B35D29">
              <w:rPr>
                <w:szCs w:val="28"/>
              </w:rPr>
              <w:t>.000</w:t>
            </w:r>
          </w:p>
        </w:tc>
      </w:tr>
    </w:tbl>
    <w:p w:rsidR="00B35D29" w:rsidRPr="00B35D29" w:rsidRDefault="00B35D29" w:rsidP="00B35D29">
      <w:pPr>
        <w:spacing w:after="0" w:line="240" w:lineRule="auto"/>
        <w:ind w:firstLine="0"/>
        <w:jc w:val="center"/>
        <w:rPr>
          <w:i/>
          <w:sz w:val="18"/>
        </w:rPr>
      </w:pPr>
      <w:r w:rsidRPr="00B35D29">
        <w:rPr>
          <w:i/>
          <w:noProof/>
          <w:sz w:val="22"/>
          <w:szCs w:val="24"/>
        </w:rPr>
        <mc:AlternateContent>
          <mc:Choice Requires="wps">
            <w:drawing>
              <wp:anchor distT="0" distB="0" distL="114300" distR="114300" simplePos="0" relativeHeight="251670528" behindDoc="0" locked="0" layoutInCell="1" allowOverlap="1" wp14:anchorId="6C250BBE" wp14:editId="644067E4">
                <wp:simplePos x="0" y="0"/>
                <wp:positionH relativeFrom="column">
                  <wp:posOffset>2459990</wp:posOffset>
                </wp:positionH>
                <wp:positionV relativeFrom="paragraph">
                  <wp:posOffset>87630</wp:posOffset>
                </wp:positionV>
                <wp:extent cx="114300" cy="228600"/>
                <wp:effectExtent l="12065" t="5715" r="6985" b="13335"/>
                <wp:wrapNone/>
                <wp:docPr id="292" name="Ευθεία γραμμή σύνδεσης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77CCE03" id="Ευθεία γραμμή σύνδεσης 292"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7pt,6.9pt" to="202.7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" strokeweight=".25pt"/>
            </w:pict>
          </mc:Fallback>
        </mc:AlternateContent>
      </w:r>
      <w:r w:rsidRPr="00B35D29">
        <w:rPr>
          <w:noProof/>
          <w:sz w:val="22"/>
          <w:szCs w:val="24"/>
        </w:rPr>
        <mc:AlternateContent>
          <mc:Choice Requires="wps">
            <w:drawing>
              <wp:anchor distT="0" distB="0" distL="114300" distR="114300" simplePos="0" relativeHeight="251668480" behindDoc="0" locked="0" layoutInCell="1" allowOverlap="1" wp14:anchorId="15DE7703" wp14:editId="1288781F">
                <wp:simplePos x="0" y="0"/>
                <wp:positionH relativeFrom="column">
                  <wp:posOffset>114300</wp:posOffset>
                </wp:positionH>
                <wp:positionV relativeFrom="paragraph">
                  <wp:posOffset>167640</wp:posOffset>
                </wp:positionV>
                <wp:extent cx="5372100" cy="0"/>
                <wp:effectExtent l="9525" t="9525" r="9525" b="9525"/>
                <wp:wrapNone/>
                <wp:docPr id="291" name="Ευθεία γραμμή σύνδεσης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A27C579" id="Ευθεία γραμμή σύνδεσης 29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3.2pt" to="6in,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" strokeweight=".25pt"/>
            </w:pict>
          </mc:Fallback>
        </mc:AlternateContent>
      </w:r>
      <w:r w:rsidRPr="00B35D29">
        <w:rPr>
          <w:i/>
          <w:noProof/>
          <w:sz w:val="22"/>
          <w:szCs w:val="24"/>
        </w:rPr>
        <mc:AlternateContent>
          <mc:Choice Requires="wps">
            <w:drawing>
              <wp:anchor distT="0" distB="0" distL="114300" distR="114300" simplePos="0" relativeHeight="251669504" behindDoc="0" locked="0" layoutInCell="1" allowOverlap="1" wp14:anchorId="1875026C" wp14:editId="5BEAB5CF">
                <wp:simplePos x="0" y="0"/>
                <wp:positionH relativeFrom="column">
                  <wp:posOffset>2400300</wp:posOffset>
                </wp:positionH>
                <wp:positionV relativeFrom="paragraph">
                  <wp:posOffset>87630</wp:posOffset>
                </wp:positionV>
                <wp:extent cx="114300" cy="228600"/>
                <wp:effectExtent l="9525" t="5715" r="9525" b="13335"/>
                <wp:wrapNone/>
                <wp:docPr id="290" name="Ευθεία γραμμή σύνδεσης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22964B" id="Ευθεία γραμμή σύνδεσης 290"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aS0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" strokeweight=".25pt"/>
            </w:pict>
          </mc:Fallback>
        </mc:AlternateContent>
      </w:r>
      <w:r w:rsidRPr="00B35D29">
        <w:rPr>
          <w:i/>
          <w:sz w:val="18"/>
        </w:rPr>
        <w:t>Ίδρυση ως Ισολογισμός</w:t>
      </w:r>
    </w:p>
    <w:p w:rsidR="00B35D29" w:rsidRPr="00B35D29" w:rsidRDefault="00B35D29" w:rsidP="00B35D29">
      <w:pPr>
        <w:tabs>
          <w:tab w:val="left" w:pos="437"/>
        </w:tabs>
        <w:spacing w:after="0" w:line="240" w:lineRule="auto"/>
        <w:ind w:firstLine="0"/>
        <w:jc w:val="both"/>
        <w:rPr>
          <w:sz w:val="22"/>
          <w:szCs w:val="24"/>
        </w:rPr>
      </w:pPr>
      <w:r w:rsidRPr="00B35D29">
        <w:rPr>
          <w:sz w:val="22"/>
          <w:szCs w:val="24"/>
        </w:rPr>
        <w:tab/>
      </w:r>
    </w:p>
    <w:p w:rsidR="00B35D29" w:rsidRPr="00B35D29" w:rsidRDefault="00B35D29" w:rsidP="00B35D29">
      <w:pPr>
        <w:spacing w:after="0" w:line="240" w:lineRule="auto"/>
        <w:ind w:firstLine="0"/>
        <w:rPr>
          <w:szCs w:val="28"/>
        </w:rPr>
      </w:pPr>
      <w:r w:rsidRPr="00B35D29">
        <w:rPr>
          <w:b/>
          <w:szCs w:val="28"/>
        </w:rPr>
        <w:t>2</w:t>
      </w:r>
      <w:r w:rsidRPr="00B35D29">
        <w:rPr>
          <w:szCs w:val="28"/>
        </w:rPr>
        <w:t>.</w:t>
      </w:r>
    </w:p>
    <w:tbl>
      <w:tblPr>
        <w:tblW w:w="0" w:type="auto"/>
        <w:tblLook w:val="0160" w:firstRow="1" w:lastRow="1" w:firstColumn="0" w:lastColumn="1" w:noHBand="0" w:noVBand="0"/>
        <w:tblCaption w:val="accessible"/>
      </w:tblPr>
      <w:tblGrid>
        <w:gridCol w:w="789"/>
        <w:gridCol w:w="789"/>
        <w:gridCol w:w="3595"/>
        <w:gridCol w:w="1777"/>
        <w:gridCol w:w="1572"/>
      </w:tblGrid>
      <w:tr w:rsidR="00B35D29" w:rsidRPr="00B35D29" w:rsidTr="00B60BAC">
        <w:tc>
          <w:tcPr>
            <w:tcW w:w="5173" w:type="dxa"/>
            <w:gridSpan w:val="3"/>
          </w:tcPr>
          <w:p w:rsidR="00B35D29" w:rsidRPr="00B35D29" w:rsidRDefault="00B35D29" w:rsidP="00B35D29">
            <w:pPr>
              <w:spacing w:after="0"/>
              <w:ind w:firstLine="0"/>
              <w:jc w:val="center"/>
              <w:rPr>
                <w:sz w:val="22"/>
                <w:szCs w:val="24"/>
              </w:rPr>
            </w:pPr>
            <w:r w:rsidRPr="00B35D29">
              <w:rPr>
                <w:noProof/>
                <w:szCs w:val="28"/>
              </w:rPr>
              <mc:AlternateContent>
                <mc:Choice Requires="wps">
                  <w:drawing>
                    <wp:anchor distT="0" distB="0" distL="114300" distR="114300" simplePos="0" relativeHeight="251671552" behindDoc="0" locked="0" layoutInCell="1" allowOverlap="1" wp14:anchorId="564DB877" wp14:editId="7EAA8724">
                      <wp:simplePos x="0" y="0"/>
                      <wp:positionH relativeFrom="column">
                        <wp:posOffset>0</wp:posOffset>
                      </wp:positionH>
                      <wp:positionV relativeFrom="paragraph">
                        <wp:posOffset>252095</wp:posOffset>
                      </wp:positionV>
                      <wp:extent cx="5257800" cy="0"/>
                      <wp:effectExtent l="9525" t="12065" r="9525" b="6985"/>
                      <wp:wrapNone/>
                      <wp:docPr id="289" name="Ευθεία γραμμή σύνδεσης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0CD2A87" id="Ευθεία γραμμή σύνδεσης 289"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BHkWelVAgAAXAQAAA4AAAAAAAAAAAAAAAAALgIAAGRycy9lMm9Eb2MueG1sUEsBAi0AFAAG&#10;AAgAAAAhAD4Jw53aAAAABgEAAA8AAAAAAAAAAAAAAAAArwQAAGRycy9kb3ducmV2LnhtbFBLBQYA&#10;AAAABAAEAPMAAAC2BQAAAAA=&#10;" strokeweight=".25pt"/>
                  </w:pict>
                </mc:Fallback>
              </mc:AlternateContent>
            </w:r>
            <w:r w:rsidRPr="00B35D29">
              <w:rPr>
                <w:b/>
                <w:szCs w:val="28"/>
              </w:rPr>
              <w:t>Λ</w:t>
            </w:r>
            <w:r w:rsidRPr="00B35D29">
              <w:rPr>
                <w:sz w:val="22"/>
                <w:szCs w:val="24"/>
              </w:rPr>
              <w:t>ογαριασμός</w:t>
            </w:r>
          </w:p>
        </w:tc>
        <w:tc>
          <w:tcPr>
            <w:tcW w:w="1777" w:type="dxa"/>
          </w:tcPr>
          <w:p w:rsidR="00B35D29" w:rsidRPr="00B35D29" w:rsidRDefault="00B35D29" w:rsidP="00B35D29">
            <w:pPr>
              <w:spacing w:after="0"/>
              <w:ind w:firstLine="0"/>
              <w:jc w:val="center"/>
              <w:rPr>
                <w:sz w:val="22"/>
                <w:szCs w:val="24"/>
              </w:rPr>
            </w:pPr>
            <w:r w:rsidRPr="00B35D29">
              <w:rPr>
                <w:b/>
                <w:szCs w:val="28"/>
              </w:rPr>
              <w:t>Χ</w:t>
            </w:r>
            <w:r w:rsidRPr="00B35D29">
              <w:rPr>
                <w:sz w:val="22"/>
                <w:szCs w:val="24"/>
              </w:rPr>
              <w:t>ρέωση</w:t>
            </w:r>
          </w:p>
        </w:tc>
        <w:tc>
          <w:tcPr>
            <w:tcW w:w="1572" w:type="dxa"/>
          </w:tcPr>
          <w:p w:rsidR="00B35D29" w:rsidRPr="00B35D29" w:rsidRDefault="00B35D29" w:rsidP="00B35D29">
            <w:pPr>
              <w:spacing w:after="0"/>
              <w:ind w:firstLine="0"/>
              <w:jc w:val="center"/>
              <w:rPr>
                <w:sz w:val="22"/>
                <w:szCs w:val="24"/>
              </w:rPr>
            </w:pPr>
            <w:r w:rsidRPr="00B35D29">
              <w:rPr>
                <w:b/>
                <w:szCs w:val="28"/>
              </w:rPr>
              <w:t>Π</w:t>
            </w:r>
            <w:r w:rsidRPr="00B35D29">
              <w:rPr>
                <w:sz w:val="22"/>
                <w:szCs w:val="24"/>
              </w:rPr>
              <w:t>ίστωση</w:t>
            </w:r>
          </w:p>
        </w:tc>
      </w:tr>
      <w:tr w:rsidR="00B35D29" w:rsidRPr="00B35D29" w:rsidTr="00B60BAC">
        <w:tc>
          <w:tcPr>
            <w:tcW w:w="789" w:type="dxa"/>
          </w:tcPr>
          <w:p w:rsidR="00B35D29" w:rsidRPr="00B35D29" w:rsidRDefault="00B35D29" w:rsidP="00B35D29">
            <w:pPr>
              <w:spacing w:after="0" w:line="240" w:lineRule="exact"/>
              <w:ind w:firstLine="0"/>
              <w:jc w:val="both"/>
              <w:rPr>
                <w:szCs w:val="28"/>
              </w:rPr>
            </w:pPr>
            <w:r w:rsidRPr="00B35D29">
              <w:rPr>
                <w:szCs w:val="28"/>
              </w:rPr>
              <w:t>89.00</w:t>
            </w:r>
          </w:p>
        </w:tc>
        <w:tc>
          <w:tcPr>
            <w:tcW w:w="4384" w:type="dxa"/>
            <w:gridSpan w:val="2"/>
          </w:tcPr>
          <w:p w:rsidR="00B35D29" w:rsidRPr="00B35D29" w:rsidRDefault="00B35D29" w:rsidP="00B35D29">
            <w:pPr>
              <w:spacing w:after="0" w:line="240" w:lineRule="exact"/>
              <w:ind w:firstLine="0"/>
              <w:jc w:val="both"/>
              <w:rPr>
                <w:sz w:val="20"/>
                <w:szCs w:val="22"/>
              </w:rPr>
            </w:pPr>
            <w:r w:rsidRPr="00B35D29">
              <w:rPr>
                <w:sz w:val="20"/>
                <w:szCs w:val="22"/>
              </w:rPr>
              <w:t>Ισολογισμός ανοίγματος χρήσης</w:t>
            </w:r>
          </w:p>
        </w:tc>
        <w:tc>
          <w:tcPr>
            <w:tcW w:w="1777" w:type="dxa"/>
          </w:tcPr>
          <w:p w:rsidR="00B35D29" w:rsidRPr="00B35D29" w:rsidRDefault="00B35D29" w:rsidP="00B35D29">
            <w:pPr>
              <w:spacing w:after="0" w:line="240" w:lineRule="exact"/>
              <w:ind w:firstLine="0"/>
              <w:jc w:val="right"/>
              <w:rPr>
                <w:szCs w:val="28"/>
              </w:rPr>
            </w:pPr>
            <w:r w:rsidRPr="00B35D29">
              <w:rPr>
                <w:szCs w:val="28"/>
              </w:rPr>
              <w:t>9</w:t>
            </w:r>
            <w:r w:rsidRPr="00B35D29">
              <w:rPr>
                <w:szCs w:val="28"/>
                <w:lang w:val="en-US"/>
              </w:rPr>
              <w:t>0</w:t>
            </w:r>
            <w:r w:rsidRPr="00B35D29">
              <w:rPr>
                <w:szCs w:val="28"/>
              </w:rPr>
              <w:t>.000</w:t>
            </w:r>
          </w:p>
        </w:tc>
        <w:tc>
          <w:tcPr>
            <w:tcW w:w="1572" w:type="dxa"/>
          </w:tcPr>
          <w:p w:rsidR="00B35D29" w:rsidRPr="00B35D29" w:rsidRDefault="00B35D29" w:rsidP="00B35D29">
            <w:pPr>
              <w:spacing w:after="0" w:line="240" w:lineRule="exact"/>
              <w:ind w:firstLine="0"/>
              <w:jc w:val="right"/>
              <w:rPr>
                <w:szCs w:val="28"/>
              </w:rPr>
            </w:pPr>
          </w:p>
        </w:tc>
      </w:tr>
      <w:tr w:rsidR="00B35D29" w:rsidRPr="00B35D29" w:rsidTr="00B60BAC">
        <w:tc>
          <w:tcPr>
            <w:tcW w:w="789" w:type="dxa"/>
          </w:tcPr>
          <w:p w:rsidR="00B35D29" w:rsidRPr="00B35D29" w:rsidRDefault="00B35D29" w:rsidP="00B35D29">
            <w:pPr>
              <w:spacing w:after="0" w:line="240" w:lineRule="exact"/>
              <w:ind w:firstLine="0"/>
              <w:jc w:val="both"/>
              <w:rPr>
                <w:sz w:val="22"/>
                <w:szCs w:val="24"/>
              </w:rPr>
            </w:pPr>
          </w:p>
        </w:tc>
        <w:tc>
          <w:tcPr>
            <w:tcW w:w="789" w:type="dxa"/>
          </w:tcPr>
          <w:p w:rsidR="00B35D29" w:rsidRPr="00B35D29" w:rsidRDefault="00B35D29" w:rsidP="00B35D29">
            <w:pPr>
              <w:spacing w:after="0" w:line="240" w:lineRule="exact"/>
              <w:ind w:firstLine="0"/>
              <w:jc w:val="both"/>
              <w:rPr>
                <w:szCs w:val="28"/>
              </w:rPr>
            </w:pPr>
            <w:r w:rsidRPr="00B35D29">
              <w:rPr>
                <w:szCs w:val="28"/>
              </w:rPr>
              <w:t>40.07</w:t>
            </w:r>
          </w:p>
        </w:tc>
        <w:tc>
          <w:tcPr>
            <w:tcW w:w="3595" w:type="dxa"/>
          </w:tcPr>
          <w:p w:rsidR="00B35D29" w:rsidRPr="00B35D29" w:rsidRDefault="00B35D29" w:rsidP="00B35D29">
            <w:pPr>
              <w:spacing w:after="0" w:line="240" w:lineRule="exact"/>
              <w:ind w:firstLine="0"/>
              <w:jc w:val="both"/>
              <w:rPr>
                <w:sz w:val="20"/>
                <w:szCs w:val="22"/>
              </w:rPr>
            </w:pPr>
            <w:r w:rsidRPr="00B35D29">
              <w:rPr>
                <w:sz w:val="20"/>
                <w:szCs w:val="22"/>
              </w:rPr>
              <w:t>Κεφάλαιο ατομικών επιχειρήσεων</w:t>
            </w:r>
          </w:p>
        </w:tc>
        <w:tc>
          <w:tcPr>
            <w:tcW w:w="1777" w:type="dxa"/>
          </w:tcPr>
          <w:p w:rsidR="00B35D29" w:rsidRPr="00B35D29" w:rsidRDefault="00B35D29" w:rsidP="00B35D29">
            <w:pPr>
              <w:spacing w:after="0" w:line="240" w:lineRule="exact"/>
              <w:ind w:firstLine="0"/>
              <w:jc w:val="right"/>
              <w:rPr>
                <w:sz w:val="22"/>
                <w:szCs w:val="24"/>
              </w:rPr>
            </w:pPr>
          </w:p>
        </w:tc>
        <w:tc>
          <w:tcPr>
            <w:tcW w:w="1572" w:type="dxa"/>
          </w:tcPr>
          <w:p w:rsidR="00B35D29" w:rsidRPr="00B35D29" w:rsidRDefault="00B35D29" w:rsidP="00B35D29">
            <w:pPr>
              <w:spacing w:after="0" w:line="240" w:lineRule="exact"/>
              <w:ind w:firstLine="0"/>
              <w:jc w:val="right"/>
              <w:rPr>
                <w:szCs w:val="28"/>
              </w:rPr>
            </w:pPr>
            <w:r w:rsidRPr="00B35D29">
              <w:rPr>
                <w:szCs w:val="28"/>
              </w:rPr>
              <w:t>50.000</w:t>
            </w:r>
          </w:p>
        </w:tc>
      </w:tr>
      <w:tr w:rsidR="00B35D29" w:rsidRPr="00B35D29" w:rsidTr="00B60BAC">
        <w:tc>
          <w:tcPr>
            <w:tcW w:w="789" w:type="dxa"/>
          </w:tcPr>
          <w:p w:rsidR="00B35D29" w:rsidRPr="00B35D29" w:rsidRDefault="00B35D29" w:rsidP="00B35D29">
            <w:pPr>
              <w:spacing w:after="0" w:line="240" w:lineRule="exact"/>
              <w:ind w:firstLine="0"/>
              <w:jc w:val="both"/>
              <w:rPr>
                <w:sz w:val="22"/>
                <w:szCs w:val="24"/>
              </w:rPr>
            </w:pPr>
          </w:p>
        </w:tc>
        <w:tc>
          <w:tcPr>
            <w:tcW w:w="789" w:type="dxa"/>
          </w:tcPr>
          <w:p w:rsidR="00B35D29" w:rsidRPr="00B35D29" w:rsidRDefault="00B35D29" w:rsidP="00B35D29">
            <w:pPr>
              <w:spacing w:after="0" w:line="240" w:lineRule="exact"/>
              <w:ind w:firstLine="0"/>
              <w:jc w:val="both"/>
              <w:rPr>
                <w:szCs w:val="28"/>
              </w:rPr>
            </w:pPr>
            <w:r w:rsidRPr="00B35D29">
              <w:rPr>
                <w:szCs w:val="28"/>
              </w:rPr>
              <w:t>50.00</w:t>
            </w:r>
          </w:p>
        </w:tc>
        <w:tc>
          <w:tcPr>
            <w:tcW w:w="3595" w:type="dxa"/>
          </w:tcPr>
          <w:p w:rsidR="00B35D29" w:rsidRPr="00B35D29" w:rsidRDefault="00B35D29" w:rsidP="00B35D29">
            <w:pPr>
              <w:spacing w:after="0" w:line="240" w:lineRule="exact"/>
              <w:ind w:firstLine="0"/>
              <w:jc w:val="both"/>
              <w:rPr>
                <w:sz w:val="20"/>
                <w:szCs w:val="22"/>
              </w:rPr>
            </w:pPr>
            <w:r w:rsidRPr="00B35D29">
              <w:rPr>
                <w:sz w:val="20"/>
                <w:szCs w:val="22"/>
              </w:rPr>
              <w:t>Προμηθευτές εσωτερικού</w:t>
            </w:r>
          </w:p>
        </w:tc>
        <w:tc>
          <w:tcPr>
            <w:tcW w:w="1777" w:type="dxa"/>
          </w:tcPr>
          <w:p w:rsidR="00B35D29" w:rsidRPr="00B35D29" w:rsidRDefault="00B35D29" w:rsidP="00B35D29">
            <w:pPr>
              <w:spacing w:after="0" w:line="240" w:lineRule="exact"/>
              <w:ind w:firstLine="0"/>
              <w:jc w:val="right"/>
              <w:rPr>
                <w:sz w:val="22"/>
                <w:szCs w:val="24"/>
              </w:rPr>
            </w:pPr>
          </w:p>
        </w:tc>
        <w:tc>
          <w:tcPr>
            <w:tcW w:w="1572" w:type="dxa"/>
          </w:tcPr>
          <w:p w:rsidR="00B35D29" w:rsidRPr="00B35D29" w:rsidRDefault="00B35D29" w:rsidP="00B35D29">
            <w:pPr>
              <w:spacing w:after="0" w:line="240" w:lineRule="exact"/>
              <w:ind w:firstLine="0"/>
              <w:jc w:val="right"/>
              <w:rPr>
                <w:szCs w:val="28"/>
              </w:rPr>
            </w:pPr>
            <w:r w:rsidRPr="00B35D29">
              <w:rPr>
                <w:szCs w:val="28"/>
              </w:rPr>
              <w:t>20.000</w:t>
            </w:r>
          </w:p>
        </w:tc>
      </w:tr>
      <w:tr w:rsidR="00B35D29" w:rsidRPr="00B35D29" w:rsidTr="00B60BAC">
        <w:tc>
          <w:tcPr>
            <w:tcW w:w="789" w:type="dxa"/>
          </w:tcPr>
          <w:p w:rsidR="00B35D29" w:rsidRPr="00B35D29" w:rsidRDefault="00B35D29" w:rsidP="00B35D29">
            <w:pPr>
              <w:spacing w:after="0" w:line="240" w:lineRule="exact"/>
              <w:ind w:firstLine="0"/>
              <w:jc w:val="both"/>
              <w:rPr>
                <w:sz w:val="22"/>
                <w:szCs w:val="24"/>
              </w:rPr>
            </w:pPr>
          </w:p>
        </w:tc>
        <w:tc>
          <w:tcPr>
            <w:tcW w:w="789" w:type="dxa"/>
          </w:tcPr>
          <w:p w:rsidR="00B35D29" w:rsidRPr="00B35D29" w:rsidRDefault="00B35D29" w:rsidP="00B35D29">
            <w:pPr>
              <w:spacing w:after="0" w:line="240" w:lineRule="exact"/>
              <w:ind w:firstLine="0"/>
              <w:jc w:val="both"/>
              <w:rPr>
                <w:szCs w:val="28"/>
              </w:rPr>
            </w:pPr>
            <w:r w:rsidRPr="00B35D29">
              <w:rPr>
                <w:szCs w:val="28"/>
              </w:rPr>
              <w:t>51.00</w:t>
            </w:r>
          </w:p>
        </w:tc>
        <w:tc>
          <w:tcPr>
            <w:tcW w:w="3595" w:type="dxa"/>
          </w:tcPr>
          <w:p w:rsidR="00B35D29" w:rsidRPr="00B35D29" w:rsidRDefault="00B35D29" w:rsidP="00B35D29">
            <w:pPr>
              <w:spacing w:after="0" w:line="240" w:lineRule="exact"/>
              <w:ind w:firstLine="0"/>
              <w:jc w:val="both"/>
              <w:rPr>
                <w:sz w:val="20"/>
                <w:szCs w:val="22"/>
              </w:rPr>
            </w:pPr>
            <w:r w:rsidRPr="00B35D29">
              <w:rPr>
                <w:sz w:val="20"/>
                <w:szCs w:val="22"/>
              </w:rPr>
              <w:t>Γραμμάτια πληρωτέα σε €</w:t>
            </w:r>
          </w:p>
        </w:tc>
        <w:tc>
          <w:tcPr>
            <w:tcW w:w="1777" w:type="dxa"/>
          </w:tcPr>
          <w:p w:rsidR="00B35D29" w:rsidRPr="00B35D29" w:rsidRDefault="00B35D29" w:rsidP="00B35D29">
            <w:pPr>
              <w:spacing w:after="0" w:line="240" w:lineRule="exact"/>
              <w:ind w:firstLine="0"/>
              <w:jc w:val="right"/>
              <w:rPr>
                <w:sz w:val="22"/>
                <w:szCs w:val="24"/>
              </w:rPr>
            </w:pPr>
          </w:p>
        </w:tc>
        <w:tc>
          <w:tcPr>
            <w:tcW w:w="1572" w:type="dxa"/>
          </w:tcPr>
          <w:p w:rsidR="00B35D29" w:rsidRPr="00B35D29" w:rsidRDefault="00B35D29" w:rsidP="00B35D29">
            <w:pPr>
              <w:spacing w:after="0" w:line="240" w:lineRule="exact"/>
              <w:ind w:firstLine="0"/>
              <w:jc w:val="right"/>
              <w:rPr>
                <w:szCs w:val="28"/>
              </w:rPr>
            </w:pPr>
            <w:r w:rsidRPr="00B35D29">
              <w:rPr>
                <w:szCs w:val="28"/>
              </w:rPr>
              <w:t>20.000</w:t>
            </w:r>
          </w:p>
        </w:tc>
      </w:tr>
    </w:tbl>
    <w:p w:rsidR="00B35D29" w:rsidRPr="00B35D29" w:rsidRDefault="00B35D29" w:rsidP="00B35D29">
      <w:pPr>
        <w:spacing w:after="0" w:line="240" w:lineRule="auto"/>
        <w:ind w:firstLine="0"/>
        <w:jc w:val="center"/>
        <w:rPr>
          <w:i/>
          <w:sz w:val="18"/>
        </w:rPr>
      </w:pPr>
      <w:r w:rsidRPr="00B35D29">
        <w:rPr>
          <w:i/>
          <w:noProof/>
          <w:sz w:val="22"/>
          <w:szCs w:val="24"/>
        </w:rPr>
        <mc:AlternateContent>
          <mc:Choice Requires="wps">
            <w:drawing>
              <wp:anchor distT="0" distB="0" distL="114300" distR="114300" simplePos="0" relativeHeight="251674624" behindDoc="0" locked="0" layoutInCell="1" allowOverlap="1" wp14:anchorId="6F0F6F14" wp14:editId="3E254DF9">
                <wp:simplePos x="0" y="0"/>
                <wp:positionH relativeFrom="column">
                  <wp:posOffset>2459990</wp:posOffset>
                </wp:positionH>
                <wp:positionV relativeFrom="paragraph">
                  <wp:posOffset>87630</wp:posOffset>
                </wp:positionV>
                <wp:extent cx="114300" cy="228600"/>
                <wp:effectExtent l="12065" t="11430" r="6985" b="7620"/>
                <wp:wrapNone/>
                <wp:docPr id="288" name="Ευθεία γραμμή σύνδεσης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471579" id="Ευθεία γραμμή σύνδεσης 288"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7pt,6.9pt" to="202.7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rdS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" strokeweight=".25pt"/>
            </w:pict>
          </mc:Fallback>
        </mc:AlternateContent>
      </w:r>
      <w:r w:rsidRPr="00B35D29">
        <w:rPr>
          <w:i/>
          <w:noProof/>
          <w:sz w:val="22"/>
          <w:szCs w:val="24"/>
        </w:rPr>
        <mc:AlternateContent>
          <mc:Choice Requires="wps">
            <w:drawing>
              <wp:anchor distT="0" distB="0" distL="114300" distR="114300" simplePos="0" relativeHeight="251673600" behindDoc="0" locked="0" layoutInCell="1" allowOverlap="1" wp14:anchorId="382D1F1A" wp14:editId="360EF386">
                <wp:simplePos x="0" y="0"/>
                <wp:positionH relativeFrom="column">
                  <wp:posOffset>2400300</wp:posOffset>
                </wp:positionH>
                <wp:positionV relativeFrom="paragraph">
                  <wp:posOffset>87630</wp:posOffset>
                </wp:positionV>
                <wp:extent cx="114300" cy="228600"/>
                <wp:effectExtent l="9525" t="11430" r="9525" b="7620"/>
                <wp:wrapNone/>
                <wp:docPr id="287" name="Ευθεία γραμμή σύνδεσης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0BCE03D" id="Ευθεία γραμμή σύνδεσης 287"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5vGWgIAAGAEAAAOAAAAZHJzL2Uyb0RvYy54bWysVMFuEzEQvSPxD9be091NlzR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" strokeweight=".25pt"/>
            </w:pict>
          </mc:Fallback>
        </mc:AlternateContent>
      </w:r>
      <w:r w:rsidRPr="00B35D29">
        <w:rPr>
          <w:i/>
          <w:sz w:val="18"/>
        </w:rPr>
        <w:t>Ίδρυση ως Ισολογισμός</w:t>
      </w:r>
    </w:p>
    <w:p w:rsidR="00B35D29" w:rsidRPr="00B35D29" w:rsidRDefault="00B35D29" w:rsidP="00B35D29">
      <w:pPr>
        <w:tabs>
          <w:tab w:val="left" w:pos="437"/>
        </w:tabs>
        <w:spacing w:after="0" w:line="240" w:lineRule="auto"/>
        <w:ind w:firstLine="0"/>
        <w:jc w:val="both"/>
        <w:rPr>
          <w:sz w:val="22"/>
          <w:szCs w:val="24"/>
        </w:rPr>
      </w:pPr>
      <w:r w:rsidRPr="00B35D29">
        <w:rPr>
          <w:i/>
          <w:noProof/>
          <w:sz w:val="22"/>
          <w:szCs w:val="24"/>
        </w:rPr>
        <mc:AlternateContent>
          <mc:Choice Requires="wps">
            <w:drawing>
              <wp:anchor distT="0" distB="0" distL="114300" distR="114300" simplePos="0" relativeHeight="251672576" behindDoc="0" locked="0" layoutInCell="1" allowOverlap="1" wp14:anchorId="76A135AA" wp14:editId="2194C0BB">
                <wp:simplePos x="0" y="0"/>
                <wp:positionH relativeFrom="column">
                  <wp:posOffset>-114300</wp:posOffset>
                </wp:positionH>
                <wp:positionV relativeFrom="paragraph">
                  <wp:posOffset>34290</wp:posOffset>
                </wp:positionV>
                <wp:extent cx="5372100" cy="0"/>
                <wp:effectExtent l="9525" t="5715" r="9525" b="13335"/>
                <wp:wrapNone/>
                <wp:docPr id="286" name="Ευθεία γραμμή σύνδεσης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05620D" id="Ευθεία γραμμή σύνδεσης 28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7pt" to="41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" strokeweight=".25pt"/>
            </w:pict>
          </mc:Fallback>
        </mc:AlternateContent>
      </w:r>
      <w:r w:rsidRPr="00B35D29">
        <w:rPr>
          <w:sz w:val="22"/>
          <w:szCs w:val="24"/>
        </w:rPr>
        <w:tab/>
      </w:r>
    </w:p>
    <w:p w:rsidR="00B35D29" w:rsidRDefault="00B35D29" w:rsidP="00B35D29">
      <w:pPr>
        <w:spacing w:after="0"/>
        <w:ind w:firstLine="0"/>
        <w:jc w:val="both"/>
        <w:rPr>
          <w:b/>
          <w:sz w:val="22"/>
          <w:szCs w:val="24"/>
          <w:u w:val="single"/>
        </w:rPr>
      </w:pPr>
    </w:p>
    <w:p w:rsidR="00185A1E" w:rsidRPr="00B35D29" w:rsidRDefault="00185A1E" w:rsidP="00B35D29">
      <w:pPr>
        <w:spacing w:after="0"/>
        <w:ind w:firstLine="0"/>
        <w:jc w:val="both"/>
        <w:rPr>
          <w:b/>
          <w:sz w:val="22"/>
          <w:szCs w:val="24"/>
          <w:u w:val="single"/>
        </w:rPr>
      </w:pPr>
    </w:p>
    <w:p w:rsidR="00B35D29" w:rsidRPr="00B35D29" w:rsidRDefault="00B35D29" w:rsidP="00B35D29">
      <w:pPr>
        <w:pStyle w:val="Heading2"/>
      </w:pPr>
      <w:bookmarkStart w:id="28" w:name="_Toc426469939"/>
      <w:r w:rsidRPr="00B35D29">
        <w:lastRenderedPageBreak/>
        <w:t>Άσκηση 1η (Έξοδα ίδρυσης και πρώτης εγκατάστασης)</w:t>
      </w:r>
      <w:bookmarkEnd w:id="28"/>
    </w:p>
    <w:p w:rsidR="00B35D29" w:rsidRPr="00B35D29" w:rsidRDefault="00B35D29" w:rsidP="00B35D29">
      <w:pPr>
        <w:numPr>
          <w:ilvl w:val="0"/>
          <w:numId w:val="13"/>
        </w:numPr>
        <w:spacing w:after="0" w:line="240" w:lineRule="auto"/>
        <w:jc w:val="both"/>
        <w:rPr>
          <w:sz w:val="22"/>
          <w:szCs w:val="24"/>
        </w:rPr>
      </w:pPr>
      <w:r w:rsidRPr="00B35D29">
        <w:rPr>
          <w:sz w:val="22"/>
          <w:szCs w:val="24"/>
        </w:rPr>
        <w:t>Ιδρύεται ατομική επιχείρηση από τον Άλφα που εισφέρει 100.000€, Α.Ε. 21</w:t>
      </w:r>
    </w:p>
    <w:p w:rsidR="00B35D29" w:rsidRPr="00B35D29" w:rsidRDefault="00B35D29" w:rsidP="00B35D29">
      <w:pPr>
        <w:numPr>
          <w:ilvl w:val="0"/>
          <w:numId w:val="13"/>
        </w:numPr>
        <w:spacing w:after="0" w:line="240" w:lineRule="auto"/>
        <w:jc w:val="both"/>
        <w:rPr>
          <w:sz w:val="22"/>
          <w:szCs w:val="24"/>
        </w:rPr>
      </w:pPr>
      <w:r w:rsidRPr="00B35D29">
        <w:rPr>
          <w:sz w:val="22"/>
          <w:szCs w:val="24"/>
        </w:rPr>
        <w:t>Πληρώνει για την αγορά λογιστικών βιβλίων και φορολογικών στοιχείων 200€ στο βιβλιοπώλη Αγγελόπουλο Νίκο, Τ–Δ.Α. 35</w:t>
      </w:r>
    </w:p>
    <w:p w:rsidR="00B35D29" w:rsidRPr="00B35D29" w:rsidRDefault="00B35D29" w:rsidP="00B35D29">
      <w:pPr>
        <w:numPr>
          <w:ilvl w:val="0"/>
          <w:numId w:val="13"/>
        </w:numPr>
        <w:spacing w:after="0" w:line="240" w:lineRule="auto"/>
        <w:jc w:val="both"/>
        <w:rPr>
          <w:sz w:val="22"/>
          <w:szCs w:val="24"/>
        </w:rPr>
      </w:pPr>
      <w:r w:rsidRPr="00B35D29">
        <w:rPr>
          <w:sz w:val="22"/>
          <w:szCs w:val="24"/>
        </w:rPr>
        <w:t xml:space="preserve">Πληρώνει για δημοσίευση στον ημερήσιο τύπο και την τηλεόραση 2.000€  στη διαφημιστική εταιρεία «Ήλιος» Α.Ε. Τ–ΔΑ  </w:t>
      </w:r>
      <w:proofErr w:type="spellStart"/>
      <w:r w:rsidRPr="00B35D29">
        <w:rPr>
          <w:sz w:val="22"/>
          <w:szCs w:val="24"/>
        </w:rPr>
        <w:t>Νο</w:t>
      </w:r>
      <w:proofErr w:type="spellEnd"/>
      <w:r w:rsidRPr="00B35D29">
        <w:rPr>
          <w:sz w:val="22"/>
          <w:szCs w:val="24"/>
        </w:rPr>
        <w:t xml:space="preserve"> 67</w:t>
      </w:r>
    </w:p>
    <w:p w:rsidR="00B35D29" w:rsidRPr="00B35D29" w:rsidRDefault="00B35D29" w:rsidP="00B35D29">
      <w:pPr>
        <w:numPr>
          <w:ilvl w:val="0"/>
          <w:numId w:val="13"/>
        </w:numPr>
        <w:spacing w:after="0" w:line="240" w:lineRule="auto"/>
        <w:jc w:val="both"/>
        <w:rPr>
          <w:sz w:val="22"/>
          <w:szCs w:val="24"/>
        </w:rPr>
      </w:pPr>
      <w:r w:rsidRPr="00B35D29">
        <w:rPr>
          <w:sz w:val="22"/>
          <w:szCs w:val="24"/>
        </w:rPr>
        <w:t xml:space="preserve">Καταθέτει σε λογαριασμό όψης 40.000€, απόδειξη είσπραξης της Ε.Τ.Ε. </w:t>
      </w:r>
      <w:proofErr w:type="spellStart"/>
      <w:r w:rsidRPr="00B35D29">
        <w:rPr>
          <w:sz w:val="22"/>
          <w:szCs w:val="24"/>
        </w:rPr>
        <w:t>Νο</w:t>
      </w:r>
      <w:proofErr w:type="spellEnd"/>
      <w:r w:rsidRPr="00B35D29">
        <w:rPr>
          <w:sz w:val="22"/>
          <w:szCs w:val="24"/>
        </w:rPr>
        <w:t xml:space="preserve"> 277</w:t>
      </w:r>
    </w:p>
    <w:p w:rsidR="00B35D29" w:rsidRPr="00B35D29" w:rsidRDefault="00B35D29" w:rsidP="00B35D29">
      <w:pPr>
        <w:numPr>
          <w:ilvl w:val="0"/>
          <w:numId w:val="13"/>
        </w:numPr>
        <w:spacing w:after="0" w:line="240" w:lineRule="auto"/>
        <w:jc w:val="both"/>
        <w:rPr>
          <w:sz w:val="22"/>
          <w:szCs w:val="24"/>
        </w:rPr>
      </w:pPr>
      <w:r w:rsidRPr="00B35D29">
        <w:rPr>
          <w:sz w:val="22"/>
          <w:szCs w:val="24"/>
        </w:rPr>
        <w:t>Καταβάλλει με επιταγή 3.000€ ως εγγύηση στον ιδιοκτήτη του καταστήματος, απόδειξη είσπραξης Ν</w:t>
      </w:r>
      <w:r w:rsidRPr="00B35D29">
        <w:rPr>
          <w:sz w:val="22"/>
          <w:szCs w:val="24"/>
          <w:vertAlign w:val="superscript"/>
        </w:rPr>
        <w:t>ο</w:t>
      </w:r>
      <w:r w:rsidRPr="00B35D29">
        <w:rPr>
          <w:sz w:val="22"/>
          <w:szCs w:val="24"/>
        </w:rPr>
        <w:t>135 του Κ. Κίτσιου</w:t>
      </w:r>
    </w:p>
    <w:p w:rsidR="00B35D29" w:rsidRPr="00B35D29" w:rsidRDefault="00B35D29" w:rsidP="00B35D29">
      <w:pPr>
        <w:numPr>
          <w:ilvl w:val="0"/>
          <w:numId w:val="13"/>
        </w:numPr>
        <w:spacing w:after="0" w:line="240" w:lineRule="auto"/>
        <w:jc w:val="both"/>
        <w:rPr>
          <w:sz w:val="22"/>
          <w:szCs w:val="24"/>
        </w:rPr>
      </w:pPr>
      <w:r w:rsidRPr="00B35D29">
        <w:rPr>
          <w:sz w:val="22"/>
          <w:szCs w:val="24"/>
        </w:rPr>
        <w:t xml:space="preserve">Θεώρησε τα λογιστικά βιβλία και πλήρωσε στη Δ.Ο.Υ. 100€ για χαρτόσημο και 200€ για τη βεβαίωση έναρξης επιτηδεύματος, διπλότυπο είσπραξης Νο1267 </w:t>
      </w:r>
    </w:p>
    <w:p w:rsidR="00B35D29" w:rsidRPr="00B35D29" w:rsidRDefault="00B35D29" w:rsidP="00B35D29">
      <w:pPr>
        <w:numPr>
          <w:ilvl w:val="0"/>
          <w:numId w:val="13"/>
        </w:numPr>
        <w:spacing w:after="0" w:line="240" w:lineRule="auto"/>
        <w:jc w:val="both"/>
        <w:rPr>
          <w:sz w:val="22"/>
          <w:szCs w:val="24"/>
        </w:rPr>
      </w:pPr>
      <w:r w:rsidRPr="00B35D29">
        <w:rPr>
          <w:sz w:val="22"/>
          <w:szCs w:val="24"/>
        </w:rPr>
        <w:t xml:space="preserve">Κατέθεσε εγγύηση στη Δ.Ε.Η. μετρητά 300€, γραμμάτιο είσπραξης </w:t>
      </w:r>
      <w:proofErr w:type="spellStart"/>
      <w:r w:rsidRPr="00B35D29">
        <w:rPr>
          <w:sz w:val="22"/>
          <w:szCs w:val="24"/>
        </w:rPr>
        <w:t>Ν</w:t>
      </w:r>
      <w:r w:rsidRPr="00B35D29">
        <w:rPr>
          <w:sz w:val="22"/>
          <w:szCs w:val="24"/>
          <w:vertAlign w:val="superscript"/>
        </w:rPr>
        <w:t>ο</w:t>
      </w:r>
      <w:proofErr w:type="spellEnd"/>
      <w:r w:rsidRPr="00B35D29">
        <w:rPr>
          <w:sz w:val="22"/>
          <w:szCs w:val="24"/>
          <w:vertAlign w:val="superscript"/>
        </w:rPr>
        <w:t xml:space="preserve"> </w:t>
      </w:r>
      <w:r w:rsidRPr="00B35D29">
        <w:rPr>
          <w:sz w:val="22"/>
          <w:szCs w:val="24"/>
        </w:rPr>
        <w:t>3355 της Δ.Ε.Η.</w:t>
      </w:r>
    </w:p>
    <w:p w:rsidR="00B35D29" w:rsidRPr="00B35D29" w:rsidRDefault="00B35D29" w:rsidP="00B35D29">
      <w:pPr>
        <w:spacing w:after="0"/>
        <w:ind w:firstLine="0"/>
        <w:jc w:val="both"/>
        <w:rPr>
          <w:sz w:val="22"/>
          <w:szCs w:val="24"/>
        </w:rPr>
      </w:pPr>
      <w:r w:rsidRPr="00B35D29">
        <w:rPr>
          <w:sz w:val="22"/>
          <w:szCs w:val="24"/>
        </w:rPr>
        <w:t>Να γίνουν οι εγγραφές των παραπάνω πράξεων</w:t>
      </w:r>
    </w:p>
    <w:p w:rsidR="00B35D29" w:rsidRPr="00B35D29" w:rsidRDefault="00B35D29" w:rsidP="00B35D29">
      <w:pPr>
        <w:spacing w:after="0"/>
        <w:ind w:firstLine="0"/>
        <w:jc w:val="both"/>
        <w:rPr>
          <w:b/>
          <w:sz w:val="22"/>
          <w:szCs w:val="24"/>
        </w:rPr>
      </w:pPr>
      <w:r w:rsidRPr="00B35D29">
        <w:rPr>
          <w:b/>
          <w:sz w:val="22"/>
          <w:szCs w:val="24"/>
        </w:rPr>
        <w:t>Λύση</w:t>
      </w:r>
    </w:p>
    <w:p w:rsidR="00B35D29" w:rsidRPr="00B35D29" w:rsidRDefault="00B35D29" w:rsidP="00B35D29">
      <w:pPr>
        <w:spacing w:after="0"/>
        <w:ind w:firstLine="0"/>
        <w:jc w:val="both"/>
        <w:rPr>
          <w:b/>
          <w:sz w:val="22"/>
          <w:szCs w:val="24"/>
          <w:u w:val="single"/>
        </w:rPr>
      </w:pPr>
      <w:r w:rsidRPr="00B35D29">
        <w:rPr>
          <w:b/>
          <w:sz w:val="22"/>
          <w:szCs w:val="24"/>
          <w:u w:val="single"/>
        </w:rPr>
        <w:t>Ι. Λογαριασμοί</w:t>
      </w:r>
    </w:p>
    <w:p w:rsidR="00B35D29" w:rsidRPr="00B35D29" w:rsidRDefault="00B35D29" w:rsidP="00B35D29">
      <w:pPr>
        <w:spacing w:after="0"/>
        <w:ind w:firstLine="0"/>
        <w:jc w:val="both"/>
        <w:rPr>
          <w:sz w:val="22"/>
          <w:szCs w:val="24"/>
        </w:rPr>
      </w:pPr>
      <w:r w:rsidRPr="00B35D29">
        <w:rPr>
          <w:b/>
          <w:szCs w:val="28"/>
        </w:rPr>
        <w:t>16.10</w:t>
      </w:r>
      <w:r w:rsidRPr="00B35D29">
        <w:rPr>
          <w:b/>
          <w:sz w:val="22"/>
          <w:szCs w:val="24"/>
        </w:rPr>
        <w:t xml:space="preserve"> </w:t>
      </w:r>
      <w:r w:rsidRPr="00B35D29">
        <w:rPr>
          <w:sz w:val="22"/>
          <w:szCs w:val="24"/>
        </w:rPr>
        <w:t>«</w:t>
      </w:r>
      <w:r w:rsidRPr="00B35D29">
        <w:rPr>
          <w:b/>
          <w:i/>
          <w:sz w:val="22"/>
          <w:szCs w:val="24"/>
        </w:rPr>
        <w:t>Έξοδα ίδρυσης και πρώτης εγκατάστασης</w:t>
      </w:r>
      <w:r w:rsidRPr="00B35D29">
        <w:rPr>
          <w:sz w:val="22"/>
          <w:szCs w:val="24"/>
        </w:rPr>
        <w:t xml:space="preserve">». Παρακολουθούνται τα έξοδα κατάρτισης και δημοσίευσης του καταστατικού της επιχείρησης, τα έξοδα δημόσιας προβολής της ίδρυσης, τα έξοδα κάλυψης του κεφαλαίου, ο φόρος συγκέντρωσης κεφαλαίων, τα έξοδα εκτύπωσης των μετοχών, τα έξοδα εκπόνησης τεχνικών, εμπορικών και οργανωτικών μελετών, καθώς και τα έξοδα διοίκησης που πραγματοποιούνται μέχρι την έναρξη της εκμετάλλευσης. Στον ίδιο λογαριασμό </w:t>
      </w:r>
      <w:r w:rsidRPr="00B35D29">
        <w:rPr>
          <w:szCs w:val="28"/>
        </w:rPr>
        <w:t>16.10</w:t>
      </w:r>
      <w:r w:rsidRPr="00B35D29">
        <w:rPr>
          <w:sz w:val="22"/>
          <w:szCs w:val="24"/>
        </w:rPr>
        <w:t xml:space="preserve"> παρακολουθούνται και τα μεταγενέστερα έξοδα, που δημιουργούνται για την επέκταση της δραστηριότητας της επιχείρησης, τα έξοδα ίδρυσης υποκαταστημάτων, τα έξοδα εισαγωγής της επιχείρησης στο Χρηματιστήριο, καθώς και τα έξοδα διαμόρφωσης χώρου σε </w:t>
      </w:r>
      <w:proofErr w:type="spellStart"/>
      <w:r w:rsidRPr="00B35D29">
        <w:rPr>
          <w:sz w:val="22"/>
          <w:szCs w:val="24"/>
        </w:rPr>
        <w:t>μισθούμενο</w:t>
      </w:r>
      <w:proofErr w:type="spellEnd"/>
      <w:r w:rsidRPr="00B35D29">
        <w:rPr>
          <w:sz w:val="22"/>
          <w:szCs w:val="24"/>
        </w:rPr>
        <w:t xml:space="preserve"> ακίνητο.</w:t>
      </w:r>
    </w:p>
    <w:p w:rsidR="00B35D29" w:rsidRPr="00B35D29" w:rsidRDefault="00B35D29" w:rsidP="00B35D29">
      <w:pPr>
        <w:spacing w:after="0"/>
        <w:ind w:firstLine="0"/>
        <w:jc w:val="both"/>
        <w:rPr>
          <w:sz w:val="22"/>
          <w:szCs w:val="24"/>
        </w:rPr>
      </w:pPr>
      <w:r w:rsidRPr="00B35D29">
        <w:rPr>
          <w:sz w:val="22"/>
          <w:szCs w:val="24"/>
        </w:rPr>
        <w:t xml:space="preserve">Τα έξοδα του </w:t>
      </w:r>
      <w:r w:rsidRPr="00B35D29">
        <w:rPr>
          <w:b/>
          <w:szCs w:val="28"/>
        </w:rPr>
        <w:t>Λ</w:t>
      </w:r>
      <w:r w:rsidRPr="00B35D29">
        <w:rPr>
          <w:sz w:val="22"/>
          <w:szCs w:val="24"/>
        </w:rPr>
        <w:t xml:space="preserve">. </w:t>
      </w:r>
      <w:r w:rsidRPr="00B35D29">
        <w:rPr>
          <w:szCs w:val="28"/>
        </w:rPr>
        <w:t>16.10</w:t>
      </w:r>
      <w:r w:rsidRPr="00B35D29">
        <w:rPr>
          <w:sz w:val="22"/>
          <w:szCs w:val="24"/>
        </w:rPr>
        <w:t xml:space="preserve"> αποσβένονται είτε εφάπαξ κατά το έτος πραγματοποίησής τους, είτε τμηματικά και ισόποσα εντός μιας πενταετίας. Σε </w:t>
      </w:r>
      <w:proofErr w:type="spellStart"/>
      <w:r w:rsidRPr="00B35D29">
        <w:rPr>
          <w:sz w:val="22"/>
          <w:szCs w:val="24"/>
        </w:rPr>
        <w:t>νεοδημιουργούμενη</w:t>
      </w:r>
      <w:proofErr w:type="spellEnd"/>
      <w:r w:rsidRPr="00B35D29">
        <w:rPr>
          <w:sz w:val="22"/>
          <w:szCs w:val="24"/>
        </w:rPr>
        <w:t xml:space="preserve"> επιχείρηση η απόσβεση αρχίζει μετά την έναρξη της παραγωγικής δραστηριότητας. Επίσης αν η επιχείρηση δεν λειτούργησε καθόλου και τέθηκε αμέσως σε εκκαθάριση, δεν καταλογίζονται αποσβέσεις.</w:t>
      </w:r>
    </w:p>
    <w:p w:rsidR="00B35D29" w:rsidRDefault="00B35D29" w:rsidP="00B35D29">
      <w:pPr>
        <w:spacing w:after="0"/>
        <w:ind w:firstLine="0"/>
        <w:jc w:val="both"/>
        <w:rPr>
          <w:sz w:val="22"/>
          <w:szCs w:val="24"/>
        </w:rPr>
      </w:pPr>
      <w:r w:rsidRPr="00B35D29">
        <w:rPr>
          <w:b/>
          <w:szCs w:val="28"/>
        </w:rPr>
        <w:t>18.11</w:t>
      </w:r>
      <w:r w:rsidRPr="00B35D29">
        <w:rPr>
          <w:sz w:val="22"/>
          <w:szCs w:val="24"/>
        </w:rPr>
        <w:t xml:space="preserve"> «</w:t>
      </w:r>
      <w:r w:rsidRPr="00B35D29">
        <w:rPr>
          <w:b/>
          <w:i/>
          <w:sz w:val="22"/>
          <w:szCs w:val="24"/>
        </w:rPr>
        <w:t>Δοσμένες εγγυήσεις</w:t>
      </w:r>
      <w:r w:rsidRPr="00B35D29">
        <w:rPr>
          <w:sz w:val="22"/>
          <w:szCs w:val="24"/>
        </w:rPr>
        <w:t xml:space="preserve">». Παρακολουθούνται τα ποσά που καταβάλλονται ως εγγύηση, όταν η επιστροφή τους δεν προβλέπεται να πραγματοποιηθεί μέχρι το τέλος της επόμενης χρήσης. Κατά τη σύνταξη του Ισολογισμού, όπως όλες οι μακροπρόθεσμες απαιτήσεις, ο </w:t>
      </w:r>
      <w:r w:rsidRPr="00B35D29">
        <w:rPr>
          <w:b/>
          <w:szCs w:val="28"/>
        </w:rPr>
        <w:t>Λ</w:t>
      </w:r>
      <w:r w:rsidRPr="00B35D29">
        <w:rPr>
          <w:sz w:val="22"/>
          <w:szCs w:val="24"/>
        </w:rPr>
        <w:t>.</w:t>
      </w:r>
      <w:r w:rsidRPr="00B35D29">
        <w:rPr>
          <w:szCs w:val="28"/>
        </w:rPr>
        <w:t>18.11</w:t>
      </w:r>
      <w:r w:rsidRPr="00B35D29">
        <w:rPr>
          <w:sz w:val="22"/>
          <w:szCs w:val="24"/>
        </w:rPr>
        <w:t xml:space="preserve"> μεταφέρεται στους λογαριασμούς </w:t>
      </w:r>
      <w:r w:rsidRPr="00B35D29">
        <w:rPr>
          <w:szCs w:val="28"/>
        </w:rPr>
        <w:t>33.19</w:t>
      </w:r>
      <w:r w:rsidRPr="00B35D29">
        <w:rPr>
          <w:sz w:val="22"/>
          <w:szCs w:val="24"/>
        </w:rPr>
        <w:t xml:space="preserve"> «</w:t>
      </w:r>
      <w:r w:rsidRPr="00B35D29">
        <w:rPr>
          <w:b/>
          <w:i/>
          <w:sz w:val="22"/>
          <w:szCs w:val="24"/>
        </w:rPr>
        <w:t>Μακροπρόθεσμες απαιτήσεις εισπρακτέες στην επόμενη χρήση σε Ευρώ</w:t>
      </w:r>
      <w:r w:rsidRPr="00B35D29">
        <w:rPr>
          <w:sz w:val="22"/>
          <w:szCs w:val="24"/>
        </w:rPr>
        <w:t xml:space="preserve">» ή </w:t>
      </w:r>
      <w:r w:rsidRPr="00B35D29">
        <w:rPr>
          <w:szCs w:val="28"/>
        </w:rPr>
        <w:t>33.20</w:t>
      </w:r>
      <w:r w:rsidRPr="00B35D29">
        <w:rPr>
          <w:sz w:val="22"/>
          <w:szCs w:val="24"/>
        </w:rPr>
        <w:t xml:space="preserve"> «</w:t>
      </w:r>
      <w:r w:rsidRPr="00B35D29">
        <w:rPr>
          <w:b/>
          <w:i/>
          <w:sz w:val="22"/>
          <w:szCs w:val="24"/>
        </w:rPr>
        <w:t>Μακροπρόθεσμες απαιτήσεις εισπρακτέες στην επόμενη χρήση σε Ξένο Νόμισμα</w:t>
      </w:r>
      <w:r w:rsidRPr="00B35D29">
        <w:rPr>
          <w:sz w:val="22"/>
          <w:szCs w:val="24"/>
        </w:rPr>
        <w:t>», προκειμένου η απαίτηση να μετατραπεί σε βραχυπρόθεσμη.</w:t>
      </w:r>
    </w:p>
    <w:p w:rsidR="00185A1E" w:rsidRDefault="00185A1E" w:rsidP="00B35D29">
      <w:pPr>
        <w:spacing w:after="0"/>
        <w:ind w:firstLine="0"/>
        <w:jc w:val="both"/>
        <w:rPr>
          <w:sz w:val="22"/>
          <w:szCs w:val="24"/>
        </w:rPr>
      </w:pPr>
    </w:p>
    <w:p w:rsidR="00185A1E" w:rsidRDefault="00185A1E" w:rsidP="00B35D29">
      <w:pPr>
        <w:spacing w:after="0"/>
        <w:ind w:firstLine="0"/>
        <w:jc w:val="both"/>
        <w:rPr>
          <w:sz w:val="22"/>
          <w:szCs w:val="24"/>
        </w:rPr>
      </w:pPr>
    </w:p>
    <w:p w:rsidR="00185A1E" w:rsidRPr="00B35D29" w:rsidRDefault="00185A1E" w:rsidP="00B35D29">
      <w:pPr>
        <w:spacing w:after="0"/>
        <w:ind w:firstLine="0"/>
        <w:jc w:val="both"/>
        <w:rPr>
          <w:sz w:val="22"/>
          <w:szCs w:val="24"/>
        </w:rPr>
      </w:pPr>
    </w:p>
    <w:p w:rsidR="00B35D29" w:rsidRPr="00B35D29" w:rsidRDefault="00B35D29" w:rsidP="00B35D29">
      <w:pPr>
        <w:spacing w:after="0" w:line="240" w:lineRule="auto"/>
        <w:ind w:firstLine="0"/>
        <w:jc w:val="both"/>
        <w:rPr>
          <w:b/>
          <w:sz w:val="22"/>
          <w:szCs w:val="24"/>
          <w:u w:val="single"/>
        </w:rPr>
      </w:pPr>
      <w:r w:rsidRPr="00B35D29">
        <w:rPr>
          <w:b/>
          <w:sz w:val="22"/>
          <w:szCs w:val="24"/>
          <w:u w:val="single"/>
        </w:rPr>
        <w:lastRenderedPageBreak/>
        <w:t>ΙΙ. Εγγραφές</w:t>
      </w:r>
    </w:p>
    <w:p w:rsidR="00B35D29" w:rsidRPr="00B35D29" w:rsidRDefault="00B35D29" w:rsidP="00B35D29">
      <w:pPr>
        <w:spacing w:after="0" w:line="240" w:lineRule="auto"/>
        <w:ind w:firstLine="0"/>
        <w:rPr>
          <w:sz w:val="22"/>
          <w:szCs w:val="24"/>
        </w:rPr>
      </w:pPr>
      <w:r w:rsidRPr="00B35D29">
        <w:rPr>
          <w:sz w:val="22"/>
          <w:szCs w:val="24"/>
        </w:rPr>
        <w:t>1.</w:t>
      </w:r>
    </w:p>
    <w:tbl>
      <w:tblPr>
        <w:tblW w:w="0" w:type="auto"/>
        <w:tblLook w:val="0160" w:firstRow="1" w:lastRow="1" w:firstColumn="0" w:lastColumn="1" w:noHBand="0" w:noVBand="0"/>
        <w:tblCaption w:val="accessible"/>
      </w:tblPr>
      <w:tblGrid>
        <w:gridCol w:w="496"/>
        <w:gridCol w:w="293"/>
        <w:gridCol w:w="471"/>
        <w:gridCol w:w="318"/>
        <w:gridCol w:w="4470"/>
        <w:gridCol w:w="1260"/>
        <w:gridCol w:w="1214"/>
      </w:tblGrid>
      <w:tr w:rsidR="00B35D29" w:rsidRPr="00B35D29" w:rsidTr="00B60BAC">
        <w:tc>
          <w:tcPr>
            <w:tcW w:w="6048" w:type="dxa"/>
            <w:gridSpan w:val="5"/>
          </w:tcPr>
          <w:p w:rsidR="00B35D29" w:rsidRPr="00B35D29" w:rsidRDefault="00B35D29" w:rsidP="00B35D29">
            <w:pPr>
              <w:spacing w:after="0"/>
              <w:ind w:firstLine="0"/>
              <w:jc w:val="center"/>
              <w:rPr>
                <w:sz w:val="22"/>
                <w:szCs w:val="24"/>
              </w:rPr>
            </w:pPr>
            <w:r w:rsidRPr="00B35D29">
              <w:rPr>
                <w:noProof/>
                <w:szCs w:val="28"/>
              </w:rPr>
              <mc:AlternateContent>
                <mc:Choice Requires="wps">
                  <w:drawing>
                    <wp:anchor distT="0" distB="0" distL="114300" distR="114300" simplePos="0" relativeHeight="251675648" behindDoc="0" locked="0" layoutInCell="1" allowOverlap="1" wp14:anchorId="62B29714" wp14:editId="785ACF9A">
                      <wp:simplePos x="0" y="0"/>
                      <wp:positionH relativeFrom="column">
                        <wp:posOffset>0</wp:posOffset>
                      </wp:positionH>
                      <wp:positionV relativeFrom="paragraph">
                        <wp:posOffset>252095</wp:posOffset>
                      </wp:positionV>
                      <wp:extent cx="5257800" cy="0"/>
                      <wp:effectExtent l="9525" t="6350" r="9525" b="12700"/>
                      <wp:wrapNone/>
                      <wp:docPr id="285" name="Ευθεία γραμμή σύνδεσης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5762337" id="Ευθεία γραμμή σύνδεσης 285"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UyBxPFQCAABcBAAADgAAAAAAAAAAAAAAAAAuAgAAZHJzL2Uyb0RvYy54bWxQSwECLQAUAAYA&#10;CAAAACEAPgnDndoAAAAGAQAADwAAAAAAAAAAAAAAAACuBAAAZHJzL2Rvd25yZXYueG1sUEsFBgAA&#10;AAAEAAQA8wAAALUFAAAAAA==&#10;" strokeweight=".25pt"/>
                  </w:pict>
                </mc:Fallback>
              </mc:AlternateContent>
            </w:r>
            <w:r w:rsidRPr="00B35D29">
              <w:rPr>
                <w:b/>
                <w:szCs w:val="28"/>
              </w:rPr>
              <w:t>Λ</w:t>
            </w:r>
            <w:r w:rsidRPr="00B35D29">
              <w:rPr>
                <w:sz w:val="22"/>
                <w:szCs w:val="24"/>
              </w:rPr>
              <w:t>ογαριασμός</w:t>
            </w:r>
          </w:p>
        </w:tc>
        <w:tc>
          <w:tcPr>
            <w:tcW w:w="1260" w:type="dxa"/>
          </w:tcPr>
          <w:p w:rsidR="00B35D29" w:rsidRPr="00B35D29" w:rsidRDefault="00B35D29" w:rsidP="00B35D29">
            <w:pPr>
              <w:spacing w:after="0"/>
              <w:ind w:firstLine="0"/>
              <w:jc w:val="center"/>
              <w:rPr>
                <w:sz w:val="22"/>
                <w:szCs w:val="24"/>
              </w:rPr>
            </w:pPr>
            <w:r w:rsidRPr="00B35D29">
              <w:rPr>
                <w:b/>
                <w:szCs w:val="28"/>
              </w:rPr>
              <w:t>Χ</w:t>
            </w:r>
            <w:r w:rsidRPr="00B35D29">
              <w:rPr>
                <w:sz w:val="22"/>
                <w:szCs w:val="24"/>
              </w:rPr>
              <w:t>ρέωση</w:t>
            </w:r>
          </w:p>
        </w:tc>
        <w:tc>
          <w:tcPr>
            <w:tcW w:w="1214" w:type="dxa"/>
          </w:tcPr>
          <w:p w:rsidR="00B35D29" w:rsidRPr="00B35D29" w:rsidRDefault="00B35D29" w:rsidP="00B35D29">
            <w:pPr>
              <w:spacing w:after="0"/>
              <w:ind w:firstLine="0"/>
              <w:jc w:val="center"/>
              <w:rPr>
                <w:sz w:val="22"/>
                <w:szCs w:val="24"/>
              </w:rPr>
            </w:pPr>
            <w:r w:rsidRPr="00B35D29">
              <w:rPr>
                <w:b/>
                <w:szCs w:val="28"/>
              </w:rPr>
              <w:t>Π</w:t>
            </w:r>
            <w:r w:rsidRPr="00B35D29">
              <w:rPr>
                <w:sz w:val="22"/>
                <w:szCs w:val="24"/>
              </w:rPr>
              <w:t>ίστωση</w:t>
            </w:r>
          </w:p>
        </w:tc>
      </w:tr>
      <w:tr w:rsidR="00B35D29" w:rsidRPr="00B35D29" w:rsidTr="00B60BAC">
        <w:tc>
          <w:tcPr>
            <w:tcW w:w="496" w:type="dxa"/>
          </w:tcPr>
          <w:p w:rsidR="00B35D29" w:rsidRPr="00B35D29" w:rsidRDefault="00B35D29" w:rsidP="00B35D29">
            <w:pPr>
              <w:spacing w:after="0" w:line="240" w:lineRule="exact"/>
              <w:ind w:firstLine="0"/>
              <w:jc w:val="both"/>
              <w:rPr>
                <w:szCs w:val="28"/>
              </w:rPr>
            </w:pPr>
            <w:r w:rsidRPr="00B35D29">
              <w:rPr>
                <w:szCs w:val="28"/>
              </w:rPr>
              <w:t>38</w:t>
            </w:r>
          </w:p>
        </w:tc>
        <w:tc>
          <w:tcPr>
            <w:tcW w:w="5552" w:type="dxa"/>
            <w:gridSpan w:val="4"/>
          </w:tcPr>
          <w:p w:rsidR="00B35D29" w:rsidRPr="00B35D29" w:rsidRDefault="00B35D29" w:rsidP="00B35D29">
            <w:pPr>
              <w:spacing w:after="0" w:line="240" w:lineRule="exact"/>
              <w:ind w:firstLine="0"/>
              <w:jc w:val="both"/>
              <w:rPr>
                <w:sz w:val="20"/>
                <w:szCs w:val="22"/>
              </w:rPr>
            </w:pPr>
            <w:r w:rsidRPr="00B35D29">
              <w:rPr>
                <w:sz w:val="20"/>
                <w:szCs w:val="22"/>
              </w:rPr>
              <w:t>Χρηματικά διαθέσιμα</w:t>
            </w:r>
          </w:p>
        </w:tc>
        <w:tc>
          <w:tcPr>
            <w:tcW w:w="1260" w:type="dxa"/>
          </w:tcPr>
          <w:p w:rsidR="00B35D29" w:rsidRPr="00B35D29" w:rsidRDefault="00B35D29" w:rsidP="00B35D29">
            <w:pPr>
              <w:spacing w:after="0" w:line="240" w:lineRule="exact"/>
              <w:ind w:firstLine="0"/>
              <w:jc w:val="right"/>
              <w:rPr>
                <w:szCs w:val="28"/>
              </w:rPr>
            </w:pPr>
          </w:p>
        </w:tc>
        <w:tc>
          <w:tcPr>
            <w:tcW w:w="1214"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789" w:type="dxa"/>
            <w:gridSpan w:val="2"/>
          </w:tcPr>
          <w:p w:rsidR="00B35D29" w:rsidRPr="00B35D29" w:rsidRDefault="00B35D29" w:rsidP="00B35D29">
            <w:pPr>
              <w:spacing w:after="0" w:line="240" w:lineRule="exact"/>
              <w:ind w:firstLine="0"/>
              <w:jc w:val="both"/>
              <w:rPr>
                <w:szCs w:val="28"/>
              </w:rPr>
            </w:pPr>
            <w:r w:rsidRPr="00B35D29">
              <w:rPr>
                <w:szCs w:val="28"/>
              </w:rPr>
              <w:t>38.00</w:t>
            </w:r>
          </w:p>
        </w:tc>
        <w:tc>
          <w:tcPr>
            <w:tcW w:w="5259" w:type="dxa"/>
            <w:gridSpan w:val="3"/>
          </w:tcPr>
          <w:p w:rsidR="00B35D29" w:rsidRPr="00B35D29" w:rsidRDefault="00B35D29" w:rsidP="00B35D29">
            <w:pPr>
              <w:spacing w:after="0" w:line="240" w:lineRule="exact"/>
              <w:ind w:firstLine="0"/>
              <w:jc w:val="both"/>
              <w:rPr>
                <w:sz w:val="20"/>
                <w:szCs w:val="22"/>
              </w:rPr>
            </w:pPr>
            <w:r w:rsidRPr="00B35D29">
              <w:rPr>
                <w:sz w:val="20"/>
                <w:szCs w:val="22"/>
              </w:rPr>
              <w:t>Ταμείο</w:t>
            </w:r>
          </w:p>
        </w:tc>
        <w:tc>
          <w:tcPr>
            <w:tcW w:w="1260" w:type="dxa"/>
          </w:tcPr>
          <w:p w:rsidR="00B35D29" w:rsidRPr="00B35D29" w:rsidRDefault="00B35D29" w:rsidP="00B35D29">
            <w:pPr>
              <w:spacing w:after="0" w:line="240" w:lineRule="exact"/>
              <w:ind w:firstLine="0"/>
              <w:jc w:val="right"/>
              <w:rPr>
                <w:szCs w:val="28"/>
              </w:rPr>
            </w:pPr>
            <w:r w:rsidRPr="00B35D29">
              <w:rPr>
                <w:szCs w:val="28"/>
              </w:rPr>
              <w:t>100.000</w:t>
            </w:r>
          </w:p>
        </w:tc>
        <w:tc>
          <w:tcPr>
            <w:tcW w:w="1214"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789" w:type="dxa"/>
            <w:gridSpan w:val="2"/>
          </w:tcPr>
          <w:p w:rsidR="00B35D29" w:rsidRPr="00B35D29" w:rsidRDefault="00B35D29" w:rsidP="00B35D29">
            <w:pPr>
              <w:spacing w:after="0" w:line="240" w:lineRule="exact"/>
              <w:ind w:firstLine="0"/>
              <w:jc w:val="both"/>
              <w:rPr>
                <w:sz w:val="22"/>
                <w:szCs w:val="24"/>
              </w:rPr>
            </w:pPr>
          </w:p>
        </w:tc>
        <w:tc>
          <w:tcPr>
            <w:tcW w:w="471" w:type="dxa"/>
          </w:tcPr>
          <w:p w:rsidR="00B35D29" w:rsidRPr="00B35D29" w:rsidRDefault="00B35D29" w:rsidP="00B35D29">
            <w:pPr>
              <w:spacing w:after="0" w:line="240" w:lineRule="exact"/>
              <w:ind w:firstLine="0"/>
              <w:jc w:val="both"/>
              <w:rPr>
                <w:szCs w:val="28"/>
              </w:rPr>
            </w:pPr>
            <w:r w:rsidRPr="00B35D29">
              <w:rPr>
                <w:szCs w:val="28"/>
              </w:rPr>
              <w:t>40</w:t>
            </w:r>
          </w:p>
        </w:tc>
        <w:tc>
          <w:tcPr>
            <w:tcW w:w="4788" w:type="dxa"/>
            <w:gridSpan w:val="2"/>
          </w:tcPr>
          <w:p w:rsidR="00B35D29" w:rsidRPr="00B35D29" w:rsidRDefault="00B35D29" w:rsidP="00B35D29">
            <w:pPr>
              <w:spacing w:after="0" w:line="240" w:lineRule="exact"/>
              <w:ind w:firstLine="0"/>
              <w:jc w:val="both"/>
              <w:rPr>
                <w:sz w:val="20"/>
                <w:szCs w:val="22"/>
              </w:rPr>
            </w:pPr>
            <w:r w:rsidRPr="00B35D29">
              <w:rPr>
                <w:sz w:val="20"/>
                <w:szCs w:val="22"/>
              </w:rPr>
              <w:t xml:space="preserve">Κεφάλαιο </w:t>
            </w:r>
          </w:p>
        </w:tc>
        <w:tc>
          <w:tcPr>
            <w:tcW w:w="1260" w:type="dxa"/>
          </w:tcPr>
          <w:p w:rsidR="00B35D29" w:rsidRPr="00B35D29" w:rsidRDefault="00B35D29" w:rsidP="00B35D29">
            <w:pPr>
              <w:spacing w:after="0" w:line="240" w:lineRule="exact"/>
              <w:ind w:firstLine="0"/>
              <w:jc w:val="right"/>
              <w:rPr>
                <w:sz w:val="22"/>
                <w:szCs w:val="24"/>
              </w:rPr>
            </w:pPr>
          </w:p>
        </w:tc>
        <w:tc>
          <w:tcPr>
            <w:tcW w:w="1214" w:type="dxa"/>
          </w:tcPr>
          <w:p w:rsidR="00B35D29" w:rsidRPr="00B35D29" w:rsidRDefault="00B35D29" w:rsidP="00B35D29">
            <w:pPr>
              <w:spacing w:after="0" w:line="240" w:lineRule="exact"/>
              <w:ind w:firstLine="0"/>
              <w:jc w:val="right"/>
              <w:rPr>
                <w:szCs w:val="28"/>
              </w:rPr>
            </w:pPr>
          </w:p>
        </w:tc>
      </w:tr>
      <w:tr w:rsidR="00B35D29" w:rsidRPr="00B35D29" w:rsidTr="00B60BAC">
        <w:tc>
          <w:tcPr>
            <w:tcW w:w="789" w:type="dxa"/>
            <w:gridSpan w:val="2"/>
          </w:tcPr>
          <w:p w:rsidR="00B35D29" w:rsidRPr="00B35D29" w:rsidRDefault="00B35D29" w:rsidP="00B35D29">
            <w:pPr>
              <w:spacing w:after="0" w:line="240" w:lineRule="exact"/>
              <w:ind w:firstLine="0"/>
              <w:jc w:val="both"/>
              <w:rPr>
                <w:sz w:val="22"/>
                <w:szCs w:val="24"/>
              </w:rPr>
            </w:pPr>
          </w:p>
        </w:tc>
        <w:tc>
          <w:tcPr>
            <w:tcW w:w="789" w:type="dxa"/>
            <w:gridSpan w:val="2"/>
          </w:tcPr>
          <w:p w:rsidR="00B35D29" w:rsidRPr="00B35D29" w:rsidRDefault="00B35D29" w:rsidP="00B35D29">
            <w:pPr>
              <w:spacing w:after="0" w:line="240" w:lineRule="exact"/>
              <w:ind w:firstLine="0"/>
              <w:jc w:val="both"/>
              <w:rPr>
                <w:szCs w:val="28"/>
              </w:rPr>
            </w:pPr>
            <w:r w:rsidRPr="00B35D29">
              <w:rPr>
                <w:szCs w:val="28"/>
              </w:rPr>
              <w:t>40.07</w:t>
            </w:r>
          </w:p>
        </w:tc>
        <w:tc>
          <w:tcPr>
            <w:tcW w:w="4470" w:type="dxa"/>
          </w:tcPr>
          <w:p w:rsidR="00B35D29" w:rsidRPr="00B35D29" w:rsidRDefault="00B35D29" w:rsidP="00B35D29">
            <w:pPr>
              <w:spacing w:after="0" w:line="240" w:lineRule="exact"/>
              <w:ind w:firstLine="0"/>
              <w:jc w:val="both"/>
              <w:rPr>
                <w:sz w:val="20"/>
                <w:szCs w:val="22"/>
              </w:rPr>
            </w:pPr>
            <w:r w:rsidRPr="00B35D29">
              <w:rPr>
                <w:sz w:val="20"/>
                <w:szCs w:val="22"/>
              </w:rPr>
              <w:t>Κεφάλαιο ατομικής επιχείρησης</w:t>
            </w:r>
          </w:p>
        </w:tc>
        <w:tc>
          <w:tcPr>
            <w:tcW w:w="1260" w:type="dxa"/>
          </w:tcPr>
          <w:p w:rsidR="00B35D29" w:rsidRPr="00B35D29" w:rsidRDefault="00B35D29" w:rsidP="00B35D29">
            <w:pPr>
              <w:spacing w:after="0" w:line="240" w:lineRule="exact"/>
              <w:ind w:firstLine="0"/>
              <w:jc w:val="right"/>
              <w:rPr>
                <w:sz w:val="22"/>
                <w:szCs w:val="24"/>
              </w:rPr>
            </w:pPr>
          </w:p>
        </w:tc>
        <w:tc>
          <w:tcPr>
            <w:tcW w:w="1214" w:type="dxa"/>
          </w:tcPr>
          <w:p w:rsidR="00B35D29" w:rsidRPr="00B35D29" w:rsidRDefault="00B35D29" w:rsidP="00B35D29">
            <w:pPr>
              <w:spacing w:after="0" w:line="240" w:lineRule="exact"/>
              <w:ind w:firstLine="0"/>
              <w:jc w:val="right"/>
              <w:rPr>
                <w:szCs w:val="28"/>
              </w:rPr>
            </w:pPr>
            <w:r w:rsidRPr="00B35D29">
              <w:rPr>
                <w:szCs w:val="28"/>
              </w:rPr>
              <w:t>1</w:t>
            </w:r>
            <w:r w:rsidRPr="00B35D29">
              <w:rPr>
                <w:szCs w:val="28"/>
                <w:lang w:val="en-US"/>
              </w:rPr>
              <w:t>00</w:t>
            </w:r>
            <w:r w:rsidRPr="00B35D29">
              <w:rPr>
                <w:szCs w:val="28"/>
              </w:rPr>
              <w:t>.000</w:t>
            </w:r>
          </w:p>
        </w:tc>
      </w:tr>
    </w:tbl>
    <w:p w:rsidR="00B35D29" w:rsidRPr="00B35D29" w:rsidRDefault="00B35D29" w:rsidP="00B35D29">
      <w:pPr>
        <w:spacing w:after="0" w:line="240" w:lineRule="auto"/>
        <w:ind w:firstLine="0"/>
        <w:jc w:val="center"/>
        <w:rPr>
          <w:i/>
          <w:sz w:val="18"/>
        </w:rPr>
      </w:pPr>
      <w:r w:rsidRPr="00B35D29">
        <w:rPr>
          <w:i/>
          <w:noProof/>
          <w:sz w:val="22"/>
          <w:szCs w:val="24"/>
        </w:rPr>
        <mc:AlternateContent>
          <mc:Choice Requires="wps">
            <w:drawing>
              <wp:anchor distT="0" distB="0" distL="114300" distR="114300" simplePos="0" relativeHeight="251678720" behindDoc="0" locked="0" layoutInCell="1" allowOverlap="1" wp14:anchorId="4EDB3204" wp14:editId="4A1AB305">
                <wp:simplePos x="0" y="0"/>
                <wp:positionH relativeFrom="column">
                  <wp:posOffset>2465705</wp:posOffset>
                </wp:positionH>
                <wp:positionV relativeFrom="paragraph">
                  <wp:posOffset>87630</wp:posOffset>
                </wp:positionV>
                <wp:extent cx="114300" cy="228600"/>
                <wp:effectExtent l="8255" t="5715" r="10795" b="13335"/>
                <wp:wrapNone/>
                <wp:docPr id="284" name="Ευθεία γραμμή σύνδεσης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1B36AA" id="Ευθεία γραμμή σύνδεσης 284"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15pt,6.9pt" to="203.1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" strokeweight=".25pt"/>
            </w:pict>
          </mc:Fallback>
        </mc:AlternateContent>
      </w:r>
      <w:r w:rsidRPr="00B35D29">
        <w:rPr>
          <w:noProof/>
          <w:sz w:val="22"/>
          <w:szCs w:val="24"/>
        </w:rPr>
        <mc:AlternateContent>
          <mc:Choice Requires="wps">
            <w:drawing>
              <wp:anchor distT="0" distB="0" distL="114300" distR="114300" simplePos="0" relativeHeight="251676672" behindDoc="0" locked="0" layoutInCell="1" allowOverlap="1" wp14:anchorId="7D52B269" wp14:editId="6893600D">
                <wp:simplePos x="0" y="0"/>
                <wp:positionH relativeFrom="column">
                  <wp:posOffset>-114300</wp:posOffset>
                </wp:positionH>
                <wp:positionV relativeFrom="paragraph">
                  <wp:posOffset>206375</wp:posOffset>
                </wp:positionV>
                <wp:extent cx="5372100" cy="0"/>
                <wp:effectExtent l="9525" t="10160" r="9525" b="8890"/>
                <wp:wrapNone/>
                <wp:docPr id="283" name="Ευθεία γραμμή σύνδεσης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5CB3F3" id="Ευθεία γραμμή σύνδεσης 28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6.25pt" to="414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" strokeweight=".25pt"/>
            </w:pict>
          </mc:Fallback>
        </mc:AlternateContent>
      </w:r>
      <w:r w:rsidRPr="00B35D29">
        <w:rPr>
          <w:i/>
          <w:noProof/>
          <w:sz w:val="22"/>
          <w:szCs w:val="24"/>
        </w:rPr>
        <mc:AlternateContent>
          <mc:Choice Requires="wps">
            <w:drawing>
              <wp:anchor distT="0" distB="0" distL="114300" distR="114300" simplePos="0" relativeHeight="251677696" behindDoc="0" locked="0" layoutInCell="1" allowOverlap="1" wp14:anchorId="78D8C0F0" wp14:editId="2E6EBECF">
                <wp:simplePos x="0" y="0"/>
                <wp:positionH relativeFrom="column">
                  <wp:posOffset>2400300</wp:posOffset>
                </wp:positionH>
                <wp:positionV relativeFrom="paragraph">
                  <wp:posOffset>87630</wp:posOffset>
                </wp:positionV>
                <wp:extent cx="114300" cy="228600"/>
                <wp:effectExtent l="9525" t="5715" r="9525" b="13335"/>
                <wp:wrapNone/>
                <wp:docPr id="282" name="Ευθεία γραμμή σύνδεσης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9DE1D7" id="Ευθεία γραμμή σύνδεσης 282"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" strokeweight=".25pt"/>
            </w:pict>
          </mc:Fallback>
        </mc:AlternateContent>
      </w:r>
      <w:r w:rsidRPr="00B35D29">
        <w:rPr>
          <w:i/>
          <w:sz w:val="18"/>
        </w:rPr>
        <w:t>Εισφορά για ίδρυση της επιχείρησης</w:t>
      </w:r>
    </w:p>
    <w:p w:rsidR="00B35D29" w:rsidRPr="00B35D29" w:rsidRDefault="00B35D29" w:rsidP="00B35D29">
      <w:pPr>
        <w:tabs>
          <w:tab w:val="left" w:pos="437"/>
        </w:tabs>
        <w:spacing w:after="0" w:line="240" w:lineRule="auto"/>
        <w:ind w:firstLine="0"/>
        <w:jc w:val="both"/>
        <w:rPr>
          <w:sz w:val="22"/>
          <w:szCs w:val="24"/>
        </w:rPr>
      </w:pPr>
      <w:r w:rsidRPr="00B35D29">
        <w:rPr>
          <w:sz w:val="22"/>
          <w:szCs w:val="24"/>
        </w:rPr>
        <w:tab/>
      </w:r>
    </w:p>
    <w:p w:rsidR="00B35D29" w:rsidRPr="00B35D29" w:rsidRDefault="00B35D29" w:rsidP="00B35D29">
      <w:pPr>
        <w:spacing w:after="0" w:line="240" w:lineRule="auto"/>
        <w:ind w:firstLine="0"/>
        <w:rPr>
          <w:sz w:val="22"/>
          <w:szCs w:val="24"/>
        </w:rPr>
      </w:pPr>
    </w:p>
    <w:p w:rsidR="00B35D29" w:rsidRPr="00B35D29" w:rsidRDefault="00B35D29" w:rsidP="00B35D29">
      <w:pPr>
        <w:spacing w:after="0" w:line="240" w:lineRule="auto"/>
        <w:ind w:firstLine="0"/>
        <w:rPr>
          <w:sz w:val="22"/>
          <w:szCs w:val="24"/>
        </w:rPr>
      </w:pPr>
    </w:p>
    <w:p w:rsidR="00B35D29" w:rsidRPr="00B35D29" w:rsidRDefault="00B35D29" w:rsidP="00B35D29">
      <w:pPr>
        <w:spacing w:after="0" w:line="240" w:lineRule="auto"/>
        <w:ind w:firstLine="0"/>
        <w:rPr>
          <w:sz w:val="22"/>
          <w:szCs w:val="24"/>
        </w:rPr>
      </w:pPr>
    </w:p>
    <w:p w:rsidR="00B35D29" w:rsidRPr="00B35D29" w:rsidRDefault="00B35D29" w:rsidP="00B35D29">
      <w:pPr>
        <w:spacing w:after="0" w:line="240" w:lineRule="auto"/>
        <w:ind w:firstLine="0"/>
        <w:rPr>
          <w:sz w:val="22"/>
          <w:szCs w:val="24"/>
        </w:rPr>
      </w:pPr>
    </w:p>
    <w:p w:rsidR="00B35D29" w:rsidRPr="00B35D29" w:rsidRDefault="00B35D29" w:rsidP="00B35D29">
      <w:pPr>
        <w:spacing w:after="0" w:line="240" w:lineRule="auto"/>
        <w:ind w:firstLine="0"/>
        <w:rPr>
          <w:sz w:val="22"/>
          <w:szCs w:val="24"/>
        </w:rPr>
      </w:pPr>
    </w:p>
    <w:p w:rsidR="00B35D29" w:rsidRPr="00B35D29" w:rsidRDefault="00B35D29" w:rsidP="00B35D29">
      <w:pPr>
        <w:spacing w:after="0" w:line="240" w:lineRule="auto"/>
        <w:ind w:firstLine="0"/>
        <w:rPr>
          <w:sz w:val="22"/>
          <w:szCs w:val="24"/>
        </w:rPr>
      </w:pPr>
      <w:r w:rsidRPr="00B35D29">
        <w:rPr>
          <w:sz w:val="22"/>
          <w:szCs w:val="24"/>
        </w:rPr>
        <w:t>2.</w:t>
      </w:r>
    </w:p>
    <w:tbl>
      <w:tblPr>
        <w:tblW w:w="0" w:type="auto"/>
        <w:tblLook w:val="0160" w:firstRow="1" w:lastRow="1" w:firstColumn="0" w:lastColumn="1" w:noHBand="0" w:noVBand="0"/>
        <w:tblCaption w:val="accessible"/>
      </w:tblPr>
      <w:tblGrid>
        <w:gridCol w:w="496"/>
        <w:gridCol w:w="350"/>
        <w:gridCol w:w="522"/>
        <w:gridCol w:w="267"/>
        <w:gridCol w:w="4444"/>
        <w:gridCol w:w="1237"/>
        <w:gridCol w:w="1206"/>
      </w:tblGrid>
      <w:tr w:rsidR="00B35D29" w:rsidRPr="00B35D29" w:rsidTr="00B60BAC">
        <w:tc>
          <w:tcPr>
            <w:tcW w:w="6079" w:type="dxa"/>
            <w:gridSpan w:val="5"/>
          </w:tcPr>
          <w:p w:rsidR="00B35D29" w:rsidRPr="00B35D29" w:rsidRDefault="00B35D29" w:rsidP="00B35D29">
            <w:pPr>
              <w:spacing w:after="0"/>
              <w:ind w:firstLine="0"/>
              <w:jc w:val="center"/>
              <w:rPr>
                <w:sz w:val="22"/>
                <w:szCs w:val="24"/>
              </w:rPr>
            </w:pPr>
            <w:r w:rsidRPr="00B35D29">
              <w:rPr>
                <w:noProof/>
                <w:szCs w:val="28"/>
              </w:rPr>
              <mc:AlternateContent>
                <mc:Choice Requires="wps">
                  <w:drawing>
                    <wp:anchor distT="0" distB="0" distL="114300" distR="114300" simplePos="0" relativeHeight="251679744" behindDoc="0" locked="0" layoutInCell="1" allowOverlap="1" wp14:anchorId="699ADC58" wp14:editId="7504114E">
                      <wp:simplePos x="0" y="0"/>
                      <wp:positionH relativeFrom="column">
                        <wp:posOffset>0</wp:posOffset>
                      </wp:positionH>
                      <wp:positionV relativeFrom="paragraph">
                        <wp:posOffset>252095</wp:posOffset>
                      </wp:positionV>
                      <wp:extent cx="5257800" cy="0"/>
                      <wp:effectExtent l="9525" t="8255" r="9525" b="10795"/>
                      <wp:wrapNone/>
                      <wp:docPr id="281" name="Ευθεία γραμμή σύνδεσης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E5FD9C" id="Ευθεία γραμμή σύνδεσης 281"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" strokeweight=".25pt"/>
                  </w:pict>
                </mc:Fallback>
              </mc:AlternateContent>
            </w:r>
            <w:r w:rsidRPr="00B35D29">
              <w:rPr>
                <w:b/>
                <w:szCs w:val="28"/>
              </w:rPr>
              <w:t>Λ</w:t>
            </w:r>
            <w:r w:rsidRPr="00B35D29">
              <w:rPr>
                <w:sz w:val="22"/>
                <w:szCs w:val="24"/>
              </w:rPr>
              <w:t>ογαριασμός</w:t>
            </w:r>
          </w:p>
        </w:tc>
        <w:tc>
          <w:tcPr>
            <w:tcW w:w="1237" w:type="dxa"/>
          </w:tcPr>
          <w:p w:rsidR="00B35D29" w:rsidRPr="00B35D29" w:rsidRDefault="00B35D29" w:rsidP="00B35D29">
            <w:pPr>
              <w:spacing w:after="0"/>
              <w:ind w:firstLine="0"/>
              <w:jc w:val="center"/>
              <w:rPr>
                <w:sz w:val="22"/>
                <w:szCs w:val="24"/>
              </w:rPr>
            </w:pPr>
            <w:r w:rsidRPr="00B35D29">
              <w:rPr>
                <w:b/>
                <w:szCs w:val="28"/>
              </w:rPr>
              <w:t>Χ</w:t>
            </w:r>
            <w:r w:rsidRPr="00B35D29">
              <w:rPr>
                <w:sz w:val="22"/>
                <w:szCs w:val="24"/>
              </w:rPr>
              <w:t>ρέωση</w:t>
            </w:r>
          </w:p>
        </w:tc>
        <w:tc>
          <w:tcPr>
            <w:tcW w:w="1206" w:type="dxa"/>
          </w:tcPr>
          <w:p w:rsidR="00B35D29" w:rsidRPr="00B35D29" w:rsidRDefault="00B35D29" w:rsidP="00B35D29">
            <w:pPr>
              <w:spacing w:after="0"/>
              <w:ind w:firstLine="0"/>
              <w:jc w:val="center"/>
              <w:rPr>
                <w:sz w:val="22"/>
                <w:szCs w:val="24"/>
              </w:rPr>
            </w:pPr>
            <w:r w:rsidRPr="00B35D29">
              <w:rPr>
                <w:b/>
                <w:szCs w:val="28"/>
              </w:rPr>
              <w:t>Π</w:t>
            </w:r>
            <w:r w:rsidRPr="00B35D29">
              <w:rPr>
                <w:sz w:val="22"/>
                <w:szCs w:val="24"/>
              </w:rPr>
              <w:t>ίστωση</w:t>
            </w:r>
          </w:p>
        </w:tc>
      </w:tr>
      <w:tr w:rsidR="00B35D29" w:rsidRPr="00B35D29" w:rsidTr="00B60BAC">
        <w:tc>
          <w:tcPr>
            <w:tcW w:w="496" w:type="dxa"/>
          </w:tcPr>
          <w:p w:rsidR="00B35D29" w:rsidRPr="00B35D29" w:rsidRDefault="00B35D29" w:rsidP="00B35D29">
            <w:pPr>
              <w:spacing w:after="0" w:line="240" w:lineRule="exact"/>
              <w:ind w:firstLine="0"/>
              <w:jc w:val="both"/>
              <w:rPr>
                <w:szCs w:val="28"/>
              </w:rPr>
            </w:pPr>
            <w:r w:rsidRPr="00B35D29">
              <w:rPr>
                <w:szCs w:val="28"/>
              </w:rPr>
              <w:t>16</w:t>
            </w:r>
          </w:p>
        </w:tc>
        <w:tc>
          <w:tcPr>
            <w:tcW w:w="5583" w:type="dxa"/>
            <w:gridSpan w:val="4"/>
          </w:tcPr>
          <w:p w:rsidR="00B35D29" w:rsidRPr="00B35D29" w:rsidRDefault="00B35D29" w:rsidP="00B35D29">
            <w:pPr>
              <w:spacing w:after="0" w:line="240" w:lineRule="exact"/>
              <w:ind w:firstLine="0"/>
              <w:jc w:val="both"/>
              <w:rPr>
                <w:sz w:val="20"/>
                <w:szCs w:val="22"/>
              </w:rPr>
            </w:pPr>
            <w:r w:rsidRPr="00B35D29">
              <w:rPr>
                <w:sz w:val="20"/>
                <w:szCs w:val="22"/>
              </w:rPr>
              <w:t>Ασώματες ακινητοποιήσεις και έξοδα πολυετούς απόσβεσης</w:t>
            </w:r>
          </w:p>
        </w:tc>
        <w:tc>
          <w:tcPr>
            <w:tcW w:w="1237" w:type="dxa"/>
          </w:tcPr>
          <w:p w:rsidR="00B35D29" w:rsidRPr="00B35D29" w:rsidRDefault="00B35D29" w:rsidP="00B35D29">
            <w:pPr>
              <w:spacing w:after="0" w:line="240" w:lineRule="exact"/>
              <w:ind w:firstLine="0"/>
              <w:jc w:val="right"/>
              <w:rPr>
                <w:szCs w:val="28"/>
              </w:rPr>
            </w:pPr>
          </w:p>
        </w:tc>
        <w:tc>
          <w:tcPr>
            <w:tcW w:w="1206"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846" w:type="dxa"/>
            <w:gridSpan w:val="2"/>
          </w:tcPr>
          <w:p w:rsidR="00B35D29" w:rsidRPr="00B35D29" w:rsidRDefault="00B35D29" w:rsidP="00B35D29">
            <w:pPr>
              <w:spacing w:after="0" w:line="240" w:lineRule="exact"/>
              <w:ind w:firstLine="0"/>
              <w:jc w:val="both"/>
              <w:rPr>
                <w:szCs w:val="28"/>
              </w:rPr>
            </w:pPr>
            <w:r w:rsidRPr="00B35D29">
              <w:rPr>
                <w:szCs w:val="28"/>
              </w:rPr>
              <w:t>16.10</w:t>
            </w:r>
          </w:p>
        </w:tc>
        <w:tc>
          <w:tcPr>
            <w:tcW w:w="5233" w:type="dxa"/>
            <w:gridSpan w:val="3"/>
          </w:tcPr>
          <w:p w:rsidR="00B35D29" w:rsidRPr="00B35D29" w:rsidRDefault="00B35D29" w:rsidP="00B35D29">
            <w:pPr>
              <w:spacing w:after="0" w:line="240" w:lineRule="exact"/>
              <w:ind w:firstLine="0"/>
              <w:jc w:val="both"/>
              <w:rPr>
                <w:sz w:val="20"/>
                <w:szCs w:val="22"/>
              </w:rPr>
            </w:pPr>
            <w:r w:rsidRPr="00B35D29">
              <w:rPr>
                <w:sz w:val="20"/>
                <w:szCs w:val="22"/>
              </w:rPr>
              <w:t>Έξοδα ίδρυσης και πρώτης εγκατάστασης</w:t>
            </w:r>
          </w:p>
        </w:tc>
        <w:tc>
          <w:tcPr>
            <w:tcW w:w="1237" w:type="dxa"/>
          </w:tcPr>
          <w:p w:rsidR="00B35D29" w:rsidRPr="00B35D29" w:rsidRDefault="00B35D29" w:rsidP="00B35D29">
            <w:pPr>
              <w:spacing w:after="0" w:line="240" w:lineRule="exact"/>
              <w:ind w:firstLine="0"/>
              <w:jc w:val="right"/>
              <w:rPr>
                <w:szCs w:val="28"/>
              </w:rPr>
            </w:pPr>
            <w:r w:rsidRPr="00B35D29">
              <w:rPr>
                <w:szCs w:val="28"/>
              </w:rPr>
              <w:t>200</w:t>
            </w:r>
          </w:p>
        </w:tc>
        <w:tc>
          <w:tcPr>
            <w:tcW w:w="1206"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846" w:type="dxa"/>
            <w:gridSpan w:val="2"/>
          </w:tcPr>
          <w:p w:rsidR="00B35D29" w:rsidRPr="00B35D29" w:rsidRDefault="00B35D29" w:rsidP="00B35D29">
            <w:pPr>
              <w:spacing w:after="0" w:line="240" w:lineRule="exact"/>
              <w:ind w:firstLine="0"/>
              <w:jc w:val="both"/>
              <w:rPr>
                <w:sz w:val="22"/>
                <w:szCs w:val="24"/>
              </w:rPr>
            </w:pPr>
          </w:p>
        </w:tc>
        <w:tc>
          <w:tcPr>
            <w:tcW w:w="522" w:type="dxa"/>
          </w:tcPr>
          <w:p w:rsidR="00B35D29" w:rsidRPr="00B35D29" w:rsidRDefault="00B35D29" w:rsidP="00B35D29">
            <w:pPr>
              <w:spacing w:after="0" w:line="240" w:lineRule="exact"/>
              <w:ind w:firstLine="0"/>
              <w:jc w:val="both"/>
              <w:rPr>
                <w:szCs w:val="28"/>
              </w:rPr>
            </w:pPr>
            <w:r w:rsidRPr="00B35D29">
              <w:rPr>
                <w:szCs w:val="28"/>
              </w:rPr>
              <w:t>38</w:t>
            </w:r>
          </w:p>
        </w:tc>
        <w:tc>
          <w:tcPr>
            <w:tcW w:w="4711" w:type="dxa"/>
            <w:gridSpan w:val="2"/>
          </w:tcPr>
          <w:p w:rsidR="00B35D29" w:rsidRPr="00B35D29" w:rsidRDefault="00B35D29" w:rsidP="00B35D29">
            <w:pPr>
              <w:spacing w:after="0" w:line="240" w:lineRule="exact"/>
              <w:ind w:firstLine="0"/>
              <w:jc w:val="both"/>
              <w:rPr>
                <w:sz w:val="20"/>
                <w:szCs w:val="22"/>
              </w:rPr>
            </w:pPr>
            <w:r w:rsidRPr="00B35D29">
              <w:rPr>
                <w:sz w:val="20"/>
                <w:szCs w:val="22"/>
              </w:rPr>
              <w:t>Χρηματικά διαθέσιμα</w:t>
            </w:r>
          </w:p>
        </w:tc>
        <w:tc>
          <w:tcPr>
            <w:tcW w:w="1237" w:type="dxa"/>
          </w:tcPr>
          <w:p w:rsidR="00B35D29" w:rsidRPr="00B35D29" w:rsidRDefault="00B35D29" w:rsidP="00B35D29">
            <w:pPr>
              <w:spacing w:after="0" w:line="240" w:lineRule="exact"/>
              <w:ind w:firstLine="0"/>
              <w:jc w:val="right"/>
              <w:rPr>
                <w:sz w:val="22"/>
                <w:szCs w:val="24"/>
              </w:rPr>
            </w:pPr>
          </w:p>
        </w:tc>
        <w:tc>
          <w:tcPr>
            <w:tcW w:w="1206" w:type="dxa"/>
          </w:tcPr>
          <w:p w:rsidR="00B35D29" w:rsidRPr="00B35D29" w:rsidRDefault="00B35D29" w:rsidP="00B35D29">
            <w:pPr>
              <w:spacing w:after="0" w:line="240" w:lineRule="exact"/>
              <w:ind w:firstLine="0"/>
              <w:jc w:val="right"/>
              <w:rPr>
                <w:szCs w:val="28"/>
              </w:rPr>
            </w:pPr>
          </w:p>
        </w:tc>
      </w:tr>
      <w:tr w:rsidR="00B35D29" w:rsidRPr="00B35D29" w:rsidTr="00B60BAC">
        <w:tc>
          <w:tcPr>
            <w:tcW w:w="846" w:type="dxa"/>
            <w:gridSpan w:val="2"/>
          </w:tcPr>
          <w:p w:rsidR="00B35D29" w:rsidRPr="00B35D29" w:rsidRDefault="00B35D29" w:rsidP="00B35D29">
            <w:pPr>
              <w:spacing w:after="0" w:line="240" w:lineRule="exact"/>
              <w:ind w:firstLine="0"/>
              <w:jc w:val="both"/>
              <w:rPr>
                <w:sz w:val="22"/>
                <w:szCs w:val="24"/>
              </w:rPr>
            </w:pPr>
          </w:p>
        </w:tc>
        <w:tc>
          <w:tcPr>
            <w:tcW w:w="789" w:type="dxa"/>
            <w:gridSpan w:val="2"/>
          </w:tcPr>
          <w:p w:rsidR="00B35D29" w:rsidRPr="00B35D29" w:rsidRDefault="00B35D29" w:rsidP="00B35D29">
            <w:pPr>
              <w:spacing w:after="0" w:line="240" w:lineRule="exact"/>
              <w:ind w:firstLine="0"/>
              <w:jc w:val="both"/>
              <w:rPr>
                <w:szCs w:val="28"/>
              </w:rPr>
            </w:pPr>
            <w:r w:rsidRPr="00B35D29">
              <w:rPr>
                <w:szCs w:val="28"/>
              </w:rPr>
              <w:t>38.00</w:t>
            </w:r>
          </w:p>
        </w:tc>
        <w:tc>
          <w:tcPr>
            <w:tcW w:w="4444" w:type="dxa"/>
          </w:tcPr>
          <w:p w:rsidR="00B35D29" w:rsidRPr="00B35D29" w:rsidRDefault="00B35D29" w:rsidP="00B35D29">
            <w:pPr>
              <w:spacing w:after="0" w:line="240" w:lineRule="exact"/>
              <w:ind w:firstLine="0"/>
              <w:jc w:val="both"/>
              <w:rPr>
                <w:sz w:val="20"/>
                <w:szCs w:val="22"/>
              </w:rPr>
            </w:pPr>
            <w:r w:rsidRPr="00B35D29">
              <w:rPr>
                <w:sz w:val="20"/>
                <w:szCs w:val="22"/>
              </w:rPr>
              <w:t>Ταμείο</w:t>
            </w:r>
          </w:p>
        </w:tc>
        <w:tc>
          <w:tcPr>
            <w:tcW w:w="1237" w:type="dxa"/>
          </w:tcPr>
          <w:p w:rsidR="00B35D29" w:rsidRPr="00B35D29" w:rsidRDefault="00B35D29" w:rsidP="00B35D29">
            <w:pPr>
              <w:spacing w:after="0" w:line="240" w:lineRule="exact"/>
              <w:ind w:firstLine="0"/>
              <w:jc w:val="right"/>
              <w:rPr>
                <w:sz w:val="22"/>
                <w:szCs w:val="24"/>
              </w:rPr>
            </w:pPr>
          </w:p>
        </w:tc>
        <w:tc>
          <w:tcPr>
            <w:tcW w:w="1206" w:type="dxa"/>
          </w:tcPr>
          <w:p w:rsidR="00B35D29" w:rsidRPr="00B35D29" w:rsidRDefault="00B35D29" w:rsidP="00B35D29">
            <w:pPr>
              <w:spacing w:after="0" w:line="240" w:lineRule="exact"/>
              <w:ind w:firstLine="0"/>
              <w:jc w:val="right"/>
              <w:rPr>
                <w:szCs w:val="28"/>
              </w:rPr>
            </w:pPr>
            <w:r w:rsidRPr="00B35D29">
              <w:rPr>
                <w:szCs w:val="28"/>
              </w:rPr>
              <w:t>200</w:t>
            </w:r>
          </w:p>
        </w:tc>
      </w:tr>
    </w:tbl>
    <w:p w:rsidR="00B35D29" w:rsidRPr="00B35D29" w:rsidRDefault="00B35D29" w:rsidP="00B35D29">
      <w:pPr>
        <w:spacing w:after="0" w:line="240" w:lineRule="auto"/>
        <w:ind w:firstLine="0"/>
        <w:jc w:val="center"/>
        <w:rPr>
          <w:i/>
          <w:sz w:val="18"/>
        </w:rPr>
      </w:pPr>
      <w:r w:rsidRPr="00B35D29">
        <w:rPr>
          <w:i/>
          <w:noProof/>
          <w:sz w:val="22"/>
          <w:szCs w:val="24"/>
        </w:rPr>
        <mc:AlternateContent>
          <mc:Choice Requires="wps">
            <w:drawing>
              <wp:anchor distT="0" distB="0" distL="114300" distR="114300" simplePos="0" relativeHeight="251682816" behindDoc="0" locked="0" layoutInCell="1" allowOverlap="1" wp14:anchorId="3818C869" wp14:editId="29CD2D5A">
                <wp:simplePos x="0" y="0"/>
                <wp:positionH relativeFrom="column">
                  <wp:posOffset>2465705</wp:posOffset>
                </wp:positionH>
                <wp:positionV relativeFrom="paragraph">
                  <wp:posOffset>87630</wp:posOffset>
                </wp:positionV>
                <wp:extent cx="114300" cy="228600"/>
                <wp:effectExtent l="8255" t="7620" r="10795" b="11430"/>
                <wp:wrapNone/>
                <wp:docPr id="280" name="Ευθεία γραμμή σύνδεσης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0F0DF76" id="Ευθεία γραμμή σύνδεσης 280"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15pt,6.9pt" to="203.1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A3s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" strokeweight=".25pt"/>
            </w:pict>
          </mc:Fallback>
        </mc:AlternateContent>
      </w:r>
      <w:r w:rsidRPr="00B35D29">
        <w:rPr>
          <w:noProof/>
          <w:sz w:val="22"/>
          <w:szCs w:val="24"/>
        </w:rPr>
        <mc:AlternateContent>
          <mc:Choice Requires="wps">
            <w:drawing>
              <wp:anchor distT="0" distB="0" distL="114300" distR="114300" simplePos="0" relativeHeight="251680768" behindDoc="0" locked="0" layoutInCell="1" allowOverlap="1" wp14:anchorId="3F519AEE" wp14:editId="38B17002">
                <wp:simplePos x="0" y="0"/>
                <wp:positionH relativeFrom="column">
                  <wp:posOffset>-114300</wp:posOffset>
                </wp:positionH>
                <wp:positionV relativeFrom="paragraph">
                  <wp:posOffset>231775</wp:posOffset>
                </wp:positionV>
                <wp:extent cx="5372100" cy="0"/>
                <wp:effectExtent l="9525" t="8890" r="9525" b="10160"/>
                <wp:wrapNone/>
                <wp:docPr id="279" name="Ευθεία γραμμή σύνδεσης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D6B849C" id="Ευθεία γραμμή σύνδεσης 27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8.25pt" to="414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" strokeweight=".25pt"/>
            </w:pict>
          </mc:Fallback>
        </mc:AlternateContent>
      </w:r>
      <w:r w:rsidRPr="00B35D29">
        <w:rPr>
          <w:i/>
          <w:noProof/>
          <w:sz w:val="22"/>
          <w:szCs w:val="24"/>
        </w:rPr>
        <mc:AlternateContent>
          <mc:Choice Requires="wps">
            <w:drawing>
              <wp:anchor distT="0" distB="0" distL="114300" distR="114300" simplePos="0" relativeHeight="251681792" behindDoc="0" locked="0" layoutInCell="1" allowOverlap="1" wp14:anchorId="0A22C483" wp14:editId="72D98983">
                <wp:simplePos x="0" y="0"/>
                <wp:positionH relativeFrom="column">
                  <wp:posOffset>2400300</wp:posOffset>
                </wp:positionH>
                <wp:positionV relativeFrom="paragraph">
                  <wp:posOffset>87630</wp:posOffset>
                </wp:positionV>
                <wp:extent cx="114300" cy="228600"/>
                <wp:effectExtent l="9525" t="7620" r="9525" b="11430"/>
                <wp:wrapNone/>
                <wp:docPr id="278" name="Ευθεία γραμμή σύνδεσης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8201E6F" id="Ευθεία γραμμή σύνδεσης 278"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EGqWQIAAGAEAAAOAAAAZHJzL2Uyb0RvYy54bWysVMFuEzEQvSPxD9be091NlzR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" strokeweight=".25pt"/>
            </w:pict>
          </mc:Fallback>
        </mc:AlternateContent>
      </w:r>
      <w:r w:rsidRPr="00B35D29">
        <w:rPr>
          <w:i/>
          <w:sz w:val="18"/>
        </w:rPr>
        <w:t xml:space="preserve">Αγορά λογιστικών βιβλίων </w:t>
      </w:r>
    </w:p>
    <w:p w:rsidR="00B35D29" w:rsidRPr="00B35D29" w:rsidRDefault="00B35D29" w:rsidP="00B35D29">
      <w:pPr>
        <w:spacing w:after="0" w:line="240" w:lineRule="auto"/>
        <w:ind w:firstLine="0"/>
        <w:rPr>
          <w:sz w:val="22"/>
          <w:szCs w:val="24"/>
        </w:rPr>
      </w:pPr>
    </w:p>
    <w:p w:rsidR="00B35D29" w:rsidRPr="00B35D29" w:rsidRDefault="00B35D29" w:rsidP="00B35D29">
      <w:pPr>
        <w:spacing w:after="0" w:line="240" w:lineRule="auto"/>
        <w:ind w:firstLine="0"/>
        <w:rPr>
          <w:sz w:val="22"/>
          <w:szCs w:val="24"/>
        </w:rPr>
      </w:pPr>
    </w:p>
    <w:p w:rsidR="00B35D29" w:rsidRPr="00B35D29" w:rsidRDefault="00B35D29" w:rsidP="00B35D29">
      <w:pPr>
        <w:spacing w:after="0" w:line="240" w:lineRule="auto"/>
        <w:ind w:firstLine="0"/>
        <w:rPr>
          <w:sz w:val="22"/>
          <w:szCs w:val="24"/>
        </w:rPr>
      </w:pPr>
      <w:r w:rsidRPr="00B35D29">
        <w:rPr>
          <w:sz w:val="22"/>
          <w:szCs w:val="24"/>
        </w:rPr>
        <w:t>3.</w:t>
      </w:r>
    </w:p>
    <w:tbl>
      <w:tblPr>
        <w:tblW w:w="0" w:type="auto"/>
        <w:tblLook w:val="0160" w:firstRow="1" w:lastRow="1" w:firstColumn="0" w:lastColumn="1" w:noHBand="0" w:noVBand="0"/>
        <w:tblCaption w:val="accessible"/>
      </w:tblPr>
      <w:tblGrid>
        <w:gridCol w:w="496"/>
        <w:gridCol w:w="350"/>
        <w:gridCol w:w="522"/>
        <w:gridCol w:w="267"/>
        <w:gridCol w:w="4444"/>
        <w:gridCol w:w="1237"/>
        <w:gridCol w:w="1206"/>
      </w:tblGrid>
      <w:tr w:rsidR="00B35D29" w:rsidRPr="00B35D29" w:rsidTr="00B60BAC">
        <w:tc>
          <w:tcPr>
            <w:tcW w:w="6079" w:type="dxa"/>
            <w:gridSpan w:val="5"/>
          </w:tcPr>
          <w:p w:rsidR="00B35D29" w:rsidRPr="00B35D29" w:rsidRDefault="00B35D29" w:rsidP="00B35D29">
            <w:pPr>
              <w:spacing w:after="0"/>
              <w:ind w:firstLine="0"/>
              <w:jc w:val="center"/>
              <w:rPr>
                <w:sz w:val="22"/>
                <w:szCs w:val="24"/>
              </w:rPr>
            </w:pPr>
            <w:r w:rsidRPr="00B35D29">
              <w:rPr>
                <w:noProof/>
                <w:szCs w:val="28"/>
              </w:rPr>
              <mc:AlternateContent>
                <mc:Choice Requires="wps">
                  <w:drawing>
                    <wp:anchor distT="0" distB="0" distL="114300" distR="114300" simplePos="0" relativeHeight="251683840" behindDoc="0" locked="0" layoutInCell="1" allowOverlap="1" wp14:anchorId="1E7D6213" wp14:editId="4B283391">
                      <wp:simplePos x="0" y="0"/>
                      <wp:positionH relativeFrom="column">
                        <wp:posOffset>0</wp:posOffset>
                      </wp:positionH>
                      <wp:positionV relativeFrom="paragraph">
                        <wp:posOffset>252095</wp:posOffset>
                      </wp:positionV>
                      <wp:extent cx="5257800" cy="0"/>
                      <wp:effectExtent l="9525" t="5080" r="9525" b="13970"/>
                      <wp:wrapNone/>
                      <wp:docPr id="277" name="Ευθεία γραμμή σύνδεσης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6E49E17" id="Ευθεία γραμμή σύνδεσης 277"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Co0BKRVAgAAXAQAAA4AAAAAAAAAAAAAAAAALgIAAGRycy9lMm9Eb2MueG1sUEsBAi0AFAAG&#10;AAgAAAAhAD4Jw53aAAAABgEAAA8AAAAAAAAAAAAAAAAArwQAAGRycy9kb3ducmV2LnhtbFBLBQYA&#10;AAAABAAEAPMAAAC2BQAAAAA=&#10;" strokeweight=".25pt"/>
                  </w:pict>
                </mc:Fallback>
              </mc:AlternateContent>
            </w:r>
            <w:r w:rsidRPr="00B35D29">
              <w:rPr>
                <w:b/>
                <w:szCs w:val="28"/>
              </w:rPr>
              <w:t>Λ</w:t>
            </w:r>
            <w:r w:rsidRPr="00B35D29">
              <w:rPr>
                <w:sz w:val="22"/>
                <w:szCs w:val="24"/>
              </w:rPr>
              <w:t>ογαριασμός</w:t>
            </w:r>
          </w:p>
        </w:tc>
        <w:tc>
          <w:tcPr>
            <w:tcW w:w="1237" w:type="dxa"/>
          </w:tcPr>
          <w:p w:rsidR="00B35D29" w:rsidRPr="00B35D29" w:rsidRDefault="00B35D29" w:rsidP="00B35D29">
            <w:pPr>
              <w:spacing w:after="0"/>
              <w:ind w:firstLine="0"/>
              <w:jc w:val="center"/>
              <w:rPr>
                <w:sz w:val="22"/>
                <w:szCs w:val="24"/>
              </w:rPr>
            </w:pPr>
            <w:r w:rsidRPr="00B35D29">
              <w:rPr>
                <w:b/>
                <w:szCs w:val="28"/>
              </w:rPr>
              <w:t>Χ</w:t>
            </w:r>
            <w:r w:rsidRPr="00B35D29">
              <w:rPr>
                <w:sz w:val="22"/>
                <w:szCs w:val="24"/>
              </w:rPr>
              <w:t>ρέωση</w:t>
            </w:r>
          </w:p>
        </w:tc>
        <w:tc>
          <w:tcPr>
            <w:tcW w:w="1206" w:type="dxa"/>
          </w:tcPr>
          <w:p w:rsidR="00B35D29" w:rsidRPr="00B35D29" w:rsidRDefault="00B35D29" w:rsidP="00B35D29">
            <w:pPr>
              <w:spacing w:after="0"/>
              <w:ind w:firstLine="0"/>
              <w:jc w:val="center"/>
              <w:rPr>
                <w:sz w:val="22"/>
                <w:szCs w:val="24"/>
              </w:rPr>
            </w:pPr>
            <w:r w:rsidRPr="00B35D29">
              <w:rPr>
                <w:b/>
                <w:szCs w:val="28"/>
              </w:rPr>
              <w:t>Π</w:t>
            </w:r>
            <w:r w:rsidRPr="00B35D29">
              <w:rPr>
                <w:sz w:val="22"/>
                <w:szCs w:val="24"/>
              </w:rPr>
              <w:t>ίστωση</w:t>
            </w:r>
          </w:p>
        </w:tc>
      </w:tr>
      <w:tr w:rsidR="00B35D29" w:rsidRPr="00B35D29" w:rsidTr="00B60BAC">
        <w:tc>
          <w:tcPr>
            <w:tcW w:w="496" w:type="dxa"/>
          </w:tcPr>
          <w:p w:rsidR="00B35D29" w:rsidRPr="00B35D29" w:rsidRDefault="00B35D29" w:rsidP="00B35D29">
            <w:pPr>
              <w:spacing w:after="0" w:line="240" w:lineRule="auto"/>
              <w:ind w:firstLine="0"/>
              <w:jc w:val="both"/>
              <w:rPr>
                <w:szCs w:val="28"/>
              </w:rPr>
            </w:pPr>
            <w:r w:rsidRPr="00B35D29">
              <w:rPr>
                <w:szCs w:val="28"/>
              </w:rPr>
              <w:t>16</w:t>
            </w:r>
          </w:p>
        </w:tc>
        <w:tc>
          <w:tcPr>
            <w:tcW w:w="5583" w:type="dxa"/>
            <w:gridSpan w:val="4"/>
          </w:tcPr>
          <w:p w:rsidR="00B35D29" w:rsidRPr="00B35D29" w:rsidRDefault="00B35D29" w:rsidP="00B35D29">
            <w:pPr>
              <w:spacing w:after="0" w:line="240" w:lineRule="auto"/>
              <w:ind w:firstLine="0"/>
              <w:jc w:val="both"/>
              <w:rPr>
                <w:sz w:val="20"/>
                <w:szCs w:val="22"/>
              </w:rPr>
            </w:pPr>
            <w:r w:rsidRPr="00B35D29">
              <w:rPr>
                <w:sz w:val="20"/>
                <w:szCs w:val="22"/>
              </w:rPr>
              <w:t>Ασώματες ακινητοποιήσεις και έξοδα πολυετούς απόσβεσης</w:t>
            </w:r>
          </w:p>
        </w:tc>
        <w:tc>
          <w:tcPr>
            <w:tcW w:w="1237" w:type="dxa"/>
          </w:tcPr>
          <w:p w:rsidR="00B35D29" w:rsidRPr="00B35D29" w:rsidRDefault="00B35D29" w:rsidP="00B35D29">
            <w:pPr>
              <w:spacing w:after="0" w:line="240" w:lineRule="auto"/>
              <w:ind w:firstLine="0"/>
              <w:jc w:val="right"/>
              <w:rPr>
                <w:szCs w:val="28"/>
              </w:rPr>
            </w:pPr>
          </w:p>
        </w:tc>
        <w:tc>
          <w:tcPr>
            <w:tcW w:w="1206" w:type="dxa"/>
          </w:tcPr>
          <w:p w:rsidR="00B35D29" w:rsidRPr="00B35D29" w:rsidRDefault="00B35D29" w:rsidP="00B35D29">
            <w:pPr>
              <w:spacing w:after="0" w:line="240" w:lineRule="auto"/>
              <w:ind w:firstLine="0"/>
              <w:jc w:val="right"/>
              <w:rPr>
                <w:sz w:val="22"/>
                <w:szCs w:val="24"/>
              </w:rPr>
            </w:pPr>
          </w:p>
        </w:tc>
      </w:tr>
      <w:tr w:rsidR="00B35D29" w:rsidRPr="00B35D29" w:rsidTr="00B60BAC">
        <w:tc>
          <w:tcPr>
            <w:tcW w:w="846" w:type="dxa"/>
            <w:gridSpan w:val="2"/>
          </w:tcPr>
          <w:p w:rsidR="00B35D29" w:rsidRPr="00B35D29" w:rsidRDefault="00B35D29" w:rsidP="00B35D29">
            <w:pPr>
              <w:spacing w:after="0" w:line="240" w:lineRule="exact"/>
              <w:ind w:firstLine="0"/>
              <w:jc w:val="both"/>
              <w:rPr>
                <w:szCs w:val="28"/>
              </w:rPr>
            </w:pPr>
            <w:r w:rsidRPr="00B35D29">
              <w:rPr>
                <w:szCs w:val="28"/>
              </w:rPr>
              <w:t>16.10</w:t>
            </w:r>
          </w:p>
        </w:tc>
        <w:tc>
          <w:tcPr>
            <w:tcW w:w="5233" w:type="dxa"/>
            <w:gridSpan w:val="3"/>
          </w:tcPr>
          <w:p w:rsidR="00B35D29" w:rsidRPr="00B35D29" w:rsidRDefault="00B35D29" w:rsidP="00B35D29">
            <w:pPr>
              <w:spacing w:after="0" w:line="240" w:lineRule="exact"/>
              <w:ind w:firstLine="0"/>
              <w:jc w:val="both"/>
              <w:rPr>
                <w:sz w:val="20"/>
                <w:szCs w:val="22"/>
              </w:rPr>
            </w:pPr>
            <w:r w:rsidRPr="00B35D29">
              <w:rPr>
                <w:sz w:val="20"/>
                <w:szCs w:val="22"/>
              </w:rPr>
              <w:t>Έξοδα ίδρυσης και πρώτης εγκατάστασης</w:t>
            </w:r>
          </w:p>
        </w:tc>
        <w:tc>
          <w:tcPr>
            <w:tcW w:w="1237" w:type="dxa"/>
          </w:tcPr>
          <w:p w:rsidR="00B35D29" w:rsidRPr="00B35D29" w:rsidRDefault="00B35D29" w:rsidP="00B35D29">
            <w:pPr>
              <w:spacing w:after="0" w:line="240" w:lineRule="exact"/>
              <w:ind w:firstLine="0"/>
              <w:jc w:val="right"/>
              <w:rPr>
                <w:szCs w:val="28"/>
              </w:rPr>
            </w:pPr>
            <w:r w:rsidRPr="00B35D29">
              <w:rPr>
                <w:szCs w:val="28"/>
              </w:rPr>
              <w:t>2.000</w:t>
            </w:r>
          </w:p>
        </w:tc>
        <w:tc>
          <w:tcPr>
            <w:tcW w:w="1206"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846" w:type="dxa"/>
            <w:gridSpan w:val="2"/>
          </w:tcPr>
          <w:p w:rsidR="00B35D29" w:rsidRPr="00B35D29" w:rsidRDefault="00B35D29" w:rsidP="00B35D29">
            <w:pPr>
              <w:spacing w:after="0" w:line="240" w:lineRule="exact"/>
              <w:ind w:firstLine="0"/>
              <w:jc w:val="both"/>
              <w:rPr>
                <w:sz w:val="22"/>
                <w:szCs w:val="24"/>
              </w:rPr>
            </w:pPr>
          </w:p>
        </w:tc>
        <w:tc>
          <w:tcPr>
            <w:tcW w:w="522" w:type="dxa"/>
          </w:tcPr>
          <w:p w:rsidR="00B35D29" w:rsidRPr="00B35D29" w:rsidRDefault="00B35D29" w:rsidP="00B35D29">
            <w:pPr>
              <w:spacing w:after="0" w:line="240" w:lineRule="exact"/>
              <w:ind w:firstLine="0"/>
              <w:jc w:val="both"/>
              <w:rPr>
                <w:szCs w:val="28"/>
              </w:rPr>
            </w:pPr>
            <w:r w:rsidRPr="00B35D29">
              <w:rPr>
                <w:szCs w:val="28"/>
              </w:rPr>
              <w:t>38</w:t>
            </w:r>
          </w:p>
        </w:tc>
        <w:tc>
          <w:tcPr>
            <w:tcW w:w="4711" w:type="dxa"/>
            <w:gridSpan w:val="2"/>
          </w:tcPr>
          <w:p w:rsidR="00B35D29" w:rsidRPr="00B35D29" w:rsidRDefault="00B35D29" w:rsidP="00B35D29">
            <w:pPr>
              <w:spacing w:after="0" w:line="240" w:lineRule="exact"/>
              <w:ind w:firstLine="0"/>
              <w:jc w:val="both"/>
              <w:rPr>
                <w:sz w:val="20"/>
                <w:szCs w:val="22"/>
              </w:rPr>
            </w:pPr>
            <w:r w:rsidRPr="00B35D29">
              <w:rPr>
                <w:sz w:val="20"/>
                <w:szCs w:val="22"/>
              </w:rPr>
              <w:t>Χρηματικά διαθέσιμα</w:t>
            </w:r>
          </w:p>
        </w:tc>
        <w:tc>
          <w:tcPr>
            <w:tcW w:w="1237" w:type="dxa"/>
          </w:tcPr>
          <w:p w:rsidR="00B35D29" w:rsidRPr="00B35D29" w:rsidRDefault="00B35D29" w:rsidP="00B35D29">
            <w:pPr>
              <w:spacing w:after="0" w:line="240" w:lineRule="exact"/>
              <w:ind w:firstLine="0"/>
              <w:jc w:val="right"/>
              <w:rPr>
                <w:sz w:val="22"/>
                <w:szCs w:val="24"/>
              </w:rPr>
            </w:pPr>
          </w:p>
        </w:tc>
        <w:tc>
          <w:tcPr>
            <w:tcW w:w="1206" w:type="dxa"/>
          </w:tcPr>
          <w:p w:rsidR="00B35D29" w:rsidRPr="00B35D29" w:rsidRDefault="00B35D29" w:rsidP="00B35D29">
            <w:pPr>
              <w:spacing w:after="0" w:line="240" w:lineRule="exact"/>
              <w:ind w:firstLine="0"/>
              <w:jc w:val="right"/>
              <w:rPr>
                <w:szCs w:val="28"/>
              </w:rPr>
            </w:pPr>
          </w:p>
        </w:tc>
      </w:tr>
      <w:tr w:rsidR="00B35D29" w:rsidRPr="00B35D29" w:rsidTr="00B60BAC">
        <w:tc>
          <w:tcPr>
            <w:tcW w:w="846" w:type="dxa"/>
            <w:gridSpan w:val="2"/>
          </w:tcPr>
          <w:p w:rsidR="00B35D29" w:rsidRPr="00B35D29" w:rsidRDefault="00B35D29" w:rsidP="00B35D29">
            <w:pPr>
              <w:spacing w:after="0" w:line="240" w:lineRule="exact"/>
              <w:ind w:firstLine="0"/>
              <w:jc w:val="both"/>
              <w:rPr>
                <w:sz w:val="22"/>
                <w:szCs w:val="24"/>
              </w:rPr>
            </w:pPr>
          </w:p>
        </w:tc>
        <w:tc>
          <w:tcPr>
            <w:tcW w:w="789" w:type="dxa"/>
            <w:gridSpan w:val="2"/>
          </w:tcPr>
          <w:p w:rsidR="00B35D29" w:rsidRPr="00B35D29" w:rsidRDefault="00B35D29" w:rsidP="00B35D29">
            <w:pPr>
              <w:spacing w:after="0" w:line="240" w:lineRule="exact"/>
              <w:ind w:firstLine="0"/>
              <w:jc w:val="both"/>
              <w:rPr>
                <w:szCs w:val="28"/>
              </w:rPr>
            </w:pPr>
            <w:r w:rsidRPr="00B35D29">
              <w:rPr>
                <w:szCs w:val="28"/>
              </w:rPr>
              <w:t>38.00</w:t>
            </w:r>
          </w:p>
        </w:tc>
        <w:tc>
          <w:tcPr>
            <w:tcW w:w="4444" w:type="dxa"/>
          </w:tcPr>
          <w:p w:rsidR="00B35D29" w:rsidRPr="00B35D29" w:rsidRDefault="00B35D29" w:rsidP="00B35D29">
            <w:pPr>
              <w:spacing w:after="0" w:line="240" w:lineRule="exact"/>
              <w:ind w:firstLine="0"/>
              <w:jc w:val="both"/>
              <w:rPr>
                <w:sz w:val="20"/>
                <w:szCs w:val="22"/>
              </w:rPr>
            </w:pPr>
            <w:r w:rsidRPr="00B35D29">
              <w:rPr>
                <w:sz w:val="20"/>
                <w:szCs w:val="22"/>
              </w:rPr>
              <w:t>Ταμείο</w:t>
            </w:r>
          </w:p>
        </w:tc>
        <w:tc>
          <w:tcPr>
            <w:tcW w:w="1237" w:type="dxa"/>
          </w:tcPr>
          <w:p w:rsidR="00B35D29" w:rsidRPr="00B35D29" w:rsidRDefault="00B35D29" w:rsidP="00B35D29">
            <w:pPr>
              <w:spacing w:after="0" w:line="240" w:lineRule="exact"/>
              <w:ind w:firstLine="0"/>
              <w:jc w:val="right"/>
              <w:rPr>
                <w:sz w:val="22"/>
                <w:szCs w:val="24"/>
              </w:rPr>
            </w:pPr>
          </w:p>
        </w:tc>
        <w:tc>
          <w:tcPr>
            <w:tcW w:w="1206" w:type="dxa"/>
          </w:tcPr>
          <w:p w:rsidR="00B35D29" w:rsidRPr="00B35D29" w:rsidRDefault="00B35D29" w:rsidP="00B35D29">
            <w:pPr>
              <w:spacing w:after="0" w:line="240" w:lineRule="exact"/>
              <w:ind w:firstLine="0"/>
              <w:jc w:val="right"/>
              <w:rPr>
                <w:szCs w:val="28"/>
              </w:rPr>
            </w:pPr>
            <w:r w:rsidRPr="00B35D29">
              <w:rPr>
                <w:szCs w:val="28"/>
              </w:rPr>
              <w:t>2.000</w:t>
            </w:r>
          </w:p>
        </w:tc>
      </w:tr>
    </w:tbl>
    <w:p w:rsidR="00B35D29" w:rsidRPr="00B35D29" w:rsidRDefault="00B35D29" w:rsidP="00B35D29">
      <w:pPr>
        <w:spacing w:after="0" w:line="240" w:lineRule="auto"/>
        <w:ind w:firstLine="0"/>
        <w:jc w:val="center"/>
        <w:rPr>
          <w:i/>
          <w:sz w:val="18"/>
        </w:rPr>
      </w:pPr>
      <w:r w:rsidRPr="00B35D29">
        <w:rPr>
          <w:i/>
          <w:noProof/>
          <w:sz w:val="22"/>
          <w:szCs w:val="24"/>
        </w:rPr>
        <mc:AlternateContent>
          <mc:Choice Requires="wps">
            <w:drawing>
              <wp:anchor distT="0" distB="0" distL="114300" distR="114300" simplePos="0" relativeHeight="251686912" behindDoc="0" locked="0" layoutInCell="1" allowOverlap="1" wp14:anchorId="604F1226" wp14:editId="547818CA">
                <wp:simplePos x="0" y="0"/>
                <wp:positionH relativeFrom="column">
                  <wp:posOffset>2476500</wp:posOffset>
                </wp:positionH>
                <wp:positionV relativeFrom="paragraph">
                  <wp:posOffset>87630</wp:posOffset>
                </wp:positionV>
                <wp:extent cx="114300" cy="228600"/>
                <wp:effectExtent l="9525" t="8890" r="9525" b="10160"/>
                <wp:wrapNone/>
                <wp:docPr id="276" name="Ευθεία γραμμή σύνδεσης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5B515FD" id="Ευθεία γραμμή σύνδεσης 276"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6.9pt" to="204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mz/WgIAAGAEAAAOAAAAZHJzL2Uyb0RvYy54bWysVMFuEzEQvSPxD9be091NlzR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" strokeweight=".25pt"/>
            </w:pict>
          </mc:Fallback>
        </mc:AlternateContent>
      </w:r>
      <w:r w:rsidRPr="00B35D29">
        <w:rPr>
          <w:i/>
          <w:noProof/>
          <w:sz w:val="22"/>
          <w:szCs w:val="24"/>
        </w:rPr>
        <mc:AlternateContent>
          <mc:Choice Requires="wps">
            <w:drawing>
              <wp:anchor distT="0" distB="0" distL="114300" distR="114300" simplePos="0" relativeHeight="251685888" behindDoc="0" locked="0" layoutInCell="1" allowOverlap="1" wp14:anchorId="1E5BE72F" wp14:editId="46C0BBD5">
                <wp:simplePos x="0" y="0"/>
                <wp:positionH relativeFrom="column">
                  <wp:posOffset>2400300</wp:posOffset>
                </wp:positionH>
                <wp:positionV relativeFrom="paragraph">
                  <wp:posOffset>87630</wp:posOffset>
                </wp:positionV>
                <wp:extent cx="114300" cy="228600"/>
                <wp:effectExtent l="9525" t="8890" r="9525" b="10160"/>
                <wp:wrapNone/>
                <wp:docPr id="275" name="Ευθεία γραμμή σύνδεσης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FF4FBBD" id="Ευθεία γραμμή σύνδεσης 275"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" strokeweight=".25pt"/>
            </w:pict>
          </mc:Fallback>
        </mc:AlternateContent>
      </w:r>
      <w:r w:rsidRPr="00B35D29">
        <w:rPr>
          <w:i/>
          <w:sz w:val="18"/>
        </w:rPr>
        <w:t xml:space="preserve">Έξοδα δημοσίευσης στον τύπο </w:t>
      </w:r>
    </w:p>
    <w:p w:rsidR="00B35D29" w:rsidRPr="00B35D29" w:rsidRDefault="00B35D29" w:rsidP="00B35D29">
      <w:pPr>
        <w:tabs>
          <w:tab w:val="left" w:pos="437"/>
        </w:tabs>
        <w:spacing w:after="0" w:line="240" w:lineRule="auto"/>
        <w:ind w:firstLine="0"/>
        <w:jc w:val="both"/>
        <w:rPr>
          <w:sz w:val="22"/>
          <w:szCs w:val="24"/>
        </w:rPr>
      </w:pPr>
      <w:r w:rsidRPr="00B35D29">
        <w:rPr>
          <w:noProof/>
          <w:sz w:val="22"/>
          <w:szCs w:val="24"/>
        </w:rPr>
        <mc:AlternateContent>
          <mc:Choice Requires="wps">
            <w:drawing>
              <wp:anchor distT="0" distB="0" distL="114300" distR="114300" simplePos="0" relativeHeight="251684864" behindDoc="0" locked="0" layoutInCell="1" allowOverlap="1" wp14:anchorId="6AF2B856" wp14:editId="7C96B2E6">
                <wp:simplePos x="0" y="0"/>
                <wp:positionH relativeFrom="column">
                  <wp:posOffset>0</wp:posOffset>
                </wp:positionH>
                <wp:positionV relativeFrom="paragraph">
                  <wp:posOffset>55880</wp:posOffset>
                </wp:positionV>
                <wp:extent cx="5372100" cy="0"/>
                <wp:effectExtent l="9525" t="5715" r="9525" b="13335"/>
                <wp:wrapNone/>
                <wp:docPr id="274" name="Ευθεία γραμμή σύνδεσης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A58240" id="Ευθεία γραμμή σύνδεσης 27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" strokeweight=".25pt"/>
            </w:pict>
          </mc:Fallback>
        </mc:AlternateContent>
      </w:r>
      <w:r w:rsidRPr="00B35D29">
        <w:rPr>
          <w:sz w:val="22"/>
          <w:szCs w:val="24"/>
        </w:rPr>
        <w:tab/>
      </w:r>
    </w:p>
    <w:p w:rsidR="00B35D29" w:rsidRPr="00B35D29" w:rsidRDefault="00B35D29" w:rsidP="00B35D29">
      <w:pPr>
        <w:spacing w:after="0" w:line="240" w:lineRule="auto"/>
        <w:ind w:firstLine="0"/>
        <w:rPr>
          <w:sz w:val="22"/>
          <w:szCs w:val="24"/>
        </w:rPr>
      </w:pPr>
      <w:r w:rsidRPr="00B35D29">
        <w:rPr>
          <w:sz w:val="22"/>
          <w:szCs w:val="24"/>
        </w:rPr>
        <w:t>4.</w:t>
      </w:r>
    </w:p>
    <w:tbl>
      <w:tblPr>
        <w:tblW w:w="0" w:type="auto"/>
        <w:tblLook w:val="0160" w:firstRow="1" w:lastRow="1" w:firstColumn="0" w:lastColumn="1" w:noHBand="0" w:noVBand="0"/>
        <w:tblCaption w:val="accessible"/>
      </w:tblPr>
      <w:tblGrid>
        <w:gridCol w:w="496"/>
        <w:gridCol w:w="350"/>
        <w:gridCol w:w="522"/>
        <w:gridCol w:w="267"/>
        <w:gridCol w:w="4444"/>
        <w:gridCol w:w="1237"/>
        <w:gridCol w:w="1206"/>
      </w:tblGrid>
      <w:tr w:rsidR="00B35D29" w:rsidRPr="00B35D29" w:rsidTr="00B60BAC">
        <w:tc>
          <w:tcPr>
            <w:tcW w:w="6079" w:type="dxa"/>
            <w:gridSpan w:val="5"/>
          </w:tcPr>
          <w:p w:rsidR="00B35D29" w:rsidRPr="00B35D29" w:rsidRDefault="00B35D29" w:rsidP="00B35D29">
            <w:pPr>
              <w:spacing w:after="0"/>
              <w:ind w:firstLine="0"/>
              <w:jc w:val="center"/>
              <w:rPr>
                <w:sz w:val="22"/>
                <w:szCs w:val="24"/>
              </w:rPr>
            </w:pPr>
            <w:r w:rsidRPr="00B35D29">
              <w:rPr>
                <w:noProof/>
                <w:szCs w:val="28"/>
              </w:rPr>
              <mc:AlternateContent>
                <mc:Choice Requires="wps">
                  <w:drawing>
                    <wp:anchor distT="0" distB="0" distL="114300" distR="114300" simplePos="0" relativeHeight="251687936" behindDoc="0" locked="0" layoutInCell="1" allowOverlap="1" wp14:anchorId="3C5A24E8" wp14:editId="69469BCA">
                      <wp:simplePos x="0" y="0"/>
                      <wp:positionH relativeFrom="column">
                        <wp:posOffset>0</wp:posOffset>
                      </wp:positionH>
                      <wp:positionV relativeFrom="paragraph">
                        <wp:posOffset>252095</wp:posOffset>
                      </wp:positionV>
                      <wp:extent cx="5257800" cy="0"/>
                      <wp:effectExtent l="9525" t="9525" r="9525" b="9525"/>
                      <wp:wrapNone/>
                      <wp:docPr id="273" name="Ευθεία γραμμή σύνδεσης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AF8C23" id="Ευθεία γραμμή σύνδεσης 273"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BSI4+hVAgAAXAQAAA4AAAAAAAAAAAAAAAAALgIAAGRycy9lMm9Eb2MueG1sUEsBAi0AFAAG&#10;AAgAAAAhAD4Jw53aAAAABgEAAA8AAAAAAAAAAAAAAAAArwQAAGRycy9kb3ducmV2LnhtbFBLBQYA&#10;AAAABAAEAPMAAAC2BQAAAAA=&#10;" strokeweight=".25pt"/>
                  </w:pict>
                </mc:Fallback>
              </mc:AlternateContent>
            </w:r>
            <w:r w:rsidRPr="00B35D29">
              <w:rPr>
                <w:b/>
                <w:szCs w:val="28"/>
              </w:rPr>
              <w:t>Λ</w:t>
            </w:r>
            <w:r w:rsidRPr="00B35D29">
              <w:rPr>
                <w:sz w:val="22"/>
                <w:szCs w:val="24"/>
              </w:rPr>
              <w:t>ογαριασμός</w:t>
            </w:r>
          </w:p>
        </w:tc>
        <w:tc>
          <w:tcPr>
            <w:tcW w:w="1237" w:type="dxa"/>
          </w:tcPr>
          <w:p w:rsidR="00B35D29" w:rsidRPr="00B35D29" w:rsidRDefault="00B35D29" w:rsidP="00B35D29">
            <w:pPr>
              <w:spacing w:after="0"/>
              <w:ind w:firstLine="0"/>
              <w:jc w:val="center"/>
              <w:rPr>
                <w:sz w:val="22"/>
                <w:szCs w:val="24"/>
              </w:rPr>
            </w:pPr>
            <w:r w:rsidRPr="00B35D29">
              <w:rPr>
                <w:b/>
                <w:szCs w:val="28"/>
              </w:rPr>
              <w:t>Χ</w:t>
            </w:r>
            <w:r w:rsidRPr="00B35D29">
              <w:rPr>
                <w:sz w:val="22"/>
                <w:szCs w:val="24"/>
              </w:rPr>
              <w:t>ρέωση</w:t>
            </w:r>
          </w:p>
        </w:tc>
        <w:tc>
          <w:tcPr>
            <w:tcW w:w="1206" w:type="dxa"/>
          </w:tcPr>
          <w:p w:rsidR="00B35D29" w:rsidRPr="00B35D29" w:rsidRDefault="00B35D29" w:rsidP="00B35D29">
            <w:pPr>
              <w:spacing w:after="0"/>
              <w:ind w:firstLine="0"/>
              <w:jc w:val="center"/>
              <w:rPr>
                <w:sz w:val="22"/>
                <w:szCs w:val="24"/>
              </w:rPr>
            </w:pPr>
            <w:r w:rsidRPr="00B35D29">
              <w:rPr>
                <w:b/>
                <w:szCs w:val="28"/>
              </w:rPr>
              <w:t>Π</w:t>
            </w:r>
            <w:r w:rsidRPr="00B35D29">
              <w:rPr>
                <w:sz w:val="22"/>
                <w:szCs w:val="24"/>
              </w:rPr>
              <w:t>ίστωση</w:t>
            </w:r>
          </w:p>
        </w:tc>
      </w:tr>
      <w:tr w:rsidR="00B35D29" w:rsidRPr="00B35D29" w:rsidTr="00B60BAC">
        <w:tc>
          <w:tcPr>
            <w:tcW w:w="496" w:type="dxa"/>
          </w:tcPr>
          <w:p w:rsidR="00B35D29" w:rsidRPr="00B35D29" w:rsidRDefault="00B35D29" w:rsidP="00B35D29">
            <w:pPr>
              <w:spacing w:after="0" w:line="240" w:lineRule="exact"/>
              <w:ind w:firstLine="0"/>
              <w:jc w:val="both"/>
              <w:rPr>
                <w:szCs w:val="28"/>
              </w:rPr>
            </w:pPr>
            <w:r w:rsidRPr="00B35D29">
              <w:rPr>
                <w:szCs w:val="28"/>
              </w:rPr>
              <w:t>38</w:t>
            </w:r>
          </w:p>
        </w:tc>
        <w:tc>
          <w:tcPr>
            <w:tcW w:w="5583" w:type="dxa"/>
            <w:gridSpan w:val="4"/>
          </w:tcPr>
          <w:p w:rsidR="00B35D29" w:rsidRPr="00B35D29" w:rsidRDefault="00B35D29" w:rsidP="00B35D29">
            <w:pPr>
              <w:spacing w:after="0" w:line="240" w:lineRule="exact"/>
              <w:ind w:firstLine="0"/>
              <w:jc w:val="both"/>
              <w:rPr>
                <w:sz w:val="20"/>
                <w:szCs w:val="22"/>
              </w:rPr>
            </w:pPr>
            <w:r w:rsidRPr="00B35D29">
              <w:rPr>
                <w:sz w:val="20"/>
                <w:szCs w:val="22"/>
              </w:rPr>
              <w:t>Χρηματικά διαθέσιμα</w:t>
            </w:r>
          </w:p>
        </w:tc>
        <w:tc>
          <w:tcPr>
            <w:tcW w:w="1237" w:type="dxa"/>
          </w:tcPr>
          <w:p w:rsidR="00B35D29" w:rsidRPr="00B35D29" w:rsidRDefault="00B35D29" w:rsidP="00B35D29">
            <w:pPr>
              <w:spacing w:after="0" w:line="240" w:lineRule="exact"/>
              <w:ind w:firstLine="0"/>
              <w:jc w:val="right"/>
              <w:rPr>
                <w:szCs w:val="28"/>
              </w:rPr>
            </w:pPr>
          </w:p>
        </w:tc>
        <w:tc>
          <w:tcPr>
            <w:tcW w:w="1206"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846" w:type="dxa"/>
            <w:gridSpan w:val="2"/>
          </w:tcPr>
          <w:p w:rsidR="00B35D29" w:rsidRPr="00B35D29" w:rsidRDefault="00B35D29" w:rsidP="00B35D29">
            <w:pPr>
              <w:spacing w:after="0" w:line="240" w:lineRule="exact"/>
              <w:ind w:firstLine="0"/>
              <w:jc w:val="both"/>
              <w:rPr>
                <w:szCs w:val="28"/>
              </w:rPr>
            </w:pPr>
            <w:r w:rsidRPr="00B35D29">
              <w:rPr>
                <w:szCs w:val="28"/>
              </w:rPr>
              <w:t>38.03</w:t>
            </w:r>
          </w:p>
        </w:tc>
        <w:tc>
          <w:tcPr>
            <w:tcW w:w="5233" w:type="dxa"/>
            <w:gridSpan w:val="3"/>
          </w:tcPr>
          <w:p w:rsidR="00B35D29" w:rsidRPr="00B35D29" w:rsidRDefault="00B35D29" w:rsidP="00B35D29">
            <w:pPr>
              <w:spacing w:after="0" w:line="240" w:lineRule="exact"/>
              <w:ind w:firstLine="0"/>
              <w:jc w:val="both"/>
              <w:rPr>
                <w:sz w:val="20"/>
                <w:szCs w:val="22"/>
              </w:rPr>
            </w:pPr>
            <w:r w:rsidRPr="00B35D29">
              <w:rPr>
                <w:sz w:val="20"/>
                <w:szCs w:val="22"/>
              </w:rPr>
              <w:t>Καταθέσεις όψης σε €</w:t>
            </w:r>
          </w:p>
        </w:tc>
        <w:tc>
          <w:tcPr>
            <w:tcW w:w="1237" w:type="dxa"/>
          </w:tcPr>
          <w:p w:rsidR="00B35D29" w:rsidRPr="00B35D29" w:rsidRDefault="00B35D29" w:rsidP="00B35D29">
            <w:pPr>
              <w:spacing w:after="0" w:line="240" w:lineRule="exact"/>
              <w:ind w:firstLine="0"/>
              <w:jc w:val="right"/>
              <w:rPr>
                <w:szCs w:val="28"/>
              </w:rPr>
            </w:pPr>
            <w:r w:rsidRPr="00B35D29">
              <w:rPr>
                <w:szCs w:val="28"/>
              </w:rPr>
              <w:t>40.000</w:t>
            </w:r>
          </w:p>
        </w:tc>
        <w:tc>
          <w:tcPr>
            <w:tcW w:w="1206"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846" w:type="dxa"/>
            <w:gridSpan w:val="2"/>
          </w:tcPr>
          <w:p w:rsidR="00B35D29" w:rsidRPr="00B35D29" w:rsidRDefault="00B35D29" w:rsidP="00B35D29">
            <w:pPr>
              <w:spacing w:after="0" w:line="240" w:lineRule="exact"/>
              <w:ind w:firstLine="0"/>
              <w:jc w:val="both"/>
              <w:rPr>
                <w:sz w:val="22"/>
                <w:szCs w:val="24"/>
              </w:rPr>
            </w:pPr>
          </w:p>
        </w:tc>
        <w:tc>
          <w:tcPr>
            <w:tcW w:w="522" w:type="dxa"/>
          </w:tcPr>
          <w:p w:rsidR="00B35D29" w:rsidRPr="00B35D29" w:rsidRDefault="00B35D29" w:rsidP="00B35D29">
            <w:pPr>
              <w:spacing w:after="0" w:line="240" w:lineRule="exact"/>
              <w:ind w:firstLine="0"/>
              <w:jc w:val="both"/>
              <w:rPr>
                <w:szCs w:val="28"/>
              </w:rPr>
            </w:pPr>
            <w:r w:rsidRPr="00B35D29">
              <w:rPr>
                <w:szCs w:val="28"/>
              </w:rPr>
              <w:t>38</w:t>
            </w:r>
          </w:p>
        </w:tc>
        <w:tc>
          <w:tcPr>
            <w:tcW w:w="4711" w:type="dxa"/>
            <w:gridSpan w:val="2"/>
          </w:tcPr>
          <w:p w:rsidR="00B35D29" w:rsidRPr="00B35D29" w:rsidRDefault="00B35D29" w:rsidP="00B35D29">
            <w:pPr>
              <w:spacing w:after="0" w:line="240" w:lineRule="exact"/>
              <w:ind w:firstLine="0"/>
              <w:jc w:val="both"/>
              <w:rPr>
                <w:sz w:val="20"/>
                <w:szCs w:val="22"/>
              </w:rPr>
            </w:pPr>
            <w:r w:rsidRPr="00B35D29">
              <w:rPr>
                <w:sz w:val="20"/>
                <w:szCs w:val="22"/>
              </w:rPr>
              <w:t>Χρηματικά διαθέσιμα</w:t>
            </w:r>
          </w:p>
        </w:tc>
        <w:tc>
          <w:tcPr>
            <w:tcW w:w="1237" w:type="dxa"/>
          </w:tcPr>
          <w:p w:rsidR="00B35D29" w:rsidRPr="00B35D29" w:rsidRDefault="00B35D29" w:rsidP="00B35D29">
            <w:pPr>
              <w:spacing w:after="0" w:line="240" w:lineRule="exact"/>
              <w:ind w:firstLine="0"/>
              <w:jc w:val="right"/>
              <w:rPr>
                <w:sz w:val="22"/>
                <w:szCs w:val="24"/>
              </w:rPr>
            </w:pPr>
          </w:p>
        </w:tc>
        <w:tc>
          <w:tcPr>
            <w:tcW w:w="1206" w:type="dxa"/>
          </w:tcPr>
          <w:p w:rsidR="00B35D29" w:rsidRPr="00B35D29" w:rsidRDefault="00B35D29" w:rsidP="00B35D29">
            <w:pPr>
              <w:spacing w:after="0" w:line="240" w:lineRule="exact"/>
              <w:ind w:firstLine="0"/>
              <w:jc w:val="right"/>
              <w:rPr>
                <w:szCs w:val="28"/>
              </w:rPr>
            </w:pPr>
          </w:p>
        </w:tc>
      </w:tr>
      <w:tr w:rsidR="00B35D29" w:rsidRPr="00B35D29" w:rsidTr="00B60BAC">
        <w:tc>
          <w:tcPr>
            <w:tcW w:w="846" w:type="dxa"/>
            <w:gridSpan w:val="2"/>
          </w:tcPr>
          <w:p w:rsidR="00B35D29" w:rsidRPr="00B35D29" w:rsidRDefault="00B35D29" w:rsidP="00B35D29">
            <w:pPr>
              <w:spacing w:after="0" w:line="240" w:lineRule="exact"/>
              <w:ind w:firstLine="0"/>
              <w:jc w:val="both"/>
              <w:rPr>
                <w:sz w:val="22"/>
                <w:szCs w:val="24"/>
              </w:rPr>
            </w:pPr>
          </w:p>
        </w:tc>
        <w:tc>
          <w:tcPr>
            <w:tcW w:w="789" w:type="dxa"/>
            <w:gridSpan w:val="2"/>
          </w:tcPr>
          <w:p w:rsidR="00B35D29" w:rsidRPr="00B35D29" w:rsidRDefault="00B35D29" w:rsidP="00B35D29">
            <w:pPr>
              <w:spacing w:after="0" w:line="240" w:lineRule="exact"/>
              <w:ind w:firstLine="0"/>
              <w:jc w:val="both"/>
              <w:rPr>
                <w:szCs w:val="28"/>
              </w:rPr>
            </w:pPr>
            <w:r w:rsidRPr="00B35D29">
              <w:rPr>
                <w:szCs w:val="28"/>
              </w:rPr>
              <w:t>38.00</w:t>
            </w:r>
          </w:p>
        </w:tc>
        <w:tc>
          <w:tcPr>
            <w:tcW w:w="4444" w:type="dxa"/>
          </w:tcPr>
          <w:p w:rsidR="00B35D29" w:rsidRPr="00B35D29" w:rsidRDefault="00B35D29" w:rsidP="00B35D29">
            <w:pPr>
              <w:spacing w:after="0" w:line="240" w:lineRule="exact"/>
              <w:ind w:firstLine="0"/>
              <w:jc w:val="both"/>
              <w:rPr>
                <w:sz w:val="20"/>
                <w:szCs w:val="22"/>
              </w:rPr>
            </w:pPr>
            <w:r w:rsidRPr="00B35D29">
              <w:rPr>
                <w:sz w:val="20"/>
                <w:szCs w:val="22"/>
              </w:rPr>
              <w:t>Ταμείο</w:t>
            </w:r>
          </w:p>
        </w:tc>
        <w:tc>
          <w:tcPr>
            <w:tcW w:w="1237" w:type="dxa"/>
          </w:tcPr>
          <w:p w:rsidR="00B35D29" w:rsidRPr="00B35D29" w:rsidRDefault="00B35D29" w:rsidP="00B35D29">
            <w:pPr>
              <w:spacing w:after="0" w:line="240" w:lineRule="exact"/>
              <w:ind w:firstLine="0"/>
              <w:jc w:val="right"/>
              <w:rPr>
                <w:sz w:val="22"/>
                <w:szCs w:val="24"/>
              </w:rPr>
            </w:pPr>
          </w:p>
        </w:tc>
        <w:tc>
          <w:tcPr>
            <w:tcW w:w="1206" w:type="dxa"/>
          </w:tcPr>
          <w:p w:rsidR="00B35D29" w:rsidRPr="00B35D29" w:rsidRDefault="00B35D29" w:rsidP="00B35D29">
            <w:pPr>
              <w:spacing w:after="0" w:line="240" w:lineRule="exact"/>
              <w:ind w:firstLine="0"/>
              <w:jc w:val="right"/>
              <w:rPr>
                <w:szCs w:val="28"/>
              </w:rPr>
            </w:pPr>
            <w:r w:rsidRPr="00B35D29">
              <w:rPr>
                <w:szCs w:val="28"/>
              </w:rPr>
              <w:t>40.000</w:t>
            </w:r>
          </w:p>
        </w:tc>
      </w:tr>
    </w:tbl>
    <w:p w:rsidR="00B35D29" w:rsidRPr="00B35D29" w:rsidRDefault="00B35D29" w:rsidP="00B35D29">
      <w:pPr>
        <w:spacing w:after="0" w:line="240" w:lineRule="auto"/>
        <w:ind w:firstLine="0"/>
        <w:jc w:val="center"/>
        <w:rPr>
          <w:i/>
          <w:sz w:val="18"/>
        </w:rPr>
      </w:pPr>
      <w:r w:rsidRPr="00B35D29">
        <w:rPr>
          <w:i/>
          <w:noProof/>
          <w:sz w:val="22"/>
          <w:szCs w:val="24"/>
        </w:rPr>
        <mc:AlternateContent>
          <mc:Choice Requires="wps">
            <w:drawing>
              <wp:anchor distT="0" distB="0" distL="114300" distR="114300" simplePos="0" relativeHeight="251691008" behindDoc="0" locked="0" layoutInCell="1" allowOverlap="1" wp14:anchorId="54D38779" wp14:editId="520106CC">
                <wp:simplePos x="0" y="0"/>
                <wp:positionH relativeFrom="column">
                  <wp:posOffset>2476500</wp:posOffset>
                </wp:positionH>
                <wp:positionV relativeFrom="paragraph">
                  <wp:posOffset>87630</wp:posOffset>
                </wp:positionV>
                <wp:extent cx="114300" cy="228600"/>
                <wp:effectExtent l="9525" t="8890" r="9525" b="10160"/>
                <wp:wrapNone/>
                <wp:docPr id="272" name="Ευθεία γραμμή σύνδεσης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B49BA2" id="Ευθεία γραμμή σύνδεσης 272"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6.9pt" to="204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" strokeweight=".25pt"/>
            </w:pict>
          </mc:Fallback>
        </mc:AlternateContent>
      </w:r>
      <w:r w:rsidRPr="00B35D29">
        <w:rPr>
          <w:i/>
          <w:noProof/>
          <w:sz w:val="22"/>
          <w:szCs w:val="24"/>
        </w:rPr>
        <mc:AlternateContent>
          <mc:Choice Requires="wps">
            <w:drawing>
              <wp:anchor distT="0" distB="0" distL="114300" distR="114300" simplePos="0" relativeHeight="251689984" behindDoc="0" locked="0" layoutInCell="1" allowOverlap="1" wp14:anchorId="0C6E91C9" wp14:editId="08DB7F0D">
                <wp:simplePos x="0" y="0"/>
                <wp:positionH relativeFrom="column">
                  <wp:posOffset>2400300</wp:posOffset>
                </wp:positionH>
                <wp:positionV relativeFrom="paragraph">
                  <wp:posOffset>87630</wp:posOffset>
                </wp:positionV>
                <wp:extent cx="114300" cy="228600"/>
                <wp:effectExtent l="9525" t="8890" r="9525" b="10160"/>
                <wp:wrapNone/>
                <wp:docPr id="271" name="Ευθεία γραμμή σύνδεσης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3EA6976" id="Ευθεία γραμμή σύνδεσης 271"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" strokeweight=".25pt"/>
            </w:pict>
          </mc:Fallback>
        </mc:AlternateContent>
      </w:r>
      <w:r w:rsidRPr="00B35D29">
        <w:rPr>
          <w:i/>
          <w:sz w:val="18"/>
        </w:rPr>
        <w:t xml:space="preserve">Κατάθεση στην Ε.Τ.Ε. </w:t>
      </w:r>
    </w:p>
    <w:p w:rsidR="00B35D29" w:rsidRPr="00B35D29" w:rsidRDefault="00B35D29" w:rsidP="00B35D29">
      <w:pPr>
        <w:tabs>
          <w:tab w:val="left" w:pos="437"/>
        </w:tabs>
        <w:spacing w:after="0" w:line="240" w:lineRule="auto"/>
        <w:ind w:firstLine="0"/>
        <w:jc w:val="both"/>
        <w:rPr>
          <w:sz w:val="22"/>
          <w:szCs w:val="24"/>
        </w:rPr>
      </w:pPr>
      <w:r w:rsidRPr="00B35D29">
        <w:rPr>
          <w:noProof/>
          <w:sz w:val="22"/>
          <w:szCs w:val="24"/>
        </w:rPr>
        <mc:AlternateContent>
          <mc:Choice Requires="wps">
            <w:drawing>
              <wp:anchor distT="0" distB="0" distL="114300" distR="114300" simplePos="0" relativeHeight="251688960" behindDoc="0" locked="0" layoutInCell="1" allowOverlap="1" wp14:anchorId="67A5BD95" wp14:editId="5C66EF3E">
                <wp:simplePos x="0" y="0"/>
                <wp:positionH relativeFrom="column">
                  <wp:posOffset>0</wp:posOffset>
                </wp:positionH>
                <wp:positionV relativeFrom="paragraph">
                  <wp:posOffset>55880</wp:posOffset>
                </wp:positionV>
                <wp:extent cx="5372100" cy="0"/>
                <wp:effectExtent l="9525" t="5715" r="9525" b="13335"/>
                <wp:wrapNone/>
                <wp:docPr id="270" name="Ευθεία γραμμή σύνδεσης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0E6E19" id="Ευθεία γραμμή σύνδεσης 270"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JJIlUBO&#10;AgAAUgQAAA4AAAAAAAAAAAAAAAAALgIAAGRycy9lMm9Eb2MueG1sUEsBAi0AFAAGAAgAAAAhABeT&#10;hJ3YAAAABAEAAA8AAAAAAAAAAAAAAAAAqAQAAGRycy9kb3ducmV2LnhtbFBLBQYAAAAABAAEAPMA&#10;AACtBQAAAAA=&#10;" strokeweight=".25pt"/>
            </w:pict>
          </mc:Fallback>
        </mc:AlternateContent>
      </w:r>
      <w:r w:rsidRPr="00B35D29">
        <w:rPr>
          <w:sz w:val="22"/>
          <w:szCs w:val="24"/>
        </w:rPr>
        <w:tab/>
      </w:r>
    </w:p>
    <w:p w:rsidR="00B35D29" w:rsidRPr="00B35D29" w:rsidRDefault="00B35D29" w:rsidP="00B35D29">
      <w:pPr>
        <w:spacing w:after="0" w:line="240" w:lineRule="auto"/>
        <w:ind w:firstLine="0"/>
        <w:rPr>
          <w:sz w:val="22"/>
          <w:szCs w:val="24"/>
        </w:rPr>
      </w:pPr>
      <w:r w:rsidRPr="00B35D29">
        <w:rPr>
          <w:sz w:val="22"/>
          <w:szCs w:val="24"/>
        </w:rPr>
        <w:t>5.</w:t>
      </w:r>
    </w:p>
    <w:tbl>
      <w:tblPr>
        <w:tblW w:w="0" w:type="auto"/>
        <w:tblLook w:val="0160" w:firstRow="1" w:lastRow="1" w:firstColumn="0" w:lastColumn="1" w:noHBand="0" w:noVBand="0"/>
        <w:tblCaption w:val="accessible"/>
      </w:tblPr>
      <w:tblGrid>
        <w:gridCol w:w="678"/>
        <w:gridCol w:w="150"/>
        <w:gridCol w:w="278"/>
        <w:gridCol w:w="522"/>
        <w:gridCol w:w="267"/>
        <w:gridCol w:w="4203"/>
        <w:gridCol w:w="1223"/>
        <w:gridCol w:w="1201"/>
      </w:tblGrid>
      <w:tr w:rsidR="00B35D29" w:rsidRPr="00B35D29" w:rsidTr="00B60BAC">
        <w:tc>
          <w:tcPr>
            <w:tcW w:w="6098" w:type="dxa"/>
            <w:gridSpan w:val="6"/>
          </w:tcPr>
          <w:p w:rsidR="00B35D29" w:rsidRPr="00B35D29" w:rsidRDefault="00B35D29" w:rsidP="00B35D29">
            <w:pPr>
              <w:spacing w:after="0"/>
              <w:ind w:firstLine="0"/>
              <w:jc w:val="center"/>
              <w:rPr>
                <w:sz w:val="22"/>
                <w:szCs w:val="24"/>
              </w:rPr>
            </w:pPr>
            <w:r w:rsidRPr="00B35D29">
              <w:rPr>
                <w:noProof/>
                <w:szCs w:val="28"/>
              </w:rPr>
              <mc:AlternateContent>
                <mc:Choice Requires="wps">
                  <w:drawing>
                    <wp:anchor distT="0" distB="0" distL="114300" distR="114300" simplePos="0" relativeHeight="251692032" behindDoc="0" locked="0" layoutInCell="1" allowOverlap="1" wp14:anchorId="73F50FDC" wp14:editId="1B6E722C">
                      <wp:simplePos x="0" y="0"/>
                      <wp:positionH relativeFrom="column">
                        <wp:posOffset>0</wp:posOffset>
                      </wp:positionH>
                      <wp:positionV relativeFrom="paragraph">
                        <wp:posOffset>252095</wp:posOffset>
                      </wp:positionV>
                      <wp:extent cx="5257800" cy="0"/>
                      <wp:effectExtent l="9525" t="9525" r="9525" b="9525"/>
                      <wp:wrapNone/>
                      <wp:docPr id="269" name="Ευθεία γραμμή σύνδεσης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539B52" id="Ευθεία γραμμή σύνδεσης 269"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EKScPxVAgAAXAQAAA4AAAAAAAAAAAAAAAAALgIAAGRycy9lMm9Eb2MueG1sUEsBAi0AFAAG&#10;AAgAAAAhAD4Jw53aAAAABgEAAA8AAAAAAAAAAAAAAAAArwQAAGRycy9kb3ducmV2LnhtbFBLBQYA&#10;AAAABAAEAPMAAAC2BQAAAAA=&#10;" strokeweight=".25pt"/>
                  </w:pict>
                </mc:Fallback>
              </mc:AlternateContent>
            </w:r>
            <w:r w:rsidRPr="00B35D29">
              <w:rPr>
                <w:b/>
                <w:szCs w:val="28"/>
              </w:rPr>
              <w:t>Λ</w:t>
            </w:r>
            <w:r w:rsidRPr="00B35D29">
              <w:rPr>
                <w:sz w:val="22"/>
                <w:szCs w:val="24"/>
              </w:rPr>
              <w:t>ογαριασμός</w:t>
            </w:r>
          </w:p>
        </w:tc>
        <w:tc>
          <w:tcPr>
            <w:tcW w:w="1223" w:type="dxa"/>
          </w:tcPr>
          <w:p w:rsidR="00B35D29" w:rsidRPr="00B35D29" w:rsidRDefault="00B35D29" w:rsidP="00B35D29">
            <w:pPr>
              <w:spacing w:after="0"/>
              <w:ind w:firstLine="0"/>
              <w:jc w:val="center"/>
              <w:rPr>
                <w:sz w:val="22"/>
                <w:szCs w:val="24"/>
              </w:rPr>
            </w:pPr>
            <w:r w:rsidRPr="00B35D29">
              <w:rPr>
                <w:b/>
                <w:szCs w:val="28"/>
              </w:rPr>
              <w:t>Χ</w:t>
            </w:r>
            <w:r w:rsidRPr="00B35D29">
              <w:rPr>
                <w:sz w:val="22"/>
                <w:szCs w:val="24"/>
              </w:rPr>
              <w:t>ρέωση</w:t>
            </w:r>
          </w:p>
        </w:tc>
        <w:tc>
          <w:tcPr>
            <w:tcW w:w="1201" w:type="dxa"/>
          </w:tcPr>
          <w:p w:rsidR="00B35D29" w:rsidRPr="00B35D29" w:rsidRDefault="00B35D29" w:rsidP="00B35D29">
            <w:pPr>
              <w:spacing w:after="0"/>
              <w:ind w:firstLine="0"/>
              <w:jc w:val="center"/>
              <w:rPr>
                <w:sz w:val="22"/>
                <w:szCs w:val="24"/>
              </w:rPr>
            </w:pPr>
            <w:r w:rsidRPr="00B35D29">
              <w:rPr>
                <w:b/>
                <w:szCs w:val="28"/>
              </w:rPr>
              <w:t>Π</w:t>
            </w:r>
            <w:r w:rsidRPr="00B35D29">
              <w:rPr>
                <w:sz w:val="22"/>
                <w:szCs w:val="24"/>
              </w:rPr>
              <w:t>ίστωση</w:t>
            </w:r>
          </w:p>
        </w:tc>
      </w:tr>
      <w:tr w:rsidR="00B35D29" w:rsidRPr="00B35D29" w:rsidTr="00B60BAC">
        <w:tc>
          <w:tcPr>
            <w:tcW w:w="678" w:type="dxa"/>
          </w:tcPr>
          <w:p w:rsidR="00B35D29" w:rsidRPr="00B35D29" w:rsidRDefault="00B35D29" w:rsidP="00B35D29">
            <w:pPr>
              <w:spacing w:after="0" w:line="240" w:lineRule="exact"/>
              <w:ind w:firstLine="0"/>
              <w:jc w:val="both"/>
              <w:rPr>
                <w:szCs w:val="28"/>
              </w:rPr>
            </w:pPr>
            <w:r w:rsidRPr="00B35D29">
              <w:rPr>
                <w:szCs w:val="28"/>
              </w:rPr>
              <w:t>18</w:t>
            </w:r>
          </w:p>
        </w:tc>
        <w:tc>
          <w:tcPr>
            <w:tcW w:w="5420" w:type="dxa"/>
            <w:gridSpan w:val="5"/>
          </w:tcPr>
          <w:p w:rsidR="00B35D29" w:rsidRPr="00B35D29" w:rsidRDefault="00B35D29" w:rsidP="00B35D29">
            <w:pPr>
              <w:spacing w:after="0" w:line="240" w:lineRule="exact"/>
              <w:ind w:firstLine="0"/>
              <w:jc w:val="both"/>
              <w:rPr>
                <w:sz w:val="20"/>
                <w:szCs w:val="22"/>
              </w:rPr>
            </w:pPr>
            <w:r w:rsidRPr="00B35D29">
              <w:rPr>
                <w:sz w:val="20"/>
                <w:szCs w:val="22"/>
              </w:rPr>
              <w:t>Συμμετοχές και λοιπές μακροπρόθεσμες απαιτήσεις</w:t>
            </w:r>
          </w:p>
        </w:tc>
        <w:tc>
          <w:tcPr>
            <w:tcW w:w="1223" w:type="dxa"/>
          </w:tcPr>
          <w:p w:rsidR="00B35D29" w:rsidRPr="00B35D29" w:rsidRDefault="00B35D29" w:rsidP="00B35D29">
            <w:pPr>
              <w:spacing w:after="0" w:line="240" w:lineRule="exact"/>
              <w:ind w:firstLine="0"/>
              <w:jc w:val="right"/>
              <w:rPr>
                <w:szCs w:val="28"/>
              </w:rPr>
            </w:pPr>
          </w:p>
        </w:tc>
        <w:tc>
          <w:tcPr>
            <w:tcW w:w="1201"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828" w:type="dxa"/>
            <w:gridSpan w:val="2"/>
          </w:tcPr>
          <w:p w:rsidR="00B35D29" w:rsidRPr="00B35D29" w:rsidRDefault="00B35D29" w:rsidP="00B35D29">
            <w:pPr>
              <w:spacing w:after="0" w:line="240" w:lineRule="exact"/>
              <w:ind w:firstLine="0"/>
              <w:jc w:val="both"/>
              <w:rPr>
                <w:szCs w:val="28"/>
              </w:rPr>
            </w:pPr>
            <w:r w:rsidRPr="00B35D29">
              <w:rPr>
                <w:szCs w:val="28"/>
              </w:rPr>
              <w:t>18.11</w:t>
            </w:r>
          </w:p>
        </w:tc>
        <w:tc>
          <w:tcPr>
            <w:tcW w:w="5270" w:type="dxa"/>
            <w:gridSpan w:val="4"/>
          </w:tcPr>
          <w:p w:rsidR="00B35D29" w:rsidRPr="00B35D29" w:rsidRDefault="00B35D29" w:rsidP="00B35D29">
            <w:pPr>
              <w:spacing w:after="0" w:line="240" w:lineRule="exact"/>
              <w:ind w:firstLine="0"/>
              <w:jc w:val="both"/>
              <w:rPr>
                <w:sz w:val="20"/>
                <w:szCs w:val="22"/>
              </w:rPr>
            </w:pPr>
            <w:r w:rsidRPr="00B35D29">
              <w:rPr>
                <w:sz w:val="20"/>
                <w:szCs w:val="22"/>
              </w:rPr>
              <w:t>Δοσμένες εγγυήσεις</w:t>
            </w:r>
          </w:p>
        </w:tc>
        <w:tc>
          <w:tcPr>
            <w:tcW w:w="1223" w:type="dxa"/>
          </w:tcPr>
          <w:p w:rsidR="00B35D29" w:rsidRPr="00B35D29" w:rsidRDefault="00B35D29" w:rsidP="00B35D29">
            <w:pPr>
              <w:spacing w:after="0" w:line="240" w:lineRule="exact"/>
              <w:ind w:firstLine="0"/>
              <w:jc w:val="right"/>
              <w:rPr>
                <w:szCs w:val="28"/>
              </w:rPr>
            </w:pPr>
          </w:p>
        </w:tc>
        <w:tc>
          <w:tcPr>
            <w:tcW w:w="1201"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1106" w:type="dxa"/>
            <w:gridSpan w:val="3"/>
          </w:tcPr>
          <w:p w:rsidR="00B35D29" w:rsidRPr="00B35D29" w:rsidRDefault="00B35D29" w:rsidP="00B35D29">
            <w:pPr>
              <w:spacing w:after="0" w:line="240" w:lineRule="exact"/>
              <w:ind w:firstLine="0"/>
              <w:jc w:val="both"/>
              <w:rPr>
                <w:szCs w:val="28"/>
              </w:rPr>
            </w:pPr>
            <w:r w:rsidRPr="00B35D29">
              <w:rPr>
                <w:szCs w:val="28"/>
              </w:rPr>
              <w:t>18.11.00</w:t>
            </w:r>
          </w:p>
        </w:tc>
        <w:tc>
          <w:tcPr>
            <w:tcW w:w="4992" w:type="dxa"/>
            <w:gridSpan w:val="3"/>
          </w:tcPr>
          <w:p w:rsidR="00B35D29" w:rsidRPr="00B35D29" w:rsidRDefault="00B35D29" w:rsidP="00B35D29">
            <w:pPr>
              <w:spacing w:after="0" w:line="240" w:lineRule="exact"/>
              <w:ind w:firstLine="0"/>
              <w:jc w:val="both"/>
              <w:rPr>
                <w:sz w:val="20"/>
                <w:szCs w:val="22"/>
              </w:rPr>
            </w:pPr>
            <w:r w:rsidRPr="00B35D29">
              <w:rPr>
                <w:sz w:val="20"/>
                <w:szCs w:val="22"/>
              </w:rPr>
              <w:t>Εγγυήσεις ενοικίων</w:t>
            </w:r>
          </w:p>
        </w:tc>
        <w:tc>
          <w:tcPr>
            <w:tcW w:w="1223" w:type="dxa"/>
          </w:tcPr>
          <w:p w:rsidR="00B35D29" w:rsidRPr="00B35D29" w:rsidRDefault="00B35D29" w:rsidP="00B35D29">
            <w:pPr>
              <w:spacing w:after="0" w:line="240" w:lineRule="exact"/>
              <w:ind w:firstLine="0"/>
              <w:jc w:val="right"/>
              <w:rPr>
                <w:szCs w:val="28"/>
              </w:rPr>
            </w:pPr>
            <w:r w:rsidRPr="00B35D29">
              <w:rPr>
                <w:szCs w:val="28"/>
              </w:rPr>
              <w:t>3.000</w:t>
            </w:r>
          </w:p>
        </w:tc>
        <w:tc>
          <w:tcPr>
            <w:tcW w:w="1201"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1106" w:type="dxa"/>
            <w:gridSpan w:val="3"/>
          </w:tcPr>
          <w:p w:rsidR="00B35D29" w:rsidRPr="00B35D29" w:rsidRDefault="00B35D29" w:rsidP="00B35D29">
            <w:pPr>
              <w:spacing w:after="0" w:line="240" w:lineRule="exact"/>
              <w:ind w:firstLine="0"/>
              <w:jc w:val="both"/>
              <w:rPr>
                <w:sz w:val="22"/>
                <w:szCs w:val="24"/>
              </w:rPr>
            </w:pPr>
          </w:p>
        </w:tc>
        <w:tc>
          <w:tcPr>
            <w:tcW w:w="522" w:type="dxa"/>
          </w:tcPr>
          <w:p w:rsidR="00B35D29" w:rsidRPr="00B35D29" w:rsidRDefault="00B35D29" w:rsidP="00B35D29">
            <w:pPr>
              <w:spacing w:after="0" w:line="240" w:lineRule="exact"/>
              <w:ind w:firstLine="0"/>
              <w:jc w:val="both"/>
              <w:rPr>
                <w:szCs w:val="28"/>
              </w:rPr>
            </w:pPr>
            <w:r w:rsidRPr="00B35D29">
              <w:rPr>
                <w:szCs w:val="28"/>
              </w:rPr>
              <w:t>38</w:t>
            </w:r>
          </w:p>
        </w:tc>
        <w:tc>
          <w:tcPr>
            <w:tcW w:w="4470" w:type="dxa"/>
            <w:gridSpan w:val="2"/>
          </w:tcPr>
          <w:p w:rsidR="00B35D29" w:rsidRPr="00B35D29" w:rsidRDefault="00B35D29" w:rsidP="00B35D29">
            <w:pPr>
              <w:spacing w:after="0" w:line="240" w:lineRule="exact"/>
              <w:ind w:firstLine="0"/>
              <w:jc w:val="both"/>
              <w:rPr>
                <w:sz w:val="20"/>
                <w:szCs w:val="22"/>
              </w:rPr>
            </w:pPr>
            <w:r w:rsidRPr="00B35D29">
              <w:rPr>
                <w:sz w:val="20"/>
                <w:szCs w:val="22"/>
              </w:rPr>
              <w:t>Χρηματικά διαθέσιμα</w:t>
            </w:r>
          </w:p>
        </w:tc>
        <w:tc>
          <w:tcPr>
            <w:tcW w:w="1223" w:type="dxa"/>
          </w:tcPr>
          <w:p w:rsidR="00B35D29" w:rsidRPr="00B35D29" w:rsidRDefault="00B35D29" w:rsidP="00B35D29">
            <w:pPr>
              <w:spacing w:after="0" w:line="240" w:lineRule="exact"/>
              <w:ind w:firstLine="0"/>
              <w:jc w:val="right"/>
              <w:rPr>
                <w:sz w:val="22"/>
                <w:szCs w:val="24"/>
              </w:rPr>
            </w:pPr>
          </w:p>
        </w:tc>
        <w:tc>
          <w:tcPr>
            <w:tcW w:w="1201" w:type="dxa"/>
          </w:tcPr>
          <w:p w:rsidR="00B35D29" w:rsidRPr="00B35D29" w:rsidRDefault="00B35D29" w:rsidP="00B35D29">
            <w:pPr>
              <w:spacing w:after="0" w:line="240" w:lineRule="exact"/>
              <w:ind w:firstLine="0"/>
              <w:jc w:val="right"/>
              <w:rPr>
                <w:szCs w:val="28"/>
              </w:rPr>
            </w:pPr>
          </w:p>
        </w:tc>
      </w:tr>
      <w:tr w:rsidR="00B35D29" w:rsidRPr="00B35D29" w:rsidTr="00B60BAC">
        <w:tc>
          <w:tcPr>
            <w:tcW w:w="1106" w:type="dxa"/>
            <w:gridSpan w:val="3"/>
          </w:tcPr>
          <w:p w:rsidR="00B35D29" w:rsidRPr="00B35D29" w:rsidRDefault="00B35D29" w:rsidP="00B35D29">
            <w:pPr>
              <w:spacing w:after="0" w:line="240" w:lineRule="exact"/>
              <w:ind w:firstLine="0"/>
              <w:jc w:val="both"/>
              <w:rPr>
                <w:sz w:val="22"/>
                <w:szCs w:val="24"/>
              </w:rPr>
            </w:pPr>
          </w:p>
        </w:tc>
        <w:tc>
          <w:tcPr>
            <w:tcW w:w="789" w:type="dxa"/>
            <w:gridSpan w:val="2"/>
          </w:tcPr>
          <w:p w:rsidR="00B35D29" w:rsidRPr="00B35D29" w:rsidRDefault="00B35D29" w:rsidP="00B35D29">
            <w:pPr>
              <w:spacing w:after="0" w:line="240" w:lineRule="exact"/>
              <w:ind w:firstLine="0"/>
              <w:jc w:val="both"/>
              <w:rPr>
                <w:szCs w:val="28"/>
              </w:rPr>
            </w:pPr>
            <w:r w:rsidRPr="00B35D29">
              <w:rPr>
                <w:szCs w:val="28"/>
              </w:rPr>
              <w:t>38.03</w:t>
            </w:r>
          </w:p>
        </w:tc>
        <w:tc>
          <w:tcPr>
            <w:tcW w:w="4203" w:type="dxa"/>
          </w:tcPr>
          <w:p w:rsidR="00B35D29" w:rsidRPr="00B35D29" w:rsidRDefault="00B35D29" w:rsidP="00B35D29">
            <w:pPr>
              <w:spacing w:after="0" w:line="240" w:lineRule="exact"/>
              <w:ind w:firstLine="0"/>
              <w:jc w:val="both"/>
              <w:rPr>
                <w:sz w:val="20"/>
                <w:szCs w:val="22"/>
              </w:rPr>
            </w:pPr>
            <w:r w:rsidRPr="00B35D29">
              <w:rPr>
                <w:sz w:val="20"/>
                <w:szCs w:val="22"/>
              </w:rPr>
              <w:t>Καταθέσεις όψης σε €</w:t>
            </w:r>
          </w:p>
        </w:tc>
        <w:tc>
          <w:tcPr>
            <w:tcW w:w="1223" w:type="dxa"/>
          </w:tcPr>
          <w:p w:rsidR="00B35D29" w:rsidRPr="00B35D29" w:rsidRDefault="00B35D29" w:rsidP="00B35D29">
            <w:pPr>
              <w:spacing w:after="0" w:line="240" w:lineRule="exact"/>
              <w:ind w:firstLine="0"/>
              <w:jc w:val="right"/>
              <w:rPr>
                <w:sz w:val="22"/>
                <w:szCs w:val="24"/>
              </w:rPr>
            </w:pPr>
          </w:p>
        </w:tc>
        <w:tc>
          <w:tcPr>
            <w:tcW w:w="1201" w:type="dxa"/>
          </w:tcPr>
          <w:p w:rsidR="00B35D29" w:rsidRPr="00B35D29" w:rsidRDefault="00B35D29" w:rsidP="00B35D29">
            <w:pPr>
              <w:spacing w:after="0" w:line="240" w:lineRule="exact"/>
              <w:ind w:firstLine="0"/>
              <w:jc w:val="right"/>
              <w:rPr>
                <w:szCs w:val="28"/>
              </w:rPr>
            </w:pPr>
            <w:r w:rsidRPr="00B35D29">
              <w:rPr>
                <w:szCs w:val="28"/>
              </w:rPr>
              <w:t>3.000</w:t>
            </w:r>
          </w:p>
        </w:tc>
      </w:tr>
    </w:tbl>
    <w:p w:rsidR="00B35D29" w:rsidRPr="00B35D29" w:rsidRDefault="00B35D29" w:rsidP="00B35D29">
      <w:pPr>
        <w:spacing w:after="0" w:line="240" w:lineRule="auto"/>
        <w:ind w:firstLine="0"/>
        <w:jc w:val="center"/>
        <w:rPr>
          <w:i/>
          <w:sz w:val="18"/>
        </w:rPr>
      </w:pPr>
      <w:r w:rsidRPr="00B35D29">
        <w:rPr>
          <w:i/>
          <w:noProof/>
          <w:sz w:val="22"/>
          <w:szCs w:val="24"/>
        </w:rPr>
        <mc:AlternateContent>
          <mc:Choice Requires="wps">
            <w:drawing>
              <wp:anchor distT="0" distB="0" distL="114300" distR="114300" simplePos="0" relativeHeight="251695104" behindDoc="0" locked="0" layoutInCell="1" allowOverlap="1" wp14:anchorId="771EB036" wp14:editId="6F5B0A97">
                <wp:simplePos x="0" y="0"/>
                <wp:positionH relativeFrom="column">
                  <wp:posOffset>2465705</wp:posOffset>
                </wp:positionH>
                <wp:positionV relativeFrom="paragraph">
                  <wp:posOffset>87630</wp:posOffset>
                </wp:positionV>
                <wp:extent cx="114300" cy="228600"/>
                <wp:effectExtent l="8255" t="8890" r="10795" b="10160"/>
                <wp:wrapNone/>
                <wp:docPr id="268" name="Ευθεία γραμμή σύνδεσης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DCD315D" id="Ευθεία γραμμή σύνδεσης 268"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15pt,6.9pt" to="203.1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ejy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" strokeweight=".25pt"/>
            </w:pict>
          </mc:Fallback>
        </mc:AlternateContent>
      </w:r>
      <w:r w:rsidRPr="00B35D29">
        <w:rPr>
          <w:i/>
          <w:noProof/>
          <w:sz w:val="22"/>
          <w:szCs w:val="24"/>
        </w:rPr>
        <mc:AlternateContent>
          <mc:Choice Requires="wps">
            <w:drawing>
              <wp:anchor distT="0" distB="0" distL="114300" distR="114300" simplePos="0" relativeHeight="251694080" behindDoc="0" locked="0" layoutInCell="1" allowOverlap="1" wp14:anchorId="12B2302E" wp14:editId="58EF08C9">
                <wp:simplePos x="0" y="0"/>
                <wp:positionH relativeFrom="column">
                  <wp:posOffset>2400300</wp:posOffset>
                </wp:positionH>
                <wp:positionV relativeFrom="paragraph">
                  <wp:posOffset>87630</wp:posOffset>
                </wp:positionV>
                <wp:extent cx="114300" cy="228600"/>
                <wp:effectExtent l="9525" t="8890" r="9525" b="10160"/>
                <wp:wrapNone/>
                <wp:docPr id="267" name="Ευθεία γραμμή σύνδεσης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858F92D" id="Ευθεία γραμμή σύνδεσης 267"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MRmWgIAAGAEAAAOAAAAZHJzL2Uyb0RvYy54bWysVMFuEzEQvSPxD9be091NlzR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" strokeweight=".25pt"/>
            </w:pict>
          </mc:Fallback>
        </mc:AlternateContent>
      </w:r>
      <w:r w:rsidRPr="00B35D29">
        <w:rPr>
          <w:i/>
          <w:sz w:val="18"/>
        </w:rPr>
        <w:t xml:space="preserve">Καταβολή εγγύησης </w:t>
      </w:r>
    </w:p>
    <w:p w:rsidR="00B35D29" w:rsidRPr="00B35D29" w:rsidRDefault="00B35D29" w:rsidP="00B35D29">
      <w:pPr>
        <w:tabs>
          <w:tab w:val="left" w:pos="437"/>
        </w:tabs>
        <w:spacing w:after="0" w:line="240" w:lineRule="auto"/>
        <w:ind w:firstLine="0"/>
        <w:jc w:val="both"/>
        <w:rPr>
          <w:sz w:val="22"/>
          <w:szCs w:val="24"/>
        </w:rPr>
      </w:pPr>
      <w:r w:rsidRPr="00B35D29">
        <w:rPr>
          <w:noProof/>
          <w:sz w:val="22"/>
          <w:szCs w:val="24"/>
        </w:rPr>
        <mc:AlternateContent>
          <mc:Choice Requires="wps">
            <w:drawing>
              <wp:anchor distT="0" distB="0" distL="114300" distR="114300" simplePos="0" relativeHeight="251693056" behindDoc="0" locked="0" layoutInCell="1" allowOverlap="1" wp14:anchorId="6530EA13" wp14:editId="2090B9B0">
                <wp:simplePos x="0" y="0"/>
                <wp:positionH relativeFrom="column">
                  <wp:posOffset>0</wp:posOffset>
                </wp:positionH>
                <wp:positionV relativeFrom="paragraph">
                  <wp:posOffset>55880</wp:posOffset>
                </wp:positionV>
                <wp:extent cx="5372100" cy="0"/>
                <wp:effectExtent l="9525" t="5715" r="9525" b="13335"/>
                <wp:wrapNone/>
                <wp:docPr id="266" name="Ευθεία γραμμή σύνδεσης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A11F5B" id="Ευθεία γραμμή σύνδεσης 266"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LbtYxhO&#10;AgAAUgQAAA4AAAAAAAAAAAAAAAAALgIAAGRycy9lMm9Eb2MueG1sUEsBAi0AFAAGAAgAAAAhABeT&#10;hJ3YAAAABAEAAA8AAAAAAAAAAAAAAAAAqAQAAGRycy9kb3ducmV2LnhtbFBLBQYAAAAABAAEAPMA&#10;AACtBQAAAAA=&#10;" strokeweight=".25pt"/>
            </w:pict>
          </mc:Fallback>
        </mc:AlternateContent>
      </w:r>
      <w:r w:rsidRPr="00B35D29">
        <w:rPr>
          <w:sz w:val="22"/>
          <w:szCs w:val="24"/>
        </w:rPr>
        <w:tab/>
      </w:r>
    </w:p>
    <w:p w:rsidR="00B35D29" w:rsidRPr="00B35D29" w:rsidRDefault="00B35D29" w:rsidP="00B35D29">
      <w:pPr>
        <w:spacing w:after="0" w:line="240" w:lineRule="auto"/>
        <w:ind w:firstLine="0"/>
        <w:rPr>
          <w:sz w:val="22"/>
          <w:szCs w:val="24"/>
        </w:rPr>
      </w:pPr>
    </w:p>
    <w:p w:rsidR="00B35D29" w:rsidRPr="00B35D29" w:rsidRDefault="00B35D29" w:rsidP="00B35D29">
      <w:pPr>
        <w:spacing w:after="0" w:line="240" w:lineRule="auto"/>
        <w:ind w:firstLine="0"/>
        <w:rPr>
          <w:sz w:val="22"/>
          <w:szCs w:val="24"/>
        </w:rPr>
      </w:pPr>
      <w:r w:rsidRPr="00B35D29">
        <w:rPr>
          <w:sz w:val="22"/>
          <w:szCs w:val="24"/>
        </w:rPr>
        <w:t>6.</w:t>
      </w:r>
    </w:p>
    <w:tbl>
      <w:tblPr>
        <w:tblW w:w="0" w:type="auto"/>
        <w:tblLook w:val="0160" w:firstRow="1" w:lastRow="1" w:firstColumn="0" w:lastColumn="1" w:noHBand="0" w:noVBand="0"/>
        <w:tblCaption w:val="accessible"/>
      </w:tblPr>
      <w:tblGrid>
        <w:gridCol w:w="496"/>
        <w:gridCol w:w="350"/>
        <w:gridCol w:w="522"/>
        <w:gridCol w:w="267"/>
        <w:gridCol w:w="4444"/>
        <w:gridCol w:w="1237"/>
        <w:gridCol w:w="1206"/>
      </w:tblGrid>
      <w:tr w:rsidR="00B35D29" w:rsidRPr="00B35D29" w:rsidTr="00B60BAC">
        <w:tc>
          <w:tcPr>
            <w:tcW w:w="6079" w:type="dxa"/>
            <w:gridSpan w:val="5"/>
          </w:tcPr>
          <w:p w:rsidR="00B35D29" w:rsidRPr="00B35D29" w:rsidRDefault="00B35D29" w:rsidP="00B35D29">
            <w:pPr>
              <w:spacing w:after="0"/>
              <w:ind w:firstLine="0"/>
              <w:jc w:val="center"/>
              <w:rPr>
                <w:sz w:val="22"/>
                <w:szCs w:val="24"/>
              </w:rPr>
            </w:pPr>
            <w:r w:rsidRPr="00B35D29">
              <w:rPr>
                <w:noProof/>
                <w:szCs w:val="28"/>
              </w:rPr>
              <mc:AlternateContent>
                <mc:Choice Requires="wps">
                  <w:drawing>
                    <wp:anchor distT="0" distB="0" distL="114300" distR="114300" simplePos="0" relativeHeight="251696128" behindDoc="0" locked="0" layoutInCell="1" allowOverlap="1" wp14:anchorId="6B306628" wp14:editId="3ACC08D7">
                      <wp:simplePos x="0" y="0"/>
                      <wp:positionH relativeFrom="column">
                        <wp:posOffset>0</wp:posOffset>
                      </wp:positionH>
                      <wp:positionV relativeFrom="paragraph">
                        <wp:posOffset>252095</wp:posOffset>
                      </wp:positionV>
                      <wp:extent cx="5257800" cy="0"/>
                      <wp:effectExtent l="9525" t="13335" r="9525" b="5715"/>
                      <wp:wrapNone/>
                      <wp:docPr id="265" name="Ευθεία γραμμή σύνδεσης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0211F7" id="Ευθεία γραμμή σύνδεσης 265"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AFZYKVQCAABcBAAADgAAAAAAAAAAAAAAAAAuAgAAZHJzL2Uyb0RvYy54bWxQSwECLQAUAAYA&#10;CAAAACEAPgnDndoAAAAGAQAADwAAAAAAAAAAAAAAAACuBAAAZHJzL2Rvd25yZXYueG1sUEsFBgAA&#10;AAAEAAQA8wAAALUFAAAAAA==&#10;" strokeweight=".25pt"/>
                  </w:pict>
                </mc:Fallback>
              </mc:AlternateContent>
            </w:r>
            <w:r w:rsidRPr="00B35D29">
              <w:rPr>
                <w:b/>
                <w:szCs w:val="28"/>
              </w:rPr>
              <w:t>Λ</w:t>
            </w:r>
            <w:r w:rsidRPr="00B35D29">
              <w:rPr>
                <w:sz w:val="22"/>
                <w:szCs w:val="24"/>
              </w:rPr>
              <w:t>ογαριασμός</w:t>
            </w:r>
          </w:p>
        </w:tc>
        <w:tc>
          <w:tcPr>
            <w:tcW w:w="1237" w:type="dxa"/>
          </w:tcPr>
          <w:p w:rsidR="00B35D29" w:rsidRPr="00B35D29" w:rsidRDefault="00B35D29" w:rsidP="00B35D29">
            <w:pPr>
              <w:spacing w:after="0"/>
              <w:ind w:firstLine="0"/>
              <w:jc w:val="center"/>
              <w:rPr>
                <w:sz w:val="22"/>
                <w:szCs w:val="24"/>
              </w:rPr>
            </w:pPr>
            <w:r w:rsidRPr="00B35D29">
              <w:rPr>
                <w:b/>
                <w:szCs w:val="28"/>
              </w:rPr>
              <w:t>Χ</w:t>
            </w:r>
            <w:r w:rsidRPr="00B35D29">
              <w:rPr>
                <w:sz w:val="22"/>
                <w:szCs w:val="24"/>
              </w:rPr>
              <w:t>ρέωση</w:t>
            </w:r>
          </w:p>
        </w:tc>
        <w:tc>
          <w:tcPr>
            <w:tcW w:w="1206" w:type="dxa"/>
          </w:tcPr>
          <w:p w:rsidR="00B35D29" w:rsidRPr="00B35D29" w:rsidRDefault="00B35D29" w:rsidP="00B35D29">
            <w:pPr>
              <w:spacing w:after="0"/>
              <w:ind w:firstLine="0"/>
              <w:jc w:val="center"/>
              <w:rPr>
                <w:sz w:val="22"/>
                <w:szCs w:val="24"/>
              </w:rPr>
            </w:pPr>
            <w:r w:rsidRPr="00B35D29">
              <w:rPr>
                <w:b/>
                <w:szCs w:val="28"/>
              </w:rPr>
              <w:t>Π</w:t>
            </w:r>
            <w:r w:rsidRPr="00B35D29">
              <w:rPr>
                <w:sz w:val="22"/>
                <w:szCs w:val="24"/>
              </w:rPr>
              <w:t>ίστωση</w:t>
            </w:r>
          </w:p>
        </w:tc>
      </w:tr>
      <w:tr w:rsidR="00B35D29" w:rsidRPr="00B35D29" w:rsidTr="00B60BAC">
        <w:tc>
          <w:tcPr>
            <w:tcW w:w="496" w:type="dxa"/>
          </w:tcPr>
          <w:p w:rsidR="00B35D29" w:rsidRPr="00B35D29" w:rsidRDefault="00B35D29" w:rsidP="00B35D29">
            <w:pPr>
              <w:spacing w:after="0" w:line="240" w:lineRule="exact"/>
              <w:ind w:firstLine="0"/>
              <w:jc w:val="both"/>
              <w:rPr>
                <w:szCs w:val="28"/>
              </w:rPr>
            </w:pPr>
            <w:r w:rsidRPr="00B35D29">
              <w:rPr>
                <w:szCs w:val="28"/>
              </w:rPr>
              <w:lastRenderedPageBreak/>
              <w:t>16</w:t>
            </w:r>
          </w:p>
        </w:tc>
        <w:tc>
          <w:tcPr>
            <w:tcW w:w="5583" w:type="dxa"/>
            <w:gridSpan w:val="4"/>
          </w:tcPr>
          <w:p w:rsidR="00B35D29" w:rsidRPr="00B35D29" w:rsidRDefault="00B35D29" w:rsidP="00B35D29">
            <w:pPr>
              <w:spacing w:after="0" w:line="240" w:lineRule="exact"/>
              <w:ind w:firstLine="0"/>
              <w:jc w:val="both"/>
              <w:rPr>
                <w:sz w:val="20"/>
                <w:szCs w:val="22"/>
              </w:rPr>
            </w:pPr>
            <w:r w:rsidRPr="00B35D29">
              <w:rPr>
                <w:sz w:val="20"/>
                <w:szCs w:val="22"/>
              </w:rPr>
              <w:t>Ασώματες ακινητοποιήσεις και έξοδα πολυετούς απόσβεσης</w:t>
            </w:r>
          </w:p>
        </w:tc>
        <w:tc>
          <w:tcPr>
            <w:tcW w:w="1237" w:type="dxa"/>
          </w:tcPr>
          <w:p w:rsidR="00B35D29" w:rsidRPr="00B35D29" w:rsidRDefault="00B35D29" w:rsidP="00B35D29">
            <w:pPr>
              <w:spacing w:after="0" w:line="240" w:lineRule="exact"/>
              <w:ind w:firstLine="0"/>
              <w:jc w:val="right"/>
              <w:rPr>
                <w:szCs w:val="28"/>
              </w:rPr>
            </w:pPr>
          </w:p>
        </w:tc>
        <w:tc>
          <w:tcPr>
            <w:tcW w:w="1206"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846" w:type="dxa"/>
            <w:gridSpan w:val="2"/>
          </w:tcPr>
          <w:p w:rsidR="00B35D29" w:rsidRPr="00B35D29" w:rsidRDefault="00B35D29" w:rsidP="00B35D29">
            <w:pPr>
              <w:spacing w:after="0" w:line="240" w:lineRule="exact"/>
              <w:ind w:firstLine="0"/>
              <w:jc w:val="both"/>
              <w:rPr>
                <w:szCs w:val="28"/>
              </w:rPr>
            </w:pPr>
            <w:r w:rsidRPr="00B35D29">
              <w:rPr>
                <w:szCs w:val="28"/>
              </w:rPr>
              <w:t>16.10</w:t>
            </w:r>
          </w:p>
        </w:tc>
        <w:tc>
          <w:tcPr>
            <w:tcW w:w="5233" w:type="dxa"/>
            <w:gridSpan w:val="3"/>
          </w:tcPr>
          <w:p w:rsidR="00B35D29" w:rsidRPr="00B35D29" w:rsidRDefault="00B35D29" w:rsidP="00B35D29">
            <w:pPr>
              <w:spacing w:after="0" w:line="240" w:lineRule="exact"/>
              <w:ind w:firstLine="0"/>
              <w:jc w:val="both"/>
              <w:rPr>
                <w:sz w:val="20"/>
                <w:szCs w:val="22"/>
              </w:rPr>
            </w:pPr>
            <w:r w:rsidRPr="00B35D29">
              <w:rPr>
                <w:sz w:val="20"/>
                <w:szCs w:val="22"/>
              </w:rPr>
              <w:t>Έξοδα ίδρυσης και πρώτης εγκατάστασης</w:t>
            </w:r>
          </w:p>
        </w:tc>
        <w:tc>
          <w:tcPr>
            <w:tcW w:w="1237" w:type="dxa"/>
          </w:tcPr>
          <w:p w:rsidR="00B35D29" w:rsidRPr="00B35D29" w:rsidRDefault="00B35D29" w:rsidP="00B35D29">
            <w:pPr>
              <w:spacing w:after="0" w:line="240" w:lineRule="exact"/>
              <w:ind w:firstLine="0"/>
              <w:jc w:val="right"/>
              <w:rPr>
                <w:szCs w:val="28"/>
              </w:rPr>
            </w:pPr>
            <w:r w:rsidRPr="00B35D29">
              <w:rPr>
                <w:szCs w:val="28"/>
              </w:rPr>
              <w:t>300</w:t>
            </w:r>
          </w:p>
        </w:tc>
        <w:tc>
          <w:tcPr>
            <w:tcW w:w="1206"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846" w:type="dxa"/>
            <w:gridSpan w:val="2"/>
          </w:tcPr>
          <w:p w:rsidR="00B35D29" w:rsidRPr="00B35D29" w:rsidRDefault="00B35D29" w:rsidP="00B35D29">
            <w:pPr>
              <w:spacing w:after="0" w:line="240" w:lineRule="exact"/>
              <w:ind w:firstLine="0"/>
              <w:jc w:val="both"/>
              <w:rPr>
                <w:sz w:val="22"/>
                <w:szCs w:val="24"/>
              </w:rPr>
            </w:pPr>
          </w:p>
        </w:tc>
        <w:tc>
          <w:tcPr>
            <w:tcW w:w="522" w:type="dxa"/>
          </w:tcPr>
          <w:p w:rsidR="00B35D29" w:rsidRPr="00B35D29" w:rsidRDefault="00B35D29" w:rsidP="00B35D29">
            <w:pPr>
              <w:spacing w:after="0" w:line="240" w:lineRule="exact"/>
              <w:ind w:firstLine="0"/>
              <w:jc w:val="both"/>
              <w:rPr>
                <w:szCs w:val="28"/>
              </w:rPr>
            </w:pPr>
            <w:r w:rsidRPr="00B35D29">
              <w:rPr>
                <w:szCs w:val="28"/>
              </w:rPr>
              <w:t>38</w:t>
            </w:r>
          </w:p>
        </w:tc>
        <w:tc>
          <w:tcPr>
            <w:tcW w:w="4711" w:type="dxa"/>
            <w:gridSpan w:val="2"/>
          </w:tcPr>
          <w:p w:rsidR="00B35D29" w:rsidRPr="00B35D29" w:rsidRDefault="00B35D29" w:rsidP="00B35D29">
            <w:pPr>
              <w:spacing w:after="0" w:line="240" w:lineRule="exact"/>
              <w:ind w:firstLine="0"/>
              <w:jc w:val="both"/>
              <w:rPr>
                <w:sz w:val="20"/>
                <w:szCs w:val="22"/>
              </w:rPr>
            </w:pPr>
            <w:r w:rsidRPr="00B35D29">
              <w:rPr>
                <w:sz w:val="20"/>
                <w:szCs w:val="22"/>
              </w:rPr>
              <w:t>Χρηματικά διαθέσιμα</w:t>
            </w:r>
          </w:p>
        </w:tc>
        <w:tc>
          <w:tcPr>
            <w:tcW w:w="1237" w:type="dxa"/>
          </w:tcPr>
          <w:p w:rsidR="00B35D29" w:rsidRPr="00B35D29" w:rsidRDefault="00B35D29" w:rsidP="00B35D29">
            <w:pPr>
              <w:spacing w:after="0" w:line="240" w:lineRule="exact"/>
              <w:ind w:firstLine="0"/>
              <w:jc w:val="right"/>
              <w:rPr>
                <w:sz w:val="22"/>
                <w:szCs w:val="24"/>
              </w:rPr>
            </w:pPr>
          </w:p>
        </w:tc>
        <w:tc>
          <w:tcPr>
            <w:tcW w:w="1206" w:type="dxa"/>
          </w:tcPr>
          <w:p w:rsidR="00B35D29" w:rsidRPr="00B35D29" w:rsidRDefault="00B35D29" w:rsidP="00B35D29">
            <w:pPr>
              <w:spacing w:after="0" w:line="240" w:lineRule="exact"/>
              <w:ind w:firstLine="0"/>
              <w:jc w:val="right"/>
              <w:rPr>
                <w:szCs w:val="28"/>
              </w:rPr>
            </w:pPr>
          </w:p>
        </w:tc>
      </w:tr>
      <w:tr w:rsidR="00B35D29" w:rsidRPr="00B35D29" w:rsidTr="00B60BAC">
        <w:tc>
          <w:tcPr>
            <w:tcW w:w="846" w:type="dxa"/>
            <w:gridSpan w:val="2"/>
          </w:tcPr>
          <w:p w:rsidR="00B35D29" w:rsidRPr="00B35D29" w:rsidRDefault="00B35D29" w:rsidP="00B35D29">
            <w:pPr>
              <w:spacing w:after="0" w:line="240" w:lineRule="exact"/>
              <w:ind w:firstLine="0"/>
              <w:jc w:val="both"/>
              <w:rPr>
                <w:sz w:val="22"/>
                <w:szCs w:val="24"/>
              </w:rPr>
            </w:pPr>
          </w:p>
        </w:tc>
        <w:tc>
          <w:tcPr>
            <w:tcW w:w="789" w:type="dxa"/>
            <w:gridSpan w:val="2"/>
          </w:tcPr>
          <w:p w:rsidR="00B35D29" w:rsidRPr="00B35D29" w:rsidRDefault="00B35D29" w:rsidP="00B35D29">
            <w:pPr>
              <w:spacing w:after="0" w:line="240" w:lineRule="exact"/>
              <w:ind w:firstLine="0"/>
              <w:jc w:val="both"/>
              <w:rPr>
                <w:szCs w:val="28"/>
              </w:rPr>
            </w:pPr>
            <w:r w:rsidRPr="00B35D29">
              <w:rPr>
                <w:szCs w:val="28"/>
              </w:rPr>
              <w:t>38.00</w:t>
            </w:r>
          </w:p>
        </w:tc>
        <w:tc>
          <w:tcPr>
            <w:tcW w:w="4444" w:type="dxa"/>
          </w:tcPr>
          <w:p w:rsidR="00B35D29" w:rsidRPr="00B35D29" w:rsidRDefault="00B35D29" w:rsidP="00B35D29">
            <w:pPr>
              <w:spacing w:after="0" w:line="240" w:lineRule="exact"/>
              <w:ind w:firstLine="0"/>
              <w:jc w:val="both"/>
              <w:rPr>
                <w:sz w:val="20"/>
                <w:szCs w:val="22"/>
              </w:rPr>
            </w:pPr>
            <w:r w:rsidRPr="00B35D29">
              <w:rPr>
                <w:sz w:val="20"/>
                <w:szCs w:val="22"/>
              </w:rPr>
              <w:t>Ταμείο</w:t>
            </w:r>
          </w:p>
        </w:tc>
        <w:tc>
          <w:tcPr>
            <w:tcW w:w="1237" w:type="dxa"/>
          </w:tcPr>
          <w:p w:rsidR="00B35D29" w:rsidRPr="00B35D29" w:rsidRDefault="00B35D29" w:rsidP="00B35D29">
            <w:pPr>
              <w:spacing w:after="0" w:line="240" w:lineRule="exact"/>
              <w:ind w:firstLine="0"/>
              <w:jc w:val="right"/>
              <w:rPr>
                <w:sz w:val="22"/>
                <w:szCs w:val="24"/>
              </w:rPr>
            </w:pPr>
          </w:p>
        </w:tc>
        <w:tc>
          <w:tcPr>
            <w:tcW w:w="1206" w:type="dxa"/>
          </w:tcPr>
          <w:p w:rsidR="00B35D29" w:rsidRPr="00B35D29" w:rsidRDefault="00B35D29" w:rsidP="00B35D29">
            <w:pPr>
              <w:spacing w:after="0" w:line="240" w:lineRule="exact"/>
              <w:ind w:firstLine="0"/>
              <w:jc w:val="right"/>
              <w:rPr>
                <w:szCs w:val="28"/>
              </w:rPr>
            </w:pPr>
            <w:r w:rsidRPr="00B35D29">
              <w:rPr>
                <w:szCs w:val="28"/>
              </w:rPr>
              <w:t>300</w:t>
            </w:r>
          </w:p>
        </w:tc>
      </w:tr>
    </w:tbl>
    <w:p w:rsidR="00B35D29" w:rsidRPr="00B35D29" w:rsidRDefault="00B35D29" w:rsidP="00B35D29">
      <w:pPr>
        <w:spacing w:after="0" w:line="240" w:lineRule="auto"/>
        <w:ind w:firstLine="0"/>
        <w:jc w:val="center"/>
        <w:rPr>
          <w:i/>
          <w:sz w:val="18"/>
        </w:rPr>
      </w:pPr>
      <w:r w:rsidRPr="00B35D29">
        <w:rPr>
          <w:i/>
          <w:noProof/>
          <w:sz w:val="22"/>
          <w:szCs w:val="24"/>
        </w:rPr>
        <mc:AlternateContent>
          <mc:Choice Requires="wps">
            <w:drawing>
              <wp:anchor distT="0" distB="0" distL="114300" distR="114300" simplePos="0" relativeHeight="251699200" behindDoc="0" locked="0" layoutInCell="1" allowOverlap="1" wp14:anchorId="407BE0C5" wp14:editId="6B6AB609">
                <wp:simplePos x="0" y="0"/>
                <wp:positionH relativeFrom="column">
                  <wp:posOffset>2476500</wp:posOffset>
                </wp:positionH>
                <wp:positionV relativeFrom="paragraph">
                  <wp:posOffset>87630</wp:posOffset>
                </wp:positionV>
                <wp:extent cx="114300" cy="228600"/>
                <wp:effectExtent l="9525" t="12065" r="9525" b="6985"/>
                <wp:wrapNone/>
                <wp:docPr id="264" name="Ευθεία γραμμή σύνδεσης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0EEDFAB" id="Ευθεία γραμμή σύνδεσης 264"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6.9pt" to="204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7f+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" strokeweight=".25pt"/>
            </w:pict>
          </mc:Fallback>
        </mc:AlternateContent>
      </w:r>
      <w:r w:rsidRPr="00B35D29">
        <w:rPr>
          <w:i/>
          <w:noProof/>
          <w:sz w:val="22"/>
          <w:szCs w:val="24"/>
        </w:rPr>
        <mc:AlternateContent>
          <mc:Choice Requires="wps">
            <w:drawing>
              <wp:anchor distT="0" distB="0" distL="114300" distR="114300" simplePos="0" relativeHeight="251698176" behindDoc="0" locked="0" layoutInCell="1" allowOverlap="1" wp14:anchorId="77D67A9E" wp14:editId="7A2AE945">
                <wp:simplePos x="0" y="0"/>
                <wp:positionH relativeFrom="column">
                  <wp:posOffset>2400300</wp:posOffset>
                </wp:positionH>
                <wp:positionV relativeFrom="paragraph">
                  <wp:posOffset>87630</wp:posOffset>
                </wp:positionV>
                <wp:extent cx="114300" cy="228600"/>
                <wp:effectExtent l="9525" t="12065" r="9525" b="6985"/>
                <wp:wrapNone/>
                <wp:docPr id="263" name="Ευθεία γραμμή σύνδεσης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897E836" id="Ευθεία γραμμή σύνδεσης 263"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" strokeweight=".25pt"/>
            </w:pict>
          </mc:Fallback>
        </mc:AlternateContent>
      </w:r>
      <w:r w:rsidRPr="00B35D29">
        <w:rPr>
          <w:i/>
          <w:sz w:val="18"/>
        </w:rPr>
        <w:t>Καταβολή χαρτόσημου στη Δ.Ο.Υ.</w:t>
      </w:r>
    </w:p>
    <w:p w:rsidR="00B35D29" w:rsidRPr="00B35D29" w:rsidRDefault="00B35D29" w:rsidP="00B35D29">
      <w:pPr>
        <w:tabs>
          <w:tab w:val="left" w:pos="437"/>
        </w:tabs>
        <w:spacing w:after="0" w:line="240" w:lineRule="auto"/>
        <w:ind w:firstLine="0"/>
        <w:jc w:val="both"/>
        <w:rPr>
          <w:sz w:val="22"/>
          <w:szCs w:val="24"/>
        </w:rPr>
      </w:pPr>
      <w:r w:rsidRPr="00B35D29">
        <w:rPr>
          <w:noProof/>
          <w:sz w:val="22"/>
          <w:szCs w:val="24"/>
        </w:rPr>
        <mc:AlternateContent>
          <mc:Choice Requires="wps">
            <w:drawing>
              <wp:anchor distT="0" distB="0" distL="114300" distR="114300" simplePos="0" relativeHeight="251697152" behindDoc="0" locked="0" layoutInCell="1" allowOverlap="1" wp14:anchorId="5B43EF3B" wp14:editId="583D8B51">
                <wp:simplePos x="0" y="0"/>
                <wp:positionH relativeFrom="column">
                  <wp:posOffset>0</wp:posOffset>
                </wp:positionH>
                <wp:positionV relativeFrom="paragraph">
                  <wp:posOffset>55880</wp:posOffset>
                </wp:positionV>
                <wp:extent cx="5372100" cy="0"/>
                <wp:effectExtent l="9525" t="8890" r="9525" b="10160"/>
                <wp:wrapNone/>
                <wp:docPr id="262" name="Ευθεία γραμμή σύνδεσης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C17275" id="Ευθεία γραμμή σύνδεσης 262"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JEHNKtO&#10;AgAAUgQAAA4AAAAAAAAAAAAAAAAALgIAAGRycy9lMm9Eb2MueG1sUEsBAi0AFAAGAAgAAAAhABeT&#10;hJ3YAAAABAEAAA8AAAAAAAAAAAAAAAAAqAQAAGRycy9kb3ducmV2LnhtbFBLBQYAAAAABAAEAPMA&#10;AACtBQAAAAA=&#10;" strokeweight=".25pt"/>
            </w:pict>
          </mc:Fallback>
        </mc:AlternateContent>
      </w:r>
      <w:r w:rsidRPr="00B35D29">
        <w:rPr>
          <w:sz w:val="22"/>
          <w:szCs w:val="24"/>
        </w:rPr>
        <w:tab/>
      </w:r>
    </w:p>
    <w:p w:rsidR="00B35D29" w:rsidRPr="00B35D29" w:rsidRDefault="00B35D29" w:rsidP="00B35D29">
      <w:pPr>
        <w:spacing w:after="0" w:line="240" w:lineRule="auto"/>
        <w:ind w:firstLine="0"/>
        <w:rPr>
          <w:sz w:val="22"/>
          <w:szCs w:val="24"/>
        </w:rPr>
      </w:pPr>
    </w:p>
    <w:p w:rsidR="00B35D29" w:rsidRPr="00B35D29" w:rsidRDefault="00B35D29" w:rsidP="00B35D29">
      <w:pPr>
        <w:spacing w:after="0" w:line="240" w:lineRule="auto"/>
        <w:ind w:firstLine="0"/>
        <w:rPr>
          <w:sz w:val="22"/>
          <w:szCs w:val="24"/>
        </w:rPr>
      </w:pPr>
    </w:p>
    <w:p w:rsidR="00B35D29" w:rsidRPr="00B35D29" w:rsidRDefault="00B35D29" w:rsidP="00B35D29">
      <w:pPr>
        <w:spacing w:after="0" w:line="240" w:lineRule="auto"/>
        <w:ind w:firstLine="0"/>
        <w:rPr>
          <w:sz w:val="22"/>
          <w:szCs w:val="24"/>
        </w:rPr>
      </w:pPr>
    </w:p>
    <w:p w:rsidR="00B35D29" w:rsidRPr="00B35D29" w:rsidRDefault="00B35D29" w:rsidP="00B35D29">
      <w:pPr>
        <w:spacing w:after="0" w:line="240" w:lineRule="auto"/>
        <w:ind w:firstLine="0"/>
        <w:rPr>
          <w:sz w:val="22"/>
          <w:szCs w:val="24"/>
        </w:rPr>
      </w:pPr>
    </w:p>
    <w:p w:rsidR="00B35D29" w:rsidRPr="00B35D29" w:rsidRDefault="00B35D29" w:rsidP="00B35D29">
      <w:pPr>
        <w:spacing w:after="0" w:line="240" w:lineRule="auto"/>
        <w:ind w:firstLine="0"/>
        <w:rPr>
          <w:sz w:val="22"/>
          <w:szCs w:val="24"/>
        </w:rPr>
      </w:pPr>
    </w:p>
    <w:p w:rsidR="00B35D29" w:rsidRPr="00B35D29" w:rsidRDefault="00B35D29" w:rsidP="00B35D29">
      <w:pPr>
        <w:spacing w:after="0" w:line="240" w:lineRule="auto"/>
        <w:ind w:firstLine="0"/>
        <w:rPr>
          <w:sz w:val="22"/>
          <w:szCs w:val="24"/>
        </w:rPr>
      </w:pPr>
    </w:p>
    <w:p w:rsidR="00B35D29" w:rsidRPr="00B35D29" w:rsidRDefault="00B35D29" w:rsidP="00B35D29">
      <w:pPr>
        <w:spacing w:after="0" w:line="240" w:lineRule="auto"/>
        <w:ind w:firstLine="0"/>
        <w:rPr>
          <w:sz w:val="22"/>
          <w:szCs w:val="24"/>
        </w:rPr>
      </w:pPr>
      <w:r w:rsidRPr="00B35D29">
        <w:rPr>
          <w:sz w:val="22"/>
          <w:szCs w:val="24"/>
        </w:rPr>
        <w:t>7.</w:t>
      </w:r>
    </w:p>
    <w:tbl>
      <w:tblPr>
        <w:tblW w:w="0" w:type="auto"/>
        <w:tblLook w:val="0160" w:firstRow="1" w:lastRow="1" w:firstColumn="0" w:lastColumn="1" w:noHBand="0" w:noVBand="0"/>
        <w:tblCaption w:val="accessible"/>
      </w:tblPr>
      <w:tblGrid>
        <w:gridCol w:w="534"/>
        <w:gridCol w:w="294"/>
        <w:gridCol w:w="278"/>
        <w:gridCol w:w="522"/>
        <w:gridCol w:w="267"/>
        <w:gridCol w:w="4203"/>
        <w:gridCol w:w="1223"/>
        <w:gridCol w:w="1201"/>
      </w:tblGrid>
      <w:tr w:rsidR="00B35D29" w:rsidRPr="00B35D29" w:rsidTr="00B60BAC">
        <w:tc>
          <w:tcPr>
            <w:tcW w:w="6098" w:type="dxa"/>
            <w:gridSpan w:val="6"/>
          </w:tcPr>
          <w:p w:rsidR="00B35D29" w:rsidRPr="00B35D29" w:rsidRDefault="00B35D29" w:rsidP="00B35D29">
            <w:pPr>
              <w:spacing w:after="0"/>
              <w:ind w:firstLine="0"/>
              <w:jc w:val="center"/>
              <w:rPr>
                <w:sz w:val="22"/>
                <w:szCs w:val="24"/>
              </w:rPr>
            </w:pPr>
            <w:r w:rsidRPr="00B35D29">
              <w:rPr>
                <w:noProof/>
                <w:szCs w:val="28"/>
              </w:rPr>
              <mc:AlternateContent>
                <mc:Choice Requires="wps">
                  <w:drawing>
                    <wp:anchor distT="0" distB="0" distL="114300" distR="114300" simplePos="0" relativeHeight="251700224" behindDoc="0" locked="0" layoutInCell="1" allowOverlap="1" wp14:anchorId="4C1676F2" wp14:editId="14DDF78F">
                      <wp:simplePos x="0" y="0"/>
                      <wp:positionH relativeFrom="column">
                        <wp:posOffset>0</wp:posOffset>
                      </wp:positionH>
                      <wp:positionV relativeFrom="paragraph">
                        <wp:posOffset>252095</wp:posOffset>
                      </wp:positionV>
                      <wp:extent cx="5257800" cy="0"/>
                      <wp:effectExtent l="9525" t="8255" r="9525" b="10795"/>
                      <wp:wrapNone/>
                      <wp:docPr id="261" name="Ευθεία γραμμή σύνδεσης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AA9027B" id="Ευθεία γραμμή σύνδεσης 261"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" strokeweight=".25pt"/>
                  </w:pict>
                </mc:Fallback>
              </mc:AlternateContent>
            </w:r>
            <w:r w:rsidRPr="00B35D29">
              <w:rPr>
                <w:b/>
                <w:szCs w:val="28"/>
              </w:rPr>
              <w:t>Λ</w:t>
            </w:r>
            <w:r w:rsidRPr="00B35D29">
              <w:rPr>
                <w:sz w:val="22"/>
                <w:szCs w:val="24"/>
              </w:rPr>
              <w:t>ογαριασμός</w:t>
            </w:r>
          </w:p>
        </w:tc>
        <w:tc>
          <w:tcPr>
            <w:tcW w:w="1223" w:type="dxa"/>
          </w:tcPr>
          <w:p w:rsidR="00B35D29" w:rsidRPr="00B35D29" w:rsidRDefault="00B35D29" w:rsidP="00B35D29">
            <w:pPr>
              <w:spacing w:after="0"/>
              <w:ind w:firstLine="0"/>
              <w:jc w:val="center"/>
              <w:rPr>
                <w:sz w:val="22"/>
                <w:szCs w:val="24"/>
              </w:rPr>
            </w:pPr>
            <w:r w:rsidRPr="00B35D29">
              <w:rPr>
                <w:b/>
                <w:szCs w:val="28"/>
              </w:rPr>
              <w:t>Χ</w:t>
            </w:r>
            <w:r w:rsidRPr="00B35D29">
              <w:rPr>
                <w:sz w:val="22"/>
                <w:szCs w:val="24"/>
              </w:rPr>
              <w:t>ρέωση</w:t>
            </w:r>
          </w:p>
        </w:tc>
        <w:tc>
          <w:tcPr>
            <w:tcW w:w="1201" w:type="dxa"/>
          </w:tcPr>
          <w:p w:rsidR="00B35D29" w:rsidRPr="00B35D29" w:rsidRDefault="00B35D29" w:rsidP="00B35D29">
            <w:pPr>
              <w:spacing w:after="0"/>
              <w:ind w:firstLine="0"/>
              <w:jc w:val="center"/>
              <w:rPr>
                <w:sz w:val="22"/>
                <w:szCs w:val="24"/>
              </w:rPr>
            </w:pPr>
            <w:r w:rsidRPr="00B35D29">
              <w:rPr>
                <w:b/>
                <w:szCs w:val="28"/>
              </w:rPr>
              <w:t>Π</w:t>
            </w:r>
            <w:r w:rsidRPr="00B35D29">
              <w:rPr>
                <w:sz w:val="22"/>
                <w:szCs w:val="24"/>
              </w:rPr>
              <w:t>ίστωση</w:t>
            </w:r>
          </w:p>
        </w:tc>
      </w:tr>
      <w:tr w:rsidR="00B35D29" w:rsidRPr="00B35D29" w:rsidTr="00B60BAC">
        <w:tc>
          <w:tcPr>
            <w:tcW w:w="534" w:type="dxa"/>
          </w:tcPr>
          <w:p w:rsidR="00B35D29" w:rsidRPr="00B35D29" w:rsidRDefault="00B35D29" w:rsidP="00B35D29">
            <w:pPr>
              <w:spacing w:after="0" w:line="240" w:lineRule="exact"/>
              <w:ind w:firstLine="0"/>
              <w:jc w:val="both"/>
              <w:rPr>
                <w:szCs w:val="28"/>
              </w:rPr>
            </w:pPr>
            <w:r w:rsidRPr="00B35D29">
              <w:rPr>
                <w:szCs w:val="28"/>
              </w:rPr>
              <w:t>18</w:t>
            </w:r>
          </w:p>
        </w:tc>
        <w:tc>
          <w:tcPr>
            <w:tcW w:w="5564" w:type="dxa"/>
            <w:gridSpan w:val="5"/>
          </w:tcPr>
          <w:p w:rsidR="00B35D29" w:rsidRPr="00B35D29" w:rsidRDefault="00B35D29" w:rsidP="00B35D29">
            <w:pPr>
              <w:spacing w:after="0" w:line="240" w:lineRule="exact"/>
              <w:ind w:firstLine="0"/>
              <w:jc w:val="both"/>
              <w:rPr>
                <w:sz w:val="20"/>
                <w:szCs w:val="22"/>
              </w:rPr>
            </w:pPr>
            <w:r w:rsidRPr="00B35D29">
              <w:rPr>
                <w:sz w:val="20"/>
                <w:szCs w:val="22"/>
              </w:rPr>
              <w:t>Συμμετοχές και λοιπές μακροπρόθεσμες απαιτήσεις</w:t>
            </w:r>
          </w:p>
        </w:tc>
        <w:tc>
          <w:tcPr>
            <w:tcW w:w="1223" w:type="dxa"/>
          </w:tcPr>
          <w:p w:rsidR="00B35D29" w:rsidRPr="00B35D29" w:rsidRDefault="00B35D29" w:rsidP="00B35D29">
            <w:pPr>
              <w:spacing w:after="0" w:line="240" w:lineRule="exact"/>
              <w:ind w:firstLine="0"/>
              <w:jc w:val="right"/>
              <w:rPr>
                <w:szCs w:val="28"/>
              </w:rPr>
            </w:pPr>
          </w:p>
        </w:tc>
        <w:tc>
          <w:tcPr>
            <w:tcW w:w="1201"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828" w:type="dxa"/>
            <w:gridSpan w:val="2"/>
          </w:tcPr>
          <w:p w:rsidR="00B35D29" w:rsidRPr="00B35D29" w:rsidRDefault="00B35D29" w:rsidP="00B35D29">
            <w:pPr>
              <w:spacing w:after="0" w:line="240" w:lineRule="exact"/>
              <w:ind w:firstLine="0"/>
              <w:jc w:val="both"/>
              <w:rPr>
                <w:szCs w:val="28"/>
              </w:rPr>
            </w:pPr>
            <w:r w:rsidRPr="00B35D29">
              <w:rPr>
                <w:szCs w:val="28"/>
              </w:rPr>
              <w:t>18.11</w:t>
            </w:r>
          </w:p>
        </w:tc>
        <w:tc>
          <w:tcPr>
            <w:tcW w:w="5270" w:type="dxa"/>
            <w:gridSpan w:val="4"/>
          </w:tcPr>
          <w:p w:rsidR="00B35D29" w:rsidRPr="00B35D29" w:rsidRDefault="00B35D29" w:rsidP="00B35D29">
            <w:pPr>
              <w:spacing w:after="0" w:line="240" w:lineRule="exact"/>
              <w:ind w:firstLine="0"/>
              <w:jc w:val="both"/>
              <w:rPr>
                <w:sz w:val="20"/>
                <w:szCs w:val="22"/>
              </w:rPr>
            </w:pPr>
            <w:r w:rsidRPr="00B35D29">
              <w:rPr>
                <w:sz w:val="20"/>
                <w:szCs w:val="22"/>
              </w:rPr>
              <w:t>Δοσμένες εγγυήσεις</w:t>
            </w:r>
          </w:p>
        </w:tc>
        <w:tc>
          <w:tcPr>
            <w:tcW w:w="1223" w:type="dxa"/>
          </w:tcPr>
          <w:p w:rsidR="00B35D29" w:rsidRPr="00B35D29" w:rsidRDefault="00B35D29" w:rsidP="00B35D29">
            <w:pPr>
              <w:spacing w:after="0" w:line="240" w:lineRule="exact"/>
              <w:ind w:firstLine="0"/>
              <w:jc w:val="right"/>
              <w:rPr>
                <w:szCs w:val="28"/>
              </w:rPr>
            </w:pPr>
          </w:p>
        </w:tc>
        <w:tc>
          <w:tcPr>
            <w:tcW w:w="1201"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1106" w:type="dxa"/>
            <w:gridSpan w:val="3"/>
          </w:tcPr>
          <w:p w:rsidR="00B35D29" w:rsidRPr="00B35D29" w:rsidRDefault="00B35D29" w:rsidP="00B35D29">
            <w:pPr>
              <w:spacing w:after="0" w:line="240" w:lineRule="exact"/>
              <w:ind w:firstLine="0"/>
              <w:jc w:val="both"/>
              <w:rPr>
                <w:szCs w:val="28"/>
              </w:rPr>
            </w:pPr>
            <w:r w:rsidRPr="00B35D29">
              <w:rPr>
                <w:szCs w:val="28"/>
              </w:rPr>
              <w:t>18.11.01</w:t>
            </w:r>
          </w:p>
        </w:tc>
        <w:tc>
          <w:tcPr>
            <w:tcW w:w="4992" w:type="dxa"/>
            <w:gridSpan w:val="3"/>
          </w:tcPr>
          <w:p w:rsidR="00B35D29" w:rsidRPr="00B35D29" w:rsidRDefault="00B35D29" w:rsidP="00B35D29">
            <w:pPr>
              <w:spacing w:after="0" w:line="240" w:lineRule="exact"/>
              <w:ind w:firstLine="0"/>
              <w:jc w:val="both"/>
              <w:rPr>
                <w:sz w:val="20"/>
                <w:szCs w:val="22"/>
              </w:rPr>
            </w:pPr>
            <w:r w:rsidRPr="00B35D29">
              <w:rPr>
                <w:sz w:val="20"/>
                <w:szCs w:val="22"/>
              </w:rPr>
              <w:t>Εγγυήσεις Δ.Ε.Η.</w:t>
            </w:r>
          </w:p>
        </w:tc>
        <w:tc>
          <w:tcPr>
            <w:tcW w:w="1223" w:type="dxa"/>
          </w:tcPr>
          <w:p w:rsidR="00B35D29" w:rsidRPr="00B35D29" w:rsidRDefault="00B35D29" w:rsidP="00B35D29">
            <w:pPr>
              <w:spacing w:after="0" w:line="240" w:lineRule="exact"/>
              <w:ind w:firstLine="0"/>
              <w:jc w:val="right"/>
              <w:rPr>
                <w:szCs w:val="28"/>
              </w:rPr>
            </w:pPr>
            <w:r w:rsidRPr="00B35D29">
              <w:rPr>
                <w:szCs w:val="28"/>
              </w:rPr>
              <w:t>300</w:t>
            </w:r>
          </w:p>
        </w:tc>
        <w:tc>
          <w:tcPr>
            <w:tcW w:w="1201"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1106" w:type="dxa"/>
            <w:gridSpan w:val="3"/>
          </w:tcPr>
          <w:p w:rsidR="00B35D29" w:rsidRPr="00B35D29" w:rsidRDefault="00B35D29" w:rsidP="00B35D29">
            <w:pPr>
              <w:spacing w:after="0" w:line="240" w:lineRule="exact"/>
              <w:ind w:firstLine="0"/>
              <w:jc w:val="both"/>
              <w:rPr>
                <w:sz w:val="22"/>
                <w:szCs w:val="24"/>
              </w:rPr>
            </w:pPr>
          </w:p>
        </w:tc>
        <w:tc>
          <w:tcPr>
            <w:tcW w:w="522" w:type="dxa"/>
          </w:tcPr>
          <w:p w:rsidR="00B35D29" w:rsidRPr="00B35D29" w:rsidRDefault="00B35D29" w:rsidP="00B35D29">
            <w:pPr>
              <w:spacing w:after="0" w:line="240" w:lineRule="exact"/>
              <w:ind w:firstLine="0"/>
              <w:jc w:val="both"/>
              <w:rPr>
                <w:szCs w:val="28"/>
              </w:rPr>
            </w:pPr>
            <w:r w:rsidRPr="00B35D29">
              <w:rPr>
                <w:szCs w:val="28"/>
              </w:rPr>
              <w:t>38</w:t>
            </w:r>
          </w:p>
        </w:tc>
        <w:tc>
          <w:tcPr>
            <w:tcW w:w="4470" w:type="dxa"/>
            <w:gridSpan w:val="2"/>
          </w:tcPr>
          <w:p w:rsidR="00B35D29" w:rsidRPr="00B35D29" w:rsidRDefault="00B35D29" w:rsidP="00B35D29">
            <w:pPr>
              <w:spacing w:after="0" w:line="240" w:lineRule="exact"/>
              <w:ind w:firstLine="0"/>
              <w:jc w:val="both"/>
              <w:rPr>
                <w:sz w:val="20"/>
                <w:szCs w:val="22"/>
              </w:rPr>
            </w:pPr>
            <w:r w:rsidRPr="00B35D29">
              <w:rPr>
                <w:sz w:val="20"/>
                <w:szCs w:val="22"/>
              </w:rPr>
              <w:t>Χρηματικά διαθέσιμα</w:t>
            </w:r>
          </w:p>
        </w:tc>
        <w:tc>
          <w:tcPr>
            <w:tcW w:w="1223" w:type="dxa"/>
          </w:tcPr>
          <w:p w:rsidR="00B35D29" w:rsidRPr="00B35D29" w:rsidRDefault="00B35D29" w:rsidP="00B35D29">
            <w:pPr>
              <w:spacing w:after="0" w:line="240" w:lineRule="exact"/>
              <w:ind w:firstLine="0"/>
              <w:jc w:val="right"/>
              <w:rPr>
                <w:sz w:val="22"/>
                <w:szCs w:val="24"/>
              </w:rPr>
            </w:pPr>
          </w:p>
        </w:tc>
        <w:tc>
          <w:tcPr>
            <w:tcW w:w="1201" w:type="dxa"/>
          </w:tcPr>
          <w:p w:rsidR="00B35D29" w:rsidRPr="00B35D29" w:rsidRDefault="00B35D29" w:rsidP="00B35D29">
            <w:pPr>
              <w:spacing w:after="0" w:line="240" w:lineRule="exact"/>
              <w:ind w:firstLine="0"/>
              <w:jc w:val="right"/>
              <w:rPr>
                <w:szCs w:val="28"/>
              </w:rPr>
            </w:pPr>
          </w:p>
        </w:tc>
      </w:tr>
      <w:tr w:rsidR="00B35D29" w:rsidRPr="00B35D29" w:rsidTr="00B60BAC">
        <w:tc>
          <w:tcPr>
            <w:tcW w:w="1106" w:type="dxa"/>
            <w:gridSpan w:val="3"/>
          </w:tcPr>
          <w:p w:rsidR="00B35D29" w:rsidRPr="00B35D29" w:rsidRDefault="00B35D29" w:rsidP="00B35D29">
            <w:pPr>
              <w:spacing w:after="0" w:line="240" w:lineRule="exact"/>
              <w:ind w:firstLine="0"/>
              <w:jc w:val="both"/>
              <w:rPr>
                <w:sz w:val="22"/>
                <w:szCs w:val="24"/>
              </w:rPr>
            </w:pPr>
          </w:p>
        </w:tc>
        <w:tc>
          <w:tcPr>
            <w:tcW w:w="789" w:type="dxa"/>
            <w:gridSpan w:val="2"/>
          </w:tcPr>
          <w:p w:rsidR="00B35D29" w:rsidRPr="00B35D29" w:rsidRDefault="00B35D29" w:rsidP="00B35D29">
            <w:pPr>
              <w:spacing w:after="0" w:line="240" w:lineRule="exact"/>
              <w:ind w:firstLine="0"/>
              <w:jc w:val="both"/>
              <w:rPr>
                <w:szCs w:val="28"/>
              </w:rPr>
            </w:pPr>
            <w:r w:rsidRPr="00B35D29">
              <w:rPr>
                <w:szCs w:val="28"/>
              </w:rPr>
              <w:t>38.00</w:t>
            </w:r>
          </w:p>
        </w:tc>
        <w:tc>
          <w:tcPr>
            <w:tcW w:w="4203" w:type="dxa"/>
          </w:tcPr>
          <w:p w:rsidR="00B35D29" w:rsidRPr="00B35D29" w:rsidRDefault="00B35D29" w:rsidP="00B35D29">
            <w:pPr>
              <w:spacing w:after="0" w:line="240" w:lineRule="exact"/>
              <w:ind w:firstLine="0"/>
              <w:jc w:val="both"/>
              <w:rPr>
                <w:sz w:val="20"/>
                <w:szCs w:val="22"/>
              </w:rPr>
            </w:pPr>
            <w:r w:rsidRPr="00B35D29">
              <w:rPr>
                <w:sz w:val="20"/>
                <w:szCs w:val="22"/>
              </w:rPr>
              <w:t>Ταμείο</w:t>
            </w:r>
          </w:p>
        </w:tc>
        <w:tc>
          <w:tcPr>
            <w:tcW w:w="1223" w:type="dxa"/>
          </w:tcPr>
          <w:p w:rsidR="00B35D29" w:rsidRPr="00B35D29" w:rsidRDefault="00B35D29" w:rsidP="00B35D29">
            <w:pPr>
              <w:spacing w:after="0" w:line="240" w:lineRule="exact"/>
              <w:ind w:firstLine="0"/>
              <w:jc w:val="right"/>
              <w:rPr>
                <w:sz w:val="22"/>
                <w:szCs w:val="24"/>
              </w:rPr>
            </w:pPr>
          </w:p>
        </w:tc>
        <w:tc>
          <w:tcPr>
            <w:tcW w:w="1201" w:type="dxa"/>
          </w:tcPr>
          <w:p w:rsidR="00B35D29" w:rsidRPr="00B35D29" w:rsidRDefault="00B35D29" w:rsidP="00B35D29">
            <w:pPr>
              <w:spacing w:after="0" w:line="240" w:lineRule="exact"/>
              <w:ind w:firstLine="0"/>
              <w:jc w:val="right"/>
              <w:rPr>
                <w:szCs w:val="28"/>
              </w:rPr>
            </w:pPr>
            <w:r w:rsidRPr="00B35D29">
              <w:rPr>
                <w:szCs w:val="28"/>
              </w:rPr>
              <w:t>300</w:t>
            </w:r>
          </w:p>
        </w:tc>
      </w:tr>
    </w:tbl>
    <w:p w:rsidR="00B35D29" w:rsidRPr="00B35D29" w:rsidRDefault="00B35D29" w:rsidP="00B35D29">
      <w:pPr>
        <w:spacing w:after="0" w:line="240" w:lineRule="auto"/>
        <w:ind w:firstLine="0"/>
        <w:jc w:val="center"/>
        <w:rPr>
          <w:i/>
          <w:sz w:val="18"/>
        </w:rPr>
      </w:pPr>
      <w:r w:rsidRPr="00B35D29">
        <w:rPr>
          <w:noProof/>
          <w:sz w:val="22"/>
          <w:szCs w:val="24"/>
        </w:rPr>
        <mc:AlternateContent>
          <mc:Choice Requires="wps">
            <w:drawing>
              <wp:anchor distT="0" distB="0" distL="114300" distR="114300" simplePos="0" relativeHeight="251701248" behindDoc="0" locked="0" layoutInCell="1" allowOverlap="1" wp14:anchorId="226EF408" wp14:editId="15948A89">
                <wp:simplePos x="0" y="0"/>
                <wp:positionH relativeFrom="column">
                  <wp:posOffset>114300</wp:posOffset>
                </wp:positionH>
                <wp:positionV relativeFrom="paragraph">
                  <wp:posOffset>192405</wp:posOffset>
                </wp:positionV>
                <wp:extent cx="5372100" cy="0"/>
                <wp:effectExtent l="9525" t="7620" r="9525" b="11430"/>
                <wp:wrapNone/>
                <wp:docPr id="260" name="Ευθεία γραμμή σύνδεσης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EFE8A27" id="Ευθεία γραμμή σύνδεσης 260"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5.15pt" to="6in,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" strokeweight=".25pt"/>
            </w:pict>
          </mc:Fallback>
        </mc:AlternateContent>
      </w:r>
      <w:r w:rsidRPr="00B35D29">
        <w:rPr>
          <w:i/>
          <w:noProof/>
          <w:sz w:val="22"/>
          <w:szCs w:val="24"/>
        </w:rPr>
        <mc:AlternateContent>
          <mc:Choice Requires="wps">
            <w:drawing>
              <wp:anchor distT="0" distB="0" distL="114300" distR="114300" simplePos="0" relativeHeight="251703296" behindDoc="0" locked="0" layoutInCell="1" allowOverlap="1" wp14:anchorId="7E936303" wp14:editId="774A6199">
                <wp:simplePos x="0" y="0"/>
                <wp:positionH relativeFrom="column">
                  <wp:posOffset>2476500</wp:posOffset>
                </wp:positionH>
                <wp:positionV relativeFrom="paragraph">
                  <wp:posOffset>87630</wp:posOffset>
                </wp:positionV>
                <wp:extent cx="114300" cy="228600"/>
                <wp:effectExtent l="9525" t="7620" r="9525" b="11430"/>
                <wp:wrapNone/>
                <wp:docPr id="259" name="Ευθεία γραμμή σύνδεσης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C8073C" id="Ευθεία γραμμή σύνδεσης 259"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6.9pt" to="204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" strokeweight=".25pt"/>
            </w:pict>
          </mc:Fallback>
        </mc:AlternateContent>
      </w:r>
      <w:r w:rsidRPr="00B35D29">
        <w:rPr>
          <w:i/>
          <w:noProof/>
          <w:sz w:val="22"/>
          <w:szCs w:val="24"/>
        </w:rPr>
        <mc:AlternateContent>
          <mc:Choice Requires="wps">
            <w:drawing>
              <wp:anchor distT="0" distB="0" distL="114300" distR="114300" simplePos="0" relativeHeight="251702272" behindDoc="0" locked="0" layoutInCell="1" allowOverlap="1" wp14:anchorId="7B8F1FFE" wp14:editId="3CCB4564">
                <wp:simplePos x="0" y="0"/>
                <wp:positionH relativeFrom="column">
                  <wp:posOffset>2400300</wp:posOffset>
                </wp:positionH>
                <wp:positionV relativeFrom="paragraph">
                  <wp:posOffset>87630</wp:posOffset>
                </wp:positionV>
                <wp:extent cx="114300" cy="228600"/>
                <wp:effectExtent l="9525" t="7620" r="9525" b="11430"/>
                <wp:wrapNone/>
                <wp:docPr id="258" name="Ευθεία γραμμή σύνδεσης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0A96F13" id="Ευθεία γραμμή σύνδεσης 258"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xMbWQIAAGAEAAAOAAAAZHJzL2Uyb0RvYy54bWysVMFuEzEQvSPxD9be091NtyF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" strokeweight=".25pt"/>
            </w:pict>
          </mc:Fallback>
        </mc:AlternateContent>
      </w:r>
      <w:r w:rsidRPr="00B35D29">
        <w:rPr>
          <w:i/>
          <w:sz w:val="18"/>
        </w:rPr>
        <w:t>Καταβολή εγγύησης στη Δ.Ε.Η.</w:t>
      </w:r>
    </w:p>
    <w:p w:rsidR="00B35D29" w:rsidRPr="00B35D29" w:rsidRDefault="00B35D29" w:rsidP="00B35D29">
      <w:pPr>
        <w:spacing w:after="0"/>
        <w:ind w:firstLine="0"/>
        <w:jc w:val="both"/>
        <w:rPr>
          <w:b/>
          <w:szCs w:val="28"/>
          <w:u w:val="single"/>
        </w:rPr>
      </w:pPr>
    </w:p>
    <w:p w:rsidR="00B35D29" w:rsidRPr="00B35D29" w:rsidRDefault="00B35D29" w:rsidP="00B35D29">
      <w:pPr>
        <w:spacing w:after="0"/>
        <w:ind w:firstLine="0"/>
        <w:jc w:val="both"/>
        <w:rPr>
          <w:b/>
          <w:szCs w:val="28"/>
          <w:u w:val="single"/>
        </w:rPr>
      </w:pPr>
    </w:p>
    <w:p w:rsidR="00B35D29" w:rsidRPr="00B35D29" w:rsidRDefault="00B35D29" w:rsidP="00B35D29">
      <w:pPr>
        <w:pStyle w:val="Heading2"/>
      </w:pPr>
      <w:bookmarkStart w:id="29" w:name="_Toc426469940"/>
      <w:r w:rsidRPr="00B35D29">
        <w:t>Άσκηση 2η</w:t>
      </w:r>
      <w:bookmarkEnd w:id="29"/>
      <w:r w:rsidRPr="00B35D29">
        <w:t xml:space="preserve"> </w:t>
      </w:r>
    </w:p>
    <w:p w:rsidR="00B35D29" w:rsidRPr="00B35D29" w:rsidRDefault="00B35D29" w:rsidP="00B35D29">
      <w:pPr>
        <w:spacing w:after="0"/>
        <w:ind w:firstLine="0"/>
        <w:jc w:val="both"/>
        <w:rPr>
          <w:sz w:val="22"/>
          <w:szCs w:val="24"/>
        </w:rPr>
      </w:pPr>
      <w:r w:rsidRPr="00B35D29">
        <w:rPr>
          <w:sz w:val="22"/>
          <w:szCs w:val="24"/>
        </w:rPr>
        <w:t>Ο Ισολογισμός τέλους χρήσης 31/12/201Χ της ατομικής επιχείρησης Α. Αναγνώστου έχει ως εξής:</w:t>
      </w:r>
    </w:p>
    <w:p w:rsidR="00B35D29" w:rsidRPr="00B35D29" w:rsidRDefault="00B35D29" w:rsidP="00B35D29">
      <w:pPr>
        <w:spacing w:after="0"/>
        <w:ind w:firstLine="0"/>
        <w:jc w:val="center"/>
        <w:rPr>
          <w:sz w:val="22"/>
          <w:szCs w:val="24"/>
        </w:rPr>
      </w:pPr>
      <w:r w:rsidRPr="00B35D29">
        <w:rPr>
          <w:noProof/>
          <w:sz w:val="22"/>
          <w:szCs w:val="24"/>
        </w:rPr>
        <mc:AlternateContent>
          <mc:Choice Requires="wps">
            <w:drawing>
              <wp:anchor distT="0" distB="0" distL="114300" distR="114300" simplePos="0" relativeHeight="251705344" behindDoc="0" locked="0" layoutInCell="1" allowOverlap="1" wp14:anchorId="5D31D961" wp14:editId="5C6D4616">
                <wp:simplePos x="0" y="0"/>
                <wp:positionH relativeFrom="column">
                  <wp:posOffset>2628900</wp:posOffset>
                </wp:positionH>
                <wp:positionV relativeFrom="paragraph">
                  <wp:posOffset>168910</wp:posOffset>
                </wp:positionV>
                <wp:extent cx="0" cy="1223645"/>
                <wp:effectExtent l="9525" t="10160" r="9525" b="13970"/>
                <wp:wrapNone/>
                <wp:docPr id="257" name="Ευθεία γραμμή σύνδεσης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2364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BF84CCF" id="Ευθεία γραμμή σύνδεσης 257"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3.3pt" to="207pt,10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" strokeweight=".25pt"/>
            </w:pict>
          </mc:Fallback>
        </mc:AlternateContent>
      </w:r>
      <w:r w:rsidRPr="00B35D29">
        <w:rPr>
          <w:noProof/>
          <w:sz w:val="22"/>
          <w:szCs w:val="24"/>
        </w:rPr>
        <mc:AlternateContent>
          <mc:Choice Requires="wps">
            <w:drawing>
              <wp:anchor distT="0" distB="0" distL="114300" distR="114300" simplePos="0" relativeHeight="251704320" behindDoc="0" locked="0" layoutInCell="1" allowOverlap="1" wp14:anchorId="6726B0C0" wp14:editId="5257B221">
                <wp:simplePos x="0" y="0"/>
                <wp:positionH relativeFrom="column">
                  <wp:posOffset>0</wp:posOffset>
                </wp:positionH>
                <wp:positionV relativeFrom="paragraph">
                  <wp:posOffset>168910</wp:posOffset>
                </wp:positionV>
                <wp:extent cx="5372100" cy="0"/>
                <wp:effectExtent l="9525" t="10160" r="9525" b="8890"/>
                <wp:wrapNone/>
                <wp:docPr id="256" name="Ευθεία γραμμή σύνδεσης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F4354A" id="Ευθεία γραμμή σύνδεσης 256"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3pt" to="423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" strokeweight=".25pt"/>
            </w:pict>
          </mc:Fallback>
        </mc:AlternateContent>
      </w:r>
      <w:r w:rsidRPr="00B35D29">
        <w:rPr>
          <w:sz w:val="22"/>
          <w:szCs w:val="24"/>
        </w:rPr>
        <w:t>Ισολογισμός της 31</w:t>
      </w:r>
      <w:r w:rsidRPr="00B35D29">
        <w:rPr>
          <w:sz w:val="22"/>
          <w:szCs w:val="24"/>
          <w:vertAlign w:val="superscript"/>
        </w:rPr>
        <w:t>ης</w:t>
      </w:r>
      <w:r w:rsidRPr="00B35D29">
        <w:rPr>
          <w:sz w:val="22"/>
          <w:szCs w:val="24"/>
        </w:rPr>
        <w:t xml:space="preserve"> Δεκεμβρίου 201Χ</w:t>
      </w:r>
    </w:p>
    <w:tbl>
      <w:tblPr>
        <w:tblW w:w="0" w:type="auto"/>
        <w:tblLook w:val="0160" w:firstRow="1" w:lastRow="1" w:firstColumn="0" w:lastColumn="1" w:noHBand="0" w:noVBand="0"/>
        <w:tblCaption w:val="accessible"/>
      </w:tblPr>
      <w:tblGrid>
        <w:gridCol w:w="468"/>
        <w:gridCol w:w="2880"/>
        <w:gridCol w:w="1007"/>
        <w:gridCol w:w="460"/>
        <w:gridCol w:w="2980"/>
        <w:gridCol w:w="1007"/>
      </w:tblGrid>
      <w:tr w:rsidR="00B35D29" w:rsidRPr="00B35D29" w:rsidTr="00B60BAC">
        <w:tc>
          <w:tcPr>
            <w:tcW w:w="468" w:type="dxa"/>
          </w:tcPr>
          <w:p w:rsidR="00B35D29" w:rsidRPr="00B35D29" w:rsidRDefault="00B35D29" w:rsidP="00B35D29">
            <w:pPr>
              <w:spacing w:after="0" w:line="240" w:lineRule="auto"/>
              <w:ind w:firstLine="0"/>
              <w:jc w:val="both"/>
              <w:rPr>
                <w:szCs w:val="28"/>
              </w:rPr>
            </w:pPr>
            <w:r w:rsidRPr="00B35D29">
              <w:rPr>
                <w:szCs w:val="28"/>
              </w:rPr>
              <w:t>14</w:t>
            </w:r>
          </w:p>
        </w:tc>
        <w:tc>
          <w:tcPr>
            <w:tcW w:w="2880" w:type="dxa"/>
          </w:tcPr>
          <w:p w:rsidR="00B35D29" w:rsidRPr="00B35D29" w:rsidRDefault="00B35D29" w:rsidP="00B35D29">
            <w:pPr>
              <w:spacing w:after="0" w:line="240" w:lineRule="auto"/>
              <w:ind w:firstLine="0"/>
              <w:jc w:val="both"/>
              <w:rPr>
                <w:sz w:val="18"/>
              </w:rPr>
            </w:pPr>
            <w:r w:rsidRPr="00B35D29">
              <w:rPr>
                <w:sz w:val="18"/>
              </w:rPr>
              <w:t>Έπιπλα – λοιπός εξοπλισμός</w:t>
            </w:r>
          </w:p>
        </w:tc>
        <w:tc>
          <w:tcPr>
            <w:tcW w:w="912" w:type="dxa"/>
          </w:tcPr>
          <w:p w:rsidR="00B35D29" w:rsidRPr="00B35D29" w:rsidRDefault="00B35D29" w:rsidP="00B35D29">
            <w:pPr>
              <w:spacing w:after="0" w:line="240" w:lineRule="auto"/>
              <w:ind w:firstLine="0"/>
              <w:jc w:val="right"/>
              <w:rPr>
                <w:szCs w:val="28"/>
              </w:rPr>
            </w:pPr>
            <w:r w:rsidRPr="00B35D29">
              <w:rPr>
                <w:szCs w:val="28"/>
              </w:rPr>
              <w:t>30.000</w:t>
            </w:r>
          </w:p>
        </w:tc>
        <w:tc>
          <w:tcPr>
            <w:tcW w:w="416" w:type="dxa"/>
          </w:tcPr>
          <w:p w:rsidR="00B35D29" w:rsidRPr="00B35D29" w:rsidRDefault="00B35D29" w:rsidP="00B35D29">
            <w:pPr>
              <w:spacing w:after="0" w:line="240" w:lineRule="auto"/>
              <w:ind w:firstLine="0"/>
              <w:jc w:val="both"/>
              <w:rPr>
                <w:szCs w:val="28"/>
              </w:rPr>
            </w:pPr>
            <w:r w:rsidRPr="00B35D29">
              <w:rPr>
                <w:szCs w:val="28"/>
              </w:rPr>
              <w:t>40</w:t>
            </w:r>
          </w:p>
        </w:tc>
        <w:tc>
          <w:tcPr>
            <w:tcW w:w="2980" w:type="dxa"/>
          </w:tcPr>
          <w:p w:rsidR="00B35D29" w:rsidRPr="00B35D29" w:rsidRDefault="00B35D29" w:rsidP="00B35D29">
            <w:pPr>
              <w:spacing w:after="0" w:line="240" w:lineRule="auto"/>
              <w:ind w:firstLine="0"/>
              <w:jc w:val="both"/>
              <w:rPr>
                <w:sz w:val="18"/>
              </w:rPr>
            </w:pPr>
            <w:r w:rsidRPr="00B35D29">
              <w:rPr>
                <w:sz w:val="18"/>
              </w:rPr>
              <w:t>Κεφάλαιο</w:t>
            </w:r>
          </w:p>
        </w:tc>
        <w:tc>
          <w:tcPr>
            <w:tcW w:w="866" w:type="dxa"/>
          </w:tcPr>
          <w:p w:rsidR="00B35D29" w:rsidRPr="00B35D29" w:rsidRDefault="00B35D29" w:rsidP="00B35D29">
            <w:pPr>
              <w:spacing w:after="0" w:line="240" w:lineRule="auto"/>
              <w:ind w:firstLine="0"/>
              <w:jc w:val="right"/>
              <w:rPr>
                <w:szCs w:val="28"/>
              </w:rPr>
            </w:pPr>
            <w:r w:rsidRPr="00B35D29">
              <w:rPr>
                <w:szCs w:val="28"/>
              </w:rPr>
              <w:t>100.000</w:t>
            </w:r>
          </w:p>
        </w:tc>
      </w:tr>
      <w:tr w:rsidR="00B35D29" w:rsidRPr="00B35D29" w:rsidTr="00B60BAC">
        <w:tc>
          <w:tcPr>
            <w:tcW w:w="468" w:type="dxa"/>
          </w:tcPr>
          <w:p w:rsidR="00B35D29" w:rsidRPr="00B35D29" w:rsidRDefault="00B35D29" w:rsidP="00B35D29">
            <w:pPr>
              <w:spacing w:after="0" w:line="240" w:lineRule="auto"/>
              <w:ind w:firstLine="0"/>
              <w:jc w:val="both"/>
              <w:rPr>
                <w:szCs w:val="28"/>
              </w:rPr>
            </w:pPr>
            <w:r w:rsidRPr="00B35D29">
              <w:rPr>
                <w:szCs w:val="28"/>
              </w:rPr>
              <w:t>20</w:t>
            </w:r>
          </w:p>
        </w:tc>
        <w:tc>
          <w:tcPr>
            <w:tcW w:w="2880" w:type="dxa"/>
          </w:tcPr>
          <w:p w:rsidR="00B35D29" w:rsidRPr="00B35D29" w:rsidRDefault="00B35D29" w:rsidP="00B35D29">
            <w:pPr>
              <w:spacing w:after="0" w:line="240" w:lineRule="auto"/>
              <w:ind w:firstLine="0"/>
              <w:jc w:val="both"/>
              <w:rPr>
                <w:sz w:val="18"/>
              </w:rPr>
            </w:pPr>
            <w:r w:rsidRPr="00B35D29">
              <w:rPr>
                <w:sz w:val="18"/>
              </w:rPr>
              <w:t>Εμπορεύματα</w:t>
            </w:r>
          </w:p>
        </w:tc>
        <w:tc>
          <w:tcPr>
            <w:tcW w:w="912" w:type="dxa"/>
          </w:tcPr>
          <w:p w:rsidR="00B35D29" w:rsidRPr="00B35D29" w:rsidRDefault="00B35D29" w:rsidP="00B35D29">
            <w:pPr>
              <w:spacing w:after="0" w:line="240" w:lineRule="auto"/>
              <w:ind w:firstLine="0"/>
              <w:jc w:val="right"/>
              <w:rPr>
                <w:szCs w:val="28"/>
              </w:rPr>
            </w:pPr>
            <w:r w:rsidRPr="00B35D29">
              <w:rPr>
                <w:szCs w:val="28"/>
              </w:rPr>
              <w:t>80.000</w:t>
            </w:r>
          </w:p>
        </w:tc>
        <w:tc>
          <w:tcPr>
            <w:tcW w:w="416" w:type="dxa"/>
          </w:tcPr>
          <w:p w:rsidR="00B35D29" w:rsidRPr="00B35D29" w:rsidRDefault="00B35D29" w:rsidP="00B35D29">
            <w:pPr>
              <w:spacing w:after="0" w:line="240" w:lineRule="auto"/>
              <w:ind w:firstLine="0"/>
              <w:jc w:val="both"/>
              <w:rPr>
                <w:szCs w:val="28"/>
              </w:rPr>
            </w:pPr>
            <w:r w:rsidRPr="00B35D29">
              <w:rPr>
                <w:szCs w:val="28"/>
              </w:rPr>
              <w:t>50</w:t>
            </w:r>
          </w:p>
        </w:tc>
        <w:tc>
          <w:tcPr>
            <w:tcW w:w="2980" w:type="dxa"/>
          </w:tcPr>
          <w:p w:rsidR="00B35D29" w:rsidRPr="00B35D29" w:rsidRDefault="00B35D29" w:rsidP="00B35D29">
            <w:pPr>
              <w:spacing w:after="0" w:line="240" w:lineRule="auto"/>
              <w:ind w:firstLine="0"/>
              <w:jc w:val="both"/>
              <w:rPr>
                <w:sz w:val="18"/>
              </w:rPr>
            </w:pPr>
            <w:r w:rsidRPr="00B35D29">
              <w:rPr>
                <w:sz w:val="18"/>
              </w:rPr>
              <w:t>Προμηθευτές</w:t>
            </w:r>
          </w:p>
        </w:tc>
        <w:tc>
          <w:tcPr>
            <w:tcW w:w="866" w:type="dxa"/>
          </w:tcPr>
          <w:p w:rsidR="00B35D29" w:rsidRPr="00B35D29" w:rsidRDefault="00B35D29" w:rsidP="00B35D29">
            <w:pPr>
              <w:spacing w:after="0" w:line="240" w:lineRule="auto"/>
              <w:ind w:firstLine="0"/>
              <w:jc w:val="right"/>
              <w:rPr>
                <w:szCs w:val="28"/>
              </w:rPr>
            </w:pPr>
            <w:r w:rsidRPr="00B35D29">
              <w:rPr>
                <w:szCs w:val="28"/>
              </w:rPr>
              <w:t>20.000</w:t>
            </w:r>
          </w:p>
        </w:tc>
      </w:tr>
      <w:tr w:rsidR="00B35D29" w:rsidRPr="00B35D29" w:rsidTr="00B60BAC">
        <w:tc>
          <w:tcPr>
            <w:tcW w:w="468" w:type="dxa"/>
          </w:tcPr>
          <w:p w:rsidR="00B35D29" w:rsidRPr="00B35D29" w:rsidRDefault="00B35D29" w:rsidP="00B35D29">
            <w:pPr>
              <w:spacing w:after="0" w:line="240" w:lineRule="auto"/>
              <w:ind w:firstLine="0"/>
              <w:jc w:val="both"/>
              <w:rPr>
                <w:szCs w:val="28"/>
              </w:rPr>
            </w:pPr>
            <w:r w:rsidRPr="00B35D29">
              <w:rPr>
                <w:szCs w:val="28"/>
              </w:rPr>
              <w:t>30</w:t>
            </w:r>
          </w:p>
        </w:tc>
        <w:tc>
          <w:tcPr>
            <w:tcW w:w="2880" w:type="dxa"/>
          </w:tcPr>
          <w:p w:rsidR="00B35D29" w:rsidRPr="00B35D29" w:rsidRDefault="00B35D29" w:rsidP="00B35D29">
            <w:pPr>
              <w:spacing w:after="0" w:line="240" w:lineRule="auto"/>
              <w:ind w:firstLine="0"/>
              <w:jc w:val="both"/>
              <w:rPr>
                <w:sz w:val="18"/>
              </w:rPr>
            </w:pPr>
            <w:r w:rsidRPr="00B35D29">
              <w:rPr>
                <w:sz w:val="18"/>
              </w:rPr>
              <w:t>Πελάτες</w:t>
            </w:r>
          </w:p>
        </w:tc>
        <w:tc>
          <w:tcPr>
            <w:tcW w:w="912" w:type="dxa"/>
          </w:tcPr>
          <w:p w:rsidR="00B35D29" w:rsidRPr="00B35D29" w:rsidRDefault="00B35D29" w:rsidP="00B35D29">
            <w:pPr>
              <w:spacing w:after="0" w:line="240" w:lineRule="auto"/>
              <w:ind w:firstLine="0"/>
              <w:jc w:val="right"/>
              <w:rPr>
                <w:szCs w:val="28"/>
              </w:rPr>
            </w:pPr>
            <w:r w:rsidRPr="00B35D29">
              <w:rPr>
                <w:szCs w:val="28"/>
              </w:rPr>
              <w:t>10.000</w:t>
            </w:r>
          </w:p>
        </w:tc>
        <w:tc>
          <w:tcPr>
            <w:tcW w:w="416" w:type="dxa"/>
          </w:tcPr>
          <w:p w:rsidR="00B35D29" w:rsidRPr="00B35D29" w:rsidRDefault="00B35D29" w:rsidP="00B35D29">
            <w:pPr>
              <w:spacing w:after="0" w:line="240" w:lineRule="auto"/>
              <w:ind w:firstLine="0"/>
              <w:jc w:val="both"/>
              <w:rPr>
                <w:szCs w:val="28"/>
              </w:rPr>
            </w:pPr>
            <w:r w:rsidRPr="00B35D29">
              <w:rPr>
                <w:noProof/>
                <w:szCs w:val="28"/>
              </w:rPr>
              <mc:AlternateContent>
                <mc:Choice Requires="wps">
                  <w:drawing>
                    <wp:anchor distT="0" distB="0" distL="114300" distR="114300" simplePos="0" relativeHeight="251710464" behindDoc="0" locked="0" layoutInCell="1" allowOverlap="1" wp14:anchorId="095989E9" wp14:editId="4B0C7507">
                      <wp:simplePos x="0" y="0"/>
                      <wp:positionH relativeFrom="column">
                        <wp:posOffset>176530</wp:posOffset>
                      </wp:positionH>
                      <wp:positionV relativeFrom="paragraph">
                        <wp:posOffset>177165</wp:posOffset>
                      </wp:positionV>
                      <wp:extent cx="1831340" cy="431165"/>
                      <wp:effectExtent l="6985" t="13970" r="9525" b="12065"/>
                      <wp:wrapNone/>
                      <wp:docPr id="255" name="Ευθεία γραμμή σύνδεσης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1340" cy="43116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8048E5" id="Ευθεία γραμμή σύνδεσης 255"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13.95pt" to="158.1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" strokeweight=".25pt"/>
                  </w:pict>
                </mc:Fallback>
              </mc:AlternateContent>
            </w:r>
            <w:r w:rsidRPr="00B35D29">
              <w:rPr>
                <w:noProof/>
                <w:szCs w:val="28"/>
              </w:rPr>
              <mc:AlternateContent>
                <mc:Choice Requires="wps">
                  <w:drawing>
                    <wp:anchor distT="0" distB="0" distL="114300" distR="114300" simplePos="0" relativeHeight="251709440" behindDoc="0" locked="0" layoutInCell="1" allowOverlap="1" wp14:anchorId="37F26F07" wp14:editId="6A9A1F14">
                      <wp:simplePos x="0" y="0"/>
                      <wp:positionH relativeFrom="column">
                        <wp:posOffset>-52070</wp:posOffset>
                      </wp:positionH>
                      <wp:positionV relativeFrom="paragraph">
                        <wp:posOffset>177165</wp:posOffset>
                      </wp:positionV>
                      <wp:extent cx="228600" cy="0"/>
                      <wp:effectExtent l="6985" t="13970" r="12065" b="5080"/>
                      <wp:wrapNone/>
                      <wp:docPr id="254" name="Ευθεία γραμμή σύνδεσης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D5174A7" id="Ευθεία γραμμή σύνδεσης 254"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pt,13.95pt" to="13.9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" strokeweight=".25pt"/>
                  </w:pict>
                </mc:Fallback>
              </mc:AlternateContent>
            </w:r>
            <w:r w:rsidRPr="00B35D29">
              <w:rPr>
                <w:szCs w:val="28"/>
              </w:rPr>
              <w:t>51</w:t>
            </w:r>
          </w:p>
        </w:tc>
        <w:tc>
          <w:tcPr>
            <w:tcW w:w="2980" w:type="dxa"/>
          </w:tcPr>
          <w:p w:rsidR="00B35D29" w:rsidRPr="00B35D29" w:rsidRDefault="00B35D29" w:rsidP="00B35D29">
            <w:pPr>
              <w:spacing w:after="0" w:line="240" w:lineRule="auto"/>
              <w:ind w:firstLine="0"/>
              <w:jc w:val="both"/>
              <w:rPr>
                <w:sz w:val="18"/>
              </w:rPr>
            </w:pPr>
            <w:r w:rsidRPr="00B35D29">
              <w:rPr>
                <w:sz w:val="18"/>
              </w:rPr>
              <w:t>Γραμμάτια πληρωτέα</w:t>
            </w:r>
          </w:p>
        </w:tc>
        <w:tc>
          <w:tcPr>
            <w:tcW w:w="866" w:type="dxa"/>
          </w:tcPr>
          <w:p w:rsidR="00B35D29" w:rsidRPr="00B35D29" w:rsidRDefault="00B35D29" w:rsidP="00B35D29">
            <w:pPr>
              <w:spacing w:after="0" w:line="240" w:lineRule="auto"/>
              <w:ind w:firstLine="0"/>
              <w:jc w:val="right"/>
              <w:rPr>
                <w:szCs w:val="28"/>
              </w:rPr>
            </w:pPr>
            <w:r w:rsidRPr="00B35D29">
              <w:rPr>
                <w:szCs w:val="28"/>
              </w:rPr>
              <w:t>40.000</w:t>
            </w:r>
          </w:p>
        </w:tc>
      </w:tr>
      <w:tr w:rsidR="00B35D29" w:rsidRPr="00B35D29" w:rsidTr="00B60BAC">
        <w:tc>
          <w:tcPr>
            <w:tcW w:w="468" w:type="dxa"/>
          </w:tcPr>
          <w:p w:rsidR="00B35D29" w:rsidRPr="00B35D29" w:rsidRDefault="00B35D29" w:rsidP="00B35D29">
            <w:pPr>
              <w:spacing w:after="0" w:line="240" w:lineRule="auto"/>
              <w:ind w:firstLine="0"/>
              <w:jc w:val="both"/>
              <w:rPr>
                <w:szCs w:val="28"/>
              </w:rPr>
            </w:pPr>
            <w:r w:rsidRPr="00B35D29">
              <w:rPr>
                <w:szCs w:val="28"/>
              </w:rPr>
              <w:t>38</w:t>
            </w:r>
          </w:p>
        </w:tc>
        <w:tc>
          <w:tcPr>
            <w:tcW w:w="2880" w:type="dxa"/>
          </w:tcPr>
          <w:p w:rsidR="00B35D29" w:rsidRPr="00B35D29" w:rsidRDefault="00B35D29" w:rsidP="00B35D29">
            <w:pPr>
              <w:spacing w:after="0" w:line="240" w:lineRule="auto"/>
              <w:ind w:firstLine="0"/>
              <w:jc w:val="both"/>
              <w:rPr>
                <w:sz w:val="18"/>
              </w:rPr>
            </w:pPr>
            <w:r w:rsidRPr="00B35D29">
              <w:rPr>
                <w:sz w:val="18"/>
              </w:rPr>
              <w:t>Χρηματικά διαθέσιμα</w:t>
            </w:r>
          </w:p>
        </w:tc>
        <w:tc>
          <w:tcPr>
            <w:tcW w:w="912" w:type="dxa"/>
          </w:tcPr>
          <w:p w:rsidR="00B35D29" w:rsidRPr="00B35D29" w:rsidRDefault="00B35D29" w:rsidP="00B35D29">
            <w:pPr>
              <w:spacing w:after="0" w:line="240" w:lineRule="auto"/>
              <w:ind w:firstLine="0"/>
              <w:jc w:val="right"/>
              <w:rPr>
                <w:szCs w:val="28"/>
              </w:rPr>
            </w:pPr>
            <w:r w:rsidRPr="00B35D29">
              <w:rPr>
                <w:szCs w:val="28"/>
              </w:rPr>
              <w:t>40.000</w:t>
            </w:r>
          </w:p>
        </w:tc>
        <w:tc>
          <w:tcPr>
            <w:tcW w:w="416" w:type="dxa"/>
          </w:tcPr>
          <w:p w:rsidR="00B35D29" w:rsidRPr="00B35D29" w:rsidRDefault="00B35D29" w:rsidP="00B35D29">
            <w:pPr>
              <w:spacing w:after="0" w:line="240" w:lineRule="auto"/>
              <w:ind w:firstLine="0"/>
              <w:jc w:val="both"/>
              <w:rPr>
                <w:sz w:val="18"/>
              </w:rPr>
            </w:pPr>
          </w:p>
        </w:tc>
        <w:tc>
          <w:tcPr>
            <w:tcW w:w="2980" w:type="dxa"/>
          </w:tcPr>
          <w:p w:rsidR="00B35D29" w:rsidRPr="00B35D29" w:rsidRDefault="00B35D29" w:rsidP="00B35D29">
            <w:pPr>
              <w:spacing w:after="0" w:line="240" w:lineRule="auto"/>
              <w:ind w:firstLine="0"/>
              <w:jc w:val="both"/>
              <w:rPr>
                <w:sz w:val="18"/>
              </w:rPr>
            </w:pPr>
          </w:p>
        </w:tc>
        <w:tc>
          <w:tcPr>
            <w:tcW w:w="866" w:type="dxa"/>
          </w:tcPr>
          <w:p w:rsidR="00B35D29" w:rsidRPr="00B35D29" w:rsidRDefault="00B35D29" w:rsidP="00B35D29">
            <w:pPr>
              <w:spacing w:after="0" w:line="240" w:lineRule="auto"/>
              <w:ind w:firstLine="0"/>
              <w:jc w:val="right"/>
              <w:rPr>
                <w:sz w:val="22"/>
                <w:szCs w:val="24"/>
              </w:rPr>
            </w:pPr>
          </w:p>
        </w:tc>
      </w:tr>
      <w:tr w:rsidR="00B35D29" w:rsidRPr="00B35D29" w:rsidTr="00B60BAC">
        <w:tc>
          <w:tcPr>
            <w:tcW w:w="3348" w:type="dxa"/>
            <w:gridSpan w:val="2"/>
            <w:vAlign w:val="bottom"/>
          </w:tcPr>
          <w:p w:rsidR="00B35D29" w:rsidRPr="00B35D29" w:rsidRDefault="00B35D29" w:rsidP="00B35D29">
            <w:pPr>
              <w:spacing w:after="0" w:line="240" w:lineRule="auto"/>
              <w:ind w:firstLine="0"/>
              <w:jc w:val="right"/>
              <w:rPr>
                <w:sz w:val="18"/>
              </w:rPr>
            </w:pPr>
            <w:r w:rsidRPr="00B35D29">
              <w:rPr>
                <w:noProof/>
                <w:sz w:val="18"/>
              </w:rPr>
              <mc:AlternateContent>
                <mc:Choice Requires="wps">
                  <w:drawing>
                    <wp:anchor distT="0" distB="0" distL="114300" distR="114300" simplePos="0" relativeHeight="251707392" behindDoc="0" locked="0" layoutInCell="1" allowOverlap="1" wp14:anchorId="35A743AB" wp14:editId="6CDBC532">
                      <wp:simplePos x="0" y="0"/>
                      <wp:positionH relativeFrom="column">
                        <wp:posOffset>234315</wp:posOffset>
                      </wp:positionH>
                      <wp:positionV relativeFrom="paragraph">
                        <wp:posOffset>20955</wp:posOffset>
                      </wp:positionV>
                      <wp:extent cx="1712595" cy="214630"/>
                      <wp:effectExtent l="5715" t="9525" r="5715" b="13970"/>
                      <wp:wrapNone/>
                      <wp:docPr id="253" name="Ευθεία γραμμή σύνδεσης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2595" cy="2146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163D1D5" id="Ευθεία γραμμή σύνδεσης 253"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5pt,1.65pt" to="153.3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" strokeweight=".25pt"/>
                  </w:pict>
                </mc:Fallback>
              </mc:AlternateContent>
            </w:r>
            <w:r w:rsidRPr="00B35D29">
              <w:rPr>
                <w:noProof/>
                <w:sz w:val="18"/>
              </w:rPr>
              <mc:AlternateContent>
                <mc:Choice Requires="wps">
                  <w:drawing>
                    <wp:anchor distT="0" distB="0" distL="114300" distR="114300" simplePos="0" relativeHeight="251706368" behindDoc="0" locked="0" layoutInCell="1" allowOverlap="1" wp14:anchorId="4628F358" wp14:editId="2C0C4B44">
                      <wp:simplePos x="0" y="0"/>
                      <wp:positionH relativeFrom="column">
                        <wp:posOffset>1905</wp:posOffset>
                      </wp:positionH>
                      <wp:positionV relativeFrom="paragraph">
                        <wp:posOffset>24765</wp:posOffset>
                      </wp:positionV>
                      <wp:extent cx="228600" cy="0"/>
                      <wp:effectExtent l="11430" t="13335" r="7620" b="5715"/>
                      <wp:wrapNone/>
                      <wp:docPr id="252" name="Ευθεία γραμμή σύνδεσης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5DC0E37" id="Ευθεία γραμμή σύνδεσης 252"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95pt" to="18.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" strokeweight=".25pt"/>
                  </w:pict>
                </mc:Fallback>
              </mc:AlternateContent>
            </w:r>
          </w:p>
          <w:p w:rsidR="00B35D29" w:rsidRPr="00B35D29" w:rsidRDefault="00B35D29" w:rsidP="00B35D29">
            <w:pPr>
              <w:spacing w:after="0" w:line="240" w:lineRule="auto"/>
              <w:ind w:firstLine="0"/>
              <w:rPr>
                <w:sz w:val="22"/>
                <w:szCs w:val="24"/>
              </w:rPr>
            </w:pPr>
            <w:r w:rsidRPr="00B35D29">
              <w:rPr>
                <w:sz w:val="22"/>
                <w:szCs w:val="24"/>
              </w:rPr>
              <w:t>Σύνολο Ενεργητικού</w:t>
            </w:r>
          </w:p>
        </w:tc>
        <w:tc>
          <w:tcPr>
            <w:tcW w:w="912" w:type="dxa"/>
          </w:tcPr>
          <w:p w:rsidR="00B35D29" w:rsidRPr="00B35D29" w:rsidRDefault="00B35D29" w:rsidP="00B35D29">
            <w:pPr>
              <w:spacing w:after="0" w:line="240" w:lineRule="auto"/>
              <w:ind w:firstLine="0"/>
              <w:jc w:val="right"/>
              <w:rPr>
                <w:szCs w:val="28"/>
              </w:rPr>
            </w:pPr>
          </w:p>
          <w:p w:rsidR="00B35D29" w:rsidRPr="00B35D29" w:rsidRDefault="00B35D29" w:rsidP="00B35D29">
            <w:pPr>
              <w:spacing w:after="0" w:line="240" w:lineRule="auto"/>
              <w:ind w:firstLine="0"/>
              <w:jc w:val="right"/>
              <w:rPr>
                <w:szCs w:val="28"/>
              </w:rPr>
            </w:pPr>
            <w:r w:rsidRPr="00B35D29">
              <w:rPr>
                <w:noProof/>
                <w:szCs w:val="28"/>
              </w:rPr>
              <mc:AlternateContent>
                <mc:Choice Requires="wps">
                  <w:drawing>
                    <wp:anchor distT="0" distB="0" distL="114300" distR="114300" simplePos="0" relativeHeight="251708416" behindDoc="0" locked="0" layoutInCell="1" allowOverlap="1" wp14:anchorId="6EB03070" wp14:editId="783F367D">
                      <wp:simplePos x="0" y="0"/>
                      <wp:positionH relativeFrom="column">
                        <wp:posOffset>-69215</wp:posOffset>
                      </wp:positionH>
                      <wp:positionV relativeFrom="paragraph">
                        <wp:posOffset>23495</wp:posOffset>
                      </wp:positionV>
                      <wp:extent cx="571500" cy="0"/>
                      <wp:effectExtent l="13335" t="6985" r="5715" b="12065"/>
                      <wp:wrapNone/>
                      <wp:docPr id="251" name="Ευθεία γραμμή σύνδεσης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3645773" id="Ευθεία γραμμή σύνδεσης 251"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85pt" to="39.5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" strokeweight=".25pt"/>
                  </w:pict>
                </mc:Fallback>
              </mc:AlternateContent>
            </w:r>
            <w:r w:rsidRPr="00B35D29">
              <w:rPr>
                <w:szCs w:val="28"/>
              </w:rPr>
              <w:t>160.000</w:t>
            </w:r>
          </w:p>
        </w:tc>
        <w:tc>
          <w:tcPr>
            <w:tcW w:w="3396" w:type="dxa"/>
            <w:gridSpan w:val="2"/>
            <w:vAlign w:val="bottom"/>
          </w:tcPr>
          <w:p w:rsidR="00B35D29" w:rsidRPr="00B35D29" w:rsidRDefault="00B35D29" w:rsidP="00B35D29">
            <w:pPr>
              <w:spacing w:after="0" w:line="240" w:lineRule="auto"/>
              <w:ind w:firstLine="0"/>
              <w:rPr>
                <w:sz w:val="22"/>
                <w:szCs w:val="24"/>
              </w:rPr>
            </w:pPr>
            <w:r w:rsidRPr="00B35D29">
              <w:rPr>
                <w:sz w:val="22"/>
                <w:szCs w:val="24"/>
              </w:rPr>
              <w:t>Σύνολο Παθητικού</w:t>
            </w:r>
          </w:p>
        </w:tc>
        <w:tc>
          <w:tcPr>
            <w:tcW w:w="866" w:type="dxa"/>
            <w:vAlign w:val="bottom"/>
          </w:tcPr>
          <w:p w:rsidR="00B35D29" w:rsidRPr="00B35D29" w:rsidRDefault="00B35D29" w:rsidP="00B35D29">
            <w:pPr>
              <w:spacing w:after="0" w:line="240" w:lineRule="auto"/>
              <w:ind w:firstLine="0"/>
              <w:jc w:val="right"/>
              <w:rPr>
                <w:szCs w:val="28"/>
              </w:rPr>
            </w:pPr>
          </w:p>
          <w:p w:rsidR="00B35D29" w:rsidRPr="00B35D29" w:rsidRDefault="00B35D29" w:rsidP="00B35D29">
            <w:pPr>
              <w:spacing w:after="0" w:line="240" w:lineRule="auto"/>
              <w:ind w:firstLine="0"/>
              <w:jc w:val="right"/>
              <w:rPr>
                <w:szCs w:val="28"/>
              </w:rPr>
            </w:pPr>
            <w:r w:rsidRPr="00B35D29">
              <w:rPr>
                <w:noProof/>
                <w:szCs w:val="28"/>
              </w:rPr>
              <mc:AlternateContent>
                <mc:Choice Requires="wps">
                  <w:drawing>
                    <wp:anchor distT="0" distB="0" distL="114300" distR="114300" simplePos="0" relativeHeight="251711488" behindDoc="0" locked="0" layoutInCell="1" allowOverlap="1" wp14:anchorId="2C1A58B7" wp14:editId="09CA2F56">
                      <wp:simplePos x="0" y="0"/>
                      <wp:positionH relativeFrom="column">
                        <wp:posOffset>-62865</wp:posOffset>
                      </wp:positionH>
                      <wp:positionV relativeFrom="paragraph">
                        <wp:posOffset>23495</wp:posOffset>
                      </wp:positionV>
                      <wp:extent cx="571500" cy="5080"/>
                      <wp:effectExtent l="9525" t="6985" r="9525" b="6985"/>
                      <wp:wrapNone/>
                      <wp:docPr id="250" name="Ευθεία γραμμή σύνδεσης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50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797BB9A" id="Ευθεία γραμμή σύνδεσης 250" o:spid="_x0000_s1026"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85pt" to="40.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" strokeweight=".25pt"/>
                  </w:pict>
                </mc:Fallback>
              </mc:AlternateContent>
            </w:r>
            <w:r w:rsidRPr="00B35D29">
              <w:rPr>
                <w:szCs w:val="28"/>
              </w:rPr>
              <w:t>160.000</w:t>
            </w:r>
          </w:p>
        </w:tc>
      </w:tr>
    </w:tbl>
    <w:p w:rsidR="00B35D29" w:rsidRPr="00B35D29" w:rsidRDefault="00B35D29" w:rsidP="00B35D29">
      <w:pPr>
        <w:spacing w:after="0"/>
        <w:ind w:firstLine="0"/>
        <w:jc w:val="both"/>
        <w:rPr>
          <w:sz w:val="22"/>
          <w:szCs w:val="24"/>
        </w:rPr>
      </w:pPr>
    </w:p>
    <w:p w:rsidR="00B35D29" w:rsidRPr="00B35D29" w:rsidRDefault="00B35D29" w:rsidP="00B35D29">
      <w:pPr>
        <w:spacing w:after="0"/>
        <w:ind w:firstLine="0"/>
        <w:jc w:val="both"/>
        <w:rPr>
          <w:sz w:val="22"/>
          <w:szCs w:val="24"/>
        </w:rPr>
      </w:pPr>
      <w:r w:rsidRPr="00B35D29">
        <w:rPr>
          <w:sz w:val="22"/>
          <w:szCs w:val="24"/>
        </w:rPr>
        <w:t>Να γίνουν οι εγγραφές ανοίγματος βιβλίων την 1/1/201Χ+1</w:t>
      </w:r>
    </w:p>
    <w:p w:rsidR="00B35D29" w:rsidRPr="00B35D29" w:rsidRDefault="00B35D29" w:rsidP="00B35D29">
      <w:pPr>
        <w:spacing w:after="0"/>
        <w:ind w:firstLine="0"/>
        <w:jc w:val="both"/>
        <w:rPr>
          <w:b/>
          <w:sz w:val="22"/>
          <w:szCs w:val="24"/>
          <w:u w:val="single"/>
        </w:rPr>
      </w:pPr>
      <w:r w:rsidRPr="00B35D29">
        <w:rPr>
          <w:b/>
          <w:sz w:val="22"/>
          <w:szCs w:val="24"/>
          <w:u w:val="single"/>
        </w:rPr>
        <w:t>Λύση</w:t>
      </w:r>
    </w:p>
    <w:p w:rsidR="00B35D29" w:rsidRPr="00B35D29" w:rsidRDefault="00B35D29" w:rsidP="00B35D29">
      <w:pPr>
        <w:spacing w:after="0"/>
        <w:ind w:firstLine="0"/>
        <w:jc w:val="both"/>
        <w:rPr>
          <w:b/>
          <w:sz w:val="22"/>
          <w:szCs w:val="24"/>
          <w:u w:val="single"/>
        </w:rPr>
      </w:pPr>
      <w:r w:rsidRPr="00B35D29">
        <w:rPr>
          <w:b/>
          <w:sz w:val="22"/>
          <w:szCs w:val="24"/>
          <w:u w:val="single"/>
        </w:rPr>
        <w:t>Ι. Λογαριασμοί</w:t>
      </w:r>
    </w:p>
    <w:p w:rsidR="00B35D29" w:rsidRPr="00B35D29" w:rsidRDefault="00B35D29" w:rsidP="00B35D29">
      <w:pPr>
        <w:spacing w:after="0"/>
        <w:ind w:firstLine="0"/>
        <w:jc w:val="both"/>
        <w:rPr>
          <w:sz w:val="22"/>
          <w:szCs w:val="24"/>
        </w:rPr>
      </w:pPr>
      <w:r w:rsidRPr="00B35D29">
        <w:rPr>
          <w:b/>
          <w:szCs w:val="28"/>
        </w:rPr>
        <w:t>14</w:t>
      </w:r>
      <w:r w:rsidRPr="00B35D29">
        <w:rPr>
          <w:b/>
          <w:sz w:val="22"/>
          <w:szCs w:val="24"/>
        </w:rPr>
        <w:t xml:space="preserve"> </w:t>
      </w:r>
      <w:r w:rsidRPr="00B35D29">
        <w:rPr>
          <w:sz w:val="22"/>
          <w:szCs w:val="24"/>
        </w:rPr>
        <w:t>«</w:t>
      </w:r>
      <w:r w:rsidRPr="00B35D29">
        <w:rPr>
          <w:b/>
          <w:i/>
          <w:sz w:val="22"/>
          <w:szCs w:val="24"/>
        </w:rPr>
        <w:t>Έπιπλα</w:t>
      </w:r>
      <w:r w:rsidRPr="00B35D29">
        <w:rPr>
          <w:i/>
          <w:sz w:val="22"/>
          <w:szCs w:val="24"/>
        </w:rPr>
        <w:t xml:space="preserve"> – </w:t>
      </w:r>
      <w:r w:rsidRPr="00B35D29">
        <w:rPr>
          <w:b/>
          <w:i/>
          <w:sz w:val="22"/>
          <w:szCs w:val="24"/>
        </w:rPr>
        <w:t>λοιπός εξοπλισμός</w:t>
      </w:r>
      <w:r w:rsidRPr="00B35D29">
        <w:rPr>
          <w:sz w:val="22"/>
          <w:szCs w:val="24"/>
        </w:rPr>
        <w:t xml:space="preserve">». Βλέπε παράδειγμα </w:t>
      </w:r>
      <w:r w:rsidRPr="00B35D29">
        <w:rPr>
          <w:b/>
          <w:sz w:val="22"/>
          <w:szCs w:val="24"/>
        </w:rPr>
        <w:t>2</w:t>
      </w:r>
      <w:r w:rsidRPr="00B35D29">
        <w:rPr>
          <w:sz w:val="22"/>
          <w:szCs w:val="24"/>
          <w:vertAlign w:val="superscript"/>
        </w:rPr>
        <w:t>ο</w:t>
      </w:r>
      <w:r w:rsidRPr="00B35D29">
        <w:rPr>
          <w:sz w:val="22"/>
          <w:szCs w:val="24"/>
        </w:rPr>
        <w:t xml:space="preserve"> </w:t>
      </w:r>
    </w:p>
    <w:p w:rsidR="00B35D29" w:rsidRPr="00B35D29" w:rsidRDefault="00B35D29" w:rsidP="00B35D29">
      <w:pPr>
        <w:spacing w:after="0"/>
        <w:ind w:firstLine="0"/>
        <w:jc w:val="both"/>
        <w:rPr>
          <w:sz w:val="22"/>
          <w:szCs w:val="24"/>
        </w:rPr>
      </w:pPr>
      <w:r w:rsidRPr="00B35D29">
        <w:rPr>
          <w:b/>
          <w:szCs w:val="28"/>
        </w:rPr>
        <w:t>20.</w:t>
      </w:r>
      <w:r w:rsidRPr="00B35D29">
        <w:rPr>
          <w:sz w:val="22"/>
          <w:szCs w:val="24"/>
        </w:rPr>
        <w:t xml:space="preserve"> «</w:t>
      </w:r>
      <w:r w:rsidRPr="00B35D29">
        <w:rPr>
          <w:b/>
          <w:i/>
          <w:sz w:val="22"/>
          <w:szCs w:val="24"/>
        </w:rPr>
        <w:t>Εμπορεύματα</w:t>
      </w:r>
      <w:r w:rsidRPr="00B35D29">
        <w:rPr>
          <w:sz w:val="22"/>
          <w:szCs w:val="24"/>
        </w:rPr>
        <w:t xml:space="preserve">». Εμπορεύματα είναι τα υλικά αγαθά που αποκτώνται από την επιχείρηση με σκοπό τη μεταπώλησή τους. Επίσης εμπορεύματα θεωρούνται και το ηλεκτρικό ρεύμα καθώς και το φωταέριο, όταν αυτά αγοράζονται με σκοπό τη μεταπώλησή τους. Οι αγορές που πραγματοποιούνται κατά τη διάρκεια της χρήσης, καθώς και τα αρχικά και τα τελικά αποθέματα </w:t>
      </w:r>
      <w:r w:rsidRPr="00B35D29">
        <w:rPr>
          <w:sz w:val="22"/>
          <w:szCs w:val="24"/>
        </w:rPr>
        <w:lastRenderedPageBreak/>
        <w:t xml:space="preserve">παρακολουθούνται υποχρεωτικά σε χωριστούς δευτεροβάθμιους, τριτοβάθμιους και </w:t>
      </w:r>
      <w:proofErr w:type="spellStart"/>
      <w:r w:rsidRPr="00B35D29">
        <w:rPr>
          <w:sz w:val="22"/>
          <w:szCs w:val="24"/>
        </w:rPr>
        <w:t>τεταρτοβάθμιους</w:t>
      </w:r>
      <w:proofErr w:type="spellEnd"/>
      <w:r w:rsidRPr="00B35D29">
        <w:rPr>
          <w:sz w:val="22"/>
          <w:szCs w:val="24"/>
        </w:rPr>
        <w:t xml:space="preserve"> λογαριασμούς.</w:t>
      </w:r>
    </w:p>
    <w:p w:rsidR="00B35D29" w:rsidRPr="00B35D29" w:rsidRDefault="00B35D29" w:rsidP="00B35D29">
      <w:pPr>
        <w:spacing w:after="0"/>
        <w:ind w:firstLine="0"/>
        <w:jc w:val="both"/>
        <w:rPr>
          <w:sz w:val="22"/>
          <w:szCs w:val="24"/>
        </w:rPr>
      </w:pPr>
      <w:r w:rsidRPr="00B35D29">
        <w:rPr>
          <w:sz w:val="22"/>
          <w:szCs w:val="24"/>
        </w:rPr>
        <w:t xml:space="preserve">Η λειτουργία του </w:t>
      </w:r>
      <w:r w:rsidRPr="00B35D29">
        <w:rPr>
          <w:b/>
          <w:szCs w:val="28"/>
        </w:rPr>
        <w:t>Λ</w:t>
      </w:r>
      <w:r w:rsidRPr="00B35D29">
        <w:rPr>
          <w:szCs w:val="28"/>
        </w:rPr>
        <w:t>.</w:t>
      </w:r>
      <w:r w:rsidRPr="00B35D29">
        <w:rPr>
          <w:b/>
          <w:szCs w:val="28"/>
        </w:rPr>
        <w:t>20</w:t>
      </w:r>
      <w:r w:rsidRPr="00B35D29">
        <w:rPr>
          <w:sz w:val="22"/>
          <w:szCs w:val="24"/>
        </w:rPr>
        <w:t xml:space="preserve"> έχει ως εξής:</w:t>
      </w:r>
    </w:p>
    <w:p w:rsidR="00B35D29" w:rsidRPr="00B35D29" w:rsidRDefault="00B35D29" w:rsidP="00B35D29">
      <w:pPr>
        <w:spacing w:after="0"/>
        <w:ind w:firstLine="0"/>
        <w:jc w:val="both"/>
        <w:rPr>
          <w:sz w:val="22"/>
          <w:szCs w:val="24"/>
        </w:rPr>
      </w:pPr>
      <w:r w:rsidRPr="00B35D29">
        <w:rPr>
          <w:b/>
          <w:szCs w:val="28"/>
        </w:rPr>
        <w:t>α)</w:t>
      </w:r>
      <w:r w:rsidRPr="00B35D29">
        <w:rPr>
          <w:sz w:val="22"/>
          <w:szCs w:val="24"/>
        </w:rPr>
        <w:t xml:space="preserve"> Χρεώνεται κατά την έναρξη της χρήσης με την αξία των αποθεμάτων της προηγούμενης απογραφής.</w:t>
      </w:r>
    </w:p>
    <w:p w:rsidR="00B35D29" w:rsidRPr="00B35D29" w:rsidRDefault="00B35D29" w:rsidP="00B35D29">
      <w:pPr>
        <w:spacing w:after="0"/>
        <w:ind w:firstLine="0"/>
        <w:jc w:val="both"/>
        <w:rPr>
          <w:sz w:val="22"/>
          <w:szCs w:val="24"/>
        </w:rPr>
      </w:pPr>
      <w:r w:rsidRPr="00B35D29">
        <w:rPr>
          <w:b/>
          <w:szCs w:val="28"/>
        </w:rPr>
        <w:t>β)</w:t>
      </w:r>
      <w:r w:rsidRPr="00B35D29">
        <w:rPr>
          <w:sz w:val="22"/>
          <w:szCs w:val="24"/>
        </w:rPr>
        <w:t xml:space="preserve"> Χρεώνεται κατά τη διάρκεια της χρήσης με την αξία κτήσης των αγοραζόμενων αγαθών, χωριστά ανά συντελεστή Φ.Π.Α..</w:t>
      </w:r>
    </w:p>
    <w:p w:rsidR="00B35D29" w:rsidRPr="00B35D29" w:rsidRDefault="00B35D29" w:rsidP="00B35D29">
      <w:pPr>
        <w:spacing w:after="0"/>
        <w:ind w:firstLine="0"/>
        <w:jc w:val="both"/>
        <w:rPr>
          <w:sz w:val="22"/>
          <w:szCs w:val="24"/>
        </w:rPr>
      </w:pPr>
      <w:r w:rsidRPr="00B35D29">
        <w:rPr>
          <w:b/>
          <w:szCs w:val="28"/>
        </w:rPr>
        <w:t>γ)</w:t>
      </w:r>
      <w:r w:rsidRPr="00B35D29">
        <w:rPr>
          <w:sz w:val="22"/>
          <w:szCs w:val="24"/>
        </w:rPr>
        <w:t xml:space="preserve"> Εγγράφονται στην πίστωση του Λ.</w:t>
      </w:r>
      <w:r w:rsidRPr="00B35D29">
        <w:rPr>
          <w:b/>
          <w:sz w:val="22"/>
          <w:szCs w:val="24"/>
        </w:rPr>
        <w:t>20</w:t>
      </w:r>
      <w:r w:rsidRPr="00B35D29">
        <w:rPr>
          <w:sz w:val="22"/>
          <w:szCs w:val="24"/>
        </w:rPr>
        <w:t xml:space="preserve"> οι επιστροφές και οι εκπτώσεις αγορών, ανά συντελεστή Φ.Π.Α., επίσης.</w:t>
      </w:r>
    </w:p>
    <w:p w:rsidR="00B35D29" w:rsidRPr="00B35D29" w:rsidRDefault="00B35D29" w:rsidP="00B35D29">
      <w:pPr>
        <w:spacing w:after="0"/>
        <w:ind w:firstLine="0"/>
        <w:jc w:val="both"/>
        <w:rPr>
          <w:sz w:val="22"/>
          <w:szCs w:val="24"/>
        </w:rPr>
      </w:pPr>
      <w:r w:rsidRPr="00B35D29">
        <w:rPr>
          <w:b/>
          <w:szCs w:val="28"/>
        </w:rPr>
        <w:t>δ)</w:t>
      </w:r>
      <w:r w:rsidRPr="00B35D29">
        <w:rPr>
          <w:sz w:val="22"/>
          <w:szCs w:val="24"/>
        </w:rPr>
        <w:t xml:space="preserve"> Στο τέλος της χρήσης: </w:t>
      </w:r>
      <w:proofErr w:type="spellStart"/>
      <w:r w:rsidRPr="00B35D29">
        <w:rPr>
          <w:b/>
          <w:sz w:val="22"/>
          <w:szCs w:val="24"/>
          <w:lang w:val="en-US"/>
        </w:rPr>
        <w:t>i</w:t>
      </w:r>
      <w:proofErr w:type="spellEnd"/>
      <w:r w:rsidRPr="00B35D29">
        <w:rPr>
          <w:b/>
          <w:sz w:val="22"/>
          <w:szCs w:val="24"/>
        </w:rPr>
        <w:t>)</w:t>
      </w:r>
      <w:r w:rsidRPr="00B35D29">
        <w:rPr>
          <w:sz w:val="22"/>
          <w:szCs w:val="24"/>
        </w:rPr>
        <w:t xml:space="preserve"> Εγγράφουμε στη πίστωση του Λ.</w:t>
      </w:r>
      <w:r w:rsidRPr="00B35D29">
        <w:rPr>
          <w:b/>
          <w:sz w:val="22"/>
          <w:szCs w:val="24"/>
        </w:rPr>
        <w:t>20</w:t>
      </w:r>
      <w:r w:rsidRPr="00B35D29">
        <w:rPr>
          <w:sz w:val="22"/>
          <w:szCs w:val="24"/>
        </w:rPr>
        <w:t xml:space="preserve"> την αξία των αρχικών αποθεμάτων και την αξία των αγορών της χρήσης σε χρέωση του </w:t>
      </w:r>
      <w:r w:rsidRPr="00B35D29">
        <w:rPr>
          <w:b/>
          <w:sz w:val="22"/>
          <w:szCs w:val="24"/>
        </w:rPr>
        <w:t>Λ</w:t>
      </w:r>
      <w:r w:rsidRPr="00B35D29">
        <w:rPr>
          <w:sz w:val="22"/>
          <w:szCs w:val="24"/>
        </w:rPr>
        <w:t xml:space="preserve">. </w:t>
      </w:r>
      <w:r w:rsidRPr="00B35D29">
        <w:rPr>
          <w:b/>
          <w:sz w:val="22"/>
          <w:szCs w:val="24"/>
        </w:rPr>
        <w:t>80.00</w:t>
      </w:r>
      <w:r w:rsidRPr="00B35D29">
        <w:rPr>
          <w:sz w:val="22"/>
          <w:szCs w:val="24"/>
        </w:rPr>
        <w:t xml:space="preserve"> «</w:t>
      </w:r>
      <w:r w:rsidRPr="00B35D29">
        <w:rPr>
          <w:b/>
          <w:i/>
          <w:sz w:val="22"/>
          <w:szCs w:val="24"/>
        </w:rPr>
        <w:t>Λογαριασμός γενικής εκμετάλλευσης</w:t>
      </w:r>
      <w:r w:rsidRPr="00B35D29">
        <w:rPr>
          <w:sz w:val="22"/>
          <w:szCs w:val="24"/>
        </w:rPr>
        <w:t xml:space="preserve">» </w:t>
      </w:r>
      <w:r w:rsidRPr="00B35D29">
        <w:rPr>
          <w:b/>
          <w:sz w:val="22"/>
          <w:szCs w:val="24"/>
          <w:lang w:val="en-US"/>
        </w:rPr>
        <w:t>ii</w:t>
      </w:r>
      <w:r w:rsidRPr="00B35D29">
        <w:rPr>
          <w:b/>
          <w:sz w:val="22"/>
          <w:szCs w:val="24"/>
        </w:rPr>
        <w:t>)</w:t>
      </w:r>
      <w:r w:rsidRPr="00B35D29">
        <w:rPr>
          <w:sz w:val="22"/>
          <w:szCs w:val="24"/>
        </w:rPr>
        <w:t xml:space="preserve"> Εγγράφουμε στη χρέωση του </w:t>
      </w:r>
      <w:r w:rsidRPr="00B35D29">
        <w:rPr>
          <w:b/>
          <w:sz w:val="22"/>
          <w:szCs w:val="24"/>
        </w:rPr>
        <w:t>Λ. 20</w:t>
      </w:r>
      <w:r w:rsidRPr="00B35D29">
        <w:rPr>
          <w:sz w:val="22"/>
          <w:szCs w:val="24"/>
        </w:rPr>
        <w:t xml:space="preserve"> την αξία των τελικών αποθεμάτων και την αξία των επιστροφών και εκπτώσεων σε πίστωση του </w:t>
      </w:r>
      <w:r w:rsidRPr="00B35D29">
        <w:rPr>
          <w:b/>
          <w:sz w:val="22"/>
          <w:szCs w:val="24"/>
        </w:rPr>
        <w:t>Λ</w:t>
      </w:r>
      <w:r w:rsidRPr="00B35D29">
        <w:rPr>
          <w:sz w:val="22"/>
          <w:szCs w:val="24"/>
        </w:rPr>
        <w:t>.</w:t>
      </w:r>
      <w:r w:rsidRPr="00B35D29">
        <w:rPr>
          <w:b/>
          <w:sz w:val="22"/>
          <w:szCs w:val="24"/>
        </w:rPr>
        <w:t>80.00</w:t>
      </w:r>
      <w:r w:rsidRPr="00B35D29">
        <w:rPr>
          <w:sz w:val="22"/>
          <w:szCs w:val="24"/>
        </w:rPr>
        <w:t xml:space="preserve"> «</w:t>
      </w:r>
      <w:r w:rsidRPr="00B35D29">
        <w:rPr>
          <w:b/>
          <w:i/>
          <w:sz w:val="22"/>
          <w:szCs w:val="24"/>
        </w:rPr>
        <w:t>Λογαριασμός γενικής εκμετάλλευσης</w:t>
      </w:r>
      <w:r w:rsidRPr="00B35D29">
        <w:rPr>
          <w:sz w:val="22"/>
          <w:szCs w:val="24"/>
        </w:rPr>
        <w:t>».</w:t>
      </w:r>
    </w:p>
    <w:p w:rsidR="00B35D29" w:rsidRPr="00B35D29" w:rsidRDefault="00B35D29" w:rsidP="00B35D29">
      <w:pPr>
        <w:spacing w:after="0"/>
        <w:ind w:firstLine="0"/>
        <w:jc w:val="both"/>
        <w:rPr>
          <w:sz w:val="22"/>
          <w:szCs w:val="24"/>
        </w:rPr>
      </w:pPr>
      <w:r w:rsidRPr="00B35D29">
        <w:rPr>
          <w:sz w:val="22"/>
          <w:szCs w:val="24"/>
        </w:rPr>
        <w:t xml:space="preserve">Οι αγορές εμπορευμάτων που πραγματοποιούνται κατά τη διάρκεια της χρήσης, καταχωρούνται στη χρέωση των ειδικών </w:t>
      </w:r>
      <w:proofErr w:type="spellStart"/>
      <w:r w:rsidRPr="00B35D29">
        <w:rPr>
          <w:sz w:val="22"/>
          <w:szCs w:val="24"/>
        </w:rPr>
        <w:t>υπολογαριασμών</w:t>
      </w:r>
      <w:proofErr w:type="spellEnd"/>
      <w:r w:rsidRPr="00B35D29">
        <w:rPr>
          <w:sz w:val="22"/>
          <w:szCs w:val="24"/>
        </w:rPr>
        <w:t xml:space="preserve"> αγορών, ανά συντελεστή Φ.Π.Α., και χωριστά οι εισαγωγές και οι ενδοκοινοτικές αποκτήσεις από τις εγχώριες αγορές, με τη τιμή κτήσης τους, δηλαδή με τη τιμολογιακή αξία προσαυξημένη με τα ειδικά έξοδα αγοράς. Τιμολογιακή δε αξία είναι η αξία που αναγράφεται στα τιμολόγια αγοράς, μειωμένη κατά τις ενδεχόμενες εκπτώσεις που χορηγούνται από τους προμηθευτές και απαλλαγμένη από τους φόρους και τα τέλη. Τα ειδικά έξοδα αγοράς, δηλαδή εκείνα που πραγματοποιούνται κατά τρόπο άμεσο για κάθε συγκεκριμένη αγορά μέχρι τη παραλαβή αποθήκευση των αγαθών (π.χ. δασμοί εισαγωγής) καταχωρούνται απευθείας στη χρέωση των </w:t>
      </w:r>
      <w:proofErr w:type="spellStart"/>
      <w:r w:rsidRPr="00B35D29">
        <w:rPr>
          <w:sz w:val="22"/>
          <w:szCs w:val="24"/>
        </w:rPr>
        <w:t>υπολογαριασμών</w:t>
      </w:r>
      <w:proofErr w:type="spellEnd"/>
      <w:r w:rsidRPr="00B35D29">
        <w:rPr>
          <w:sz w:val="22"/>
          <w:szCs w:val="24"/>
        </w:rPr>
        <w:t xml:space="preserve"> του </w:t>
      </w:r>
      <w:r w:rsidRPr="00B35D29">
        <w:rPr>
          <w:b/>
          <w:sz w:val="22"/>
          <w:szCs w:val="24"/>
        </w:rPr>
        <w:t>Λ</w:t>
      </w:r>
      <w:r w:rsidRPr="00B35D29">
        <w:rPr>
          <w:sz w:val="22"/>
          <w:szCs w:val="24"/>
        </w:rPr>
        <w:t>.</w:t>
      </w:r>
      <w:r w:rsidRPr="00B35D29">
        <w:rPr>
          <w:b/>
          <w:sz w:val="22"/>
          <w:szCs w:val="24"/>
        </w:rPr>
        <w:t>20</w:t>
      </w:r>
      <w:r w:rsidRPr="00B35D29">
        <w:rPr>
          <w:sz w:val="22"/>
          <w:szCs w:val="24"/>
        </w:rPr>
        <w:t xml:space="preserve">. </w:t>
      </w:r>
    </w:p>
    <w:p w:rsidR="00B35D29" w:rsidRPr="00B35D29" w:rsidRDefault="00B35D29" w:rsidP="00B35D29">
      <w:pPr>
        <w:spacing w:after="0"/>
        <w:ind w:firstLine="0"/>
        <w:jc w:val="both"/>
        <w:rPr>
          <w:sz w:val="22"/>
          <w:szCs w:val="24"/>
        </w:rPr>
      </w:pPr>
      <w:r w:rsidRPr="00B35D29">
        <w:rPr>
          <w:sz w:val="22"/>
          <w:szCs w:val="24"/>
        </w:rPr>
        <w:t xml:space="preserve">Τα αποθέματα εμπορευμάτων που προέρχονται από αγορές αποτιμώνται στο τέλος κάθε χρήσης στην κατ’ είδος χαμηλότερη τιμή μεταξύ τιμής κτήσης και τρέχουσας τιμής αγοράς. Ως τρέχουσα τιμή αγοράς νοείται η τιμή στην οποία μπορεί να αγοράσει η επιχείρηση τα αγαθά αυτά κατά την ημέρα κλεισίματος του Ισολογισμού. Αν η τρέχουσα τιμή είναι χαμηλότερη από τη τιμή κτήσης αλλά μεγαλύτερη από την καθαρή ρευστοποιήσιμη αξία, τότε η αποτίμηση γίνεται στην καθαρή ρευστοποιήσιμη αξία. Τα αποθέματα αφού αποτιμηθούν, πρώτα στη μικρότερη τιμή μεταξύ τιμής κτήσης και τρέχουσας τιμής ή της καθαρής ρευστοποιήσιμης αξίας, στη συνέχεια καταχωρούνται στο βιβλίο Απογραφών και Ισολογισμών χωριστά κατά είδος, ποιότητα, ποσότητα, τιμή και αξία και γίνεται η κατάταξή τους στις κατηγορίες που αντιστοιχούν στους </w:t>
      </w:r>
      <w:proofErr w:type="spellStart"/>
      <w:r w:rsidRPr="00B35D29">
        <w:rPr>
          <w:sz w:val="22"/>
          <w:szCs w:val="24"/>
        </w:rPr>
        <w:t>υπολογαριασμούς</w:t>
      </w:r>
      <w:proofErr w:type="spellEnd"/>
      <w:r w:rsidRPr="00B35D29">
        <w:rPr>
          <w:sz w:val="22"/>
          <w:szCs w:val="24"/>
        </w:rPr>
        <w:t xml:space="preserve"> του </w:t>
      </w:r>
      <w:r w:rsidRPr="00B35D29">
        <w:rPr>
          <w:b/>
          <w:sz w:val="22"/>
          <w:szCs w:val="24"/>
        </w:rPr>
        <w:t>Λ.20</w:t>
      </w:r>
      <w:r w:rsidRPr="00B35D29">
        <w:rPr>
          <w:sz w:val="22"/>
          <w:szCs w:val="24"/>
        </w:rPr>
        <w:t>.</w:t>
      </w:r>
    </w:p>
    <w:p w:rsidR="00B35D29" w:rsidRPr="00B35D29" w:rsidRDefault="00B35D29" w:rsidP="00B35D29">
      <w:pPr>
        <w:spacing w:after="0"/>
        <w:ind w:firstLine="0"/>
        <w:jc w:val="both"/>
        <w:rPr>
          <w:sz w:val="22"/>
          <w:szCs w:val="24"/>
        </w:rPr>
      </w:pPr>
      <w:r w:rsidRPr="00B35D29">
        <w:rPr>
          <w:b/>
          <w:szCs w:val="28"/>
        </w:rPr>
        <w:t>30</w:t>
      </w:r>
      <w:r w:rsidRPr="00B35D29">
        <w:rPr>
          <w:sz w:val="22"/>
          <w:szCs w:val="24"/>
        </w:rPr>
        <w:t xml:space="preserve"> «</w:t>
      </w:r>
      <w:r w:rsidRPr="00B35D29">
        <w:rPr>
          <w:b/>
          <w:i/>
          <w:sz w:val="22"/>
          <w:szCs w:val="24"/>
        </w:rPr>
        <w:t>Πελάτες</w:t>
      </w:r>
      <w:r w:rsidRPr="00B35D29">
        <w:rPr>
          <w:sz w:val="22"/>
          <w:szCs w:val="24"/>
        </w:rPr>
        <w:t xml:space="preserve">». Στους </w:t>
      </w:r>
      <w:proofErr w:type="spellStart"/>
      <w:r w:rsidRPr="00B35D29">
        <w:rPr>
          <w:sz w:val="22"/>
          <w:szCs w:val="24"/>
        </w:rPr>
        <w:t>υπολογαριασμούς</w:t>
      </w:r>
      <w:proofErr w:type="spellEnd"/>
      <w:r w:rsidRPr="00B35D29">
        <w:rPr>
          <w:sz w:val="22"/>
          <w:szCs w:val="24"/>
        </w:rPr>
        <w:t xml:space="preserve"> του </w:t>
      </w:r>
      <w:r w:rsidRPr="00B35D29">
        <w:rPr>
          <w:b/>
          <w:sz w:val="22"/>
          <w:szCs w:val="24"/>
        </w:rPr>
        <w:t>Λ.30</w:t>
      </w:r>
      <w:r w:rsidRPr="00B35D29">
        <w:rPr>
          <w:sz w:val="22"/>
          <w:szCs w:val="24"/>
        </w:rPr>
        <w:t xml:space="preserve"> παρακολουθούνται οι απαιτήσεις και κατ’ εξαίρεση, για λόγους ενιαίας παρακολούθησης, ορισμένες υποχρεώσεις της επιχείρησης έναντι των </w:t>
      </w:r>
      <w:r w:rsidRPr="00B35D29">
        <w:rPr>
          <w:sz w:val="22"/>
          <w:szCs w:val="24"/>
        </w:rPr>
        <w:lastRenderedPageBreak/>
        <w:t>πελατών της, που απορρέουν από τις πωλήσεις. Ο κάθε πελάτης και γενικότερα η κάθε απαίτηση καταχωρείται χωριστά στο βιβλίο Απογραφών και Ισολογισμών με το υπόλοιπο που έχει στο τέλος της χρήσης.</w:t>
      </w:r>
    </w:p>
    <w:p w:rsidR="00B35D29" w:rsidRPr="00B35D29" w:rsidRDefault="00B35D29" w:rsidP="00B35D29">
      <w:pPr>
        <w:spacing w:after="0"/>
        <w:ind w:firstLine="0"/>
        <w:jc w:val="both"/>
        <w:rPr>
          <w:sz w:val="22"/>
          <w:szCs w:val="24"/>
        </w:rPr>
      </w:pPr>
      <w:r w:rsidRPr="00B35D29">
        <w:rPr>
          <w:sz w:val="22"/>
          <w:szCs w:val="24"/>
        </w:rPr>
        <w:t xml:space="preserve">Στον </w:t>
      </w:r>
      <w:r w:rsidRPr="00B35D29">
        <w:rPr>
          <w:b/>
          <w:szCs w:val="28"/>
        </w:rPr>
        <w:t>Λ</w:t>
      </w:r>
      <w:r w:rsidRPr="00B35D29">
        <w:rPr>
          <w:b/>
          <w:sz w:val="22"/>
          <w:szCs w:val="24"/>
        </w:rPr>
        <w:t>.</w:t>
      </w:r>
      <w:r w:rsidRPr="00B35D29">
        <w:rPr>
          <w:b/>
          <w:szCs w:val="28"/>
        </w:rPr>
        <w:t>30.00</w:t>
      </w:r>
      <w:r w:rsidRPr="00B35D29">
        <w:rPr>
          <w:sz w:val="22"/>
          <w:szCs w:val="24"/>
        </w:rPr>
        <w:t xml:space="preserve"> «</w:t>
      </w:r>
      <w:r w:rsidRPr="00B35D29">
        <w:rPr>
          <w:b/>
          <w:i/>
          <w:sz w:val="22"/>
          <w:szCs w:val="24"/>
        </w:rPr>
        <w:t>Πελάτες εσωτερικού</w:t>
      </w:r>
      <w:r w:rsidRPr="00B35D29">
        <w:rPr>
          <w:sz w:val="22"/>
          <w:szCs w:val="24"/>
        </w:rPr>
        <w:t xml:space="preserve">» παρακολουθούνται οι απαιτήσεις από πωλήσεις που γίνονται στο εσωτερικό της χώρας, εκτός από τις απαιτήσεις που προέρχονται από πωλήσεις προς το Δημόσιο </w:t>
      </w:r>
      <w:r w:rsidRPr="00B35D29">
        <w:rPr>
          <w:b/>
          <w:sz w:val="22"/>
          <w:szCs w:val="24"/>
        </w:rPr>
        <w:t>Λ</w:t>
      </w:r>
      <w:r w:rsidRPr="00B35D29">
        <w:rPr>
          <w:sz w:val="22"/>
          <w:szCs w:val="24"/>
        </w:rPr>
        <w:t>.</w:t>
      </w:r>
      <w:r w:rsidRPr="00B35D29">
        <w:rPr>
          <w:b/>
          <w:sz w:val="22"/>
          <w:szCs w:val="24"/>
        </w:rPr>
        <w:t>30.02</w:t>
      </w:r>
      <w:r w:rsidRPr="00B35D29">
        <w:rPr>
          <w:sz w:val="22"/>
          <w:szCs w:val="24"/>
        </w:rPr>
        <w:t xml:space="preserve">, τα ΝΠΔΔ και Δημόσιες Επιχειρήσεις </w:t>
      </w:r>
      <w:r w:rsidRPr="00B35D29">
        <w:rPr>
          <w:b/>
          <w:sz w:val="22"/>
          <w:szCs w:val="24"/>
        </w:rPr>
        <w:t>Λ</w:t>
      </w:r>
      <w:r w:rsidRPr="00B35D29">
        <w:rPr>
          <w:sz w:val="22"/>
          <w:szCs w:val="24"/>
        </w:rPr>
        <w:t>.</w:t>
      </w:r>
      <w:r w:rsidRPr="00B35D29">
        <w:rPr>
          <w:b/>
          <w:sz w:val="22"/>
          <w:szCs w:val="24"/>
        </w:rPr>
        <w:t>30.03</w:t>
      </w:r>
      <w:r w:rsidRPr="00B35D29">
        <w:rPr>
          <w:sz w:val="22"/>
          <w:szCs w:val="24"/>
        </w:rPr>
        <w:t>.</w:t>
      </w:r>
    </w:p>
    <w:p w:rsidR="00B35D29" w:rsidRPr="00B35D29" w:rsidRDefault="00B35D29" w:rsidP="00B35D29">
      <w:pPr>
        <w:spacing w:after="0"/>
        <w:ind w:firstLine="0"/>
        <w:jc w:val="both"/>
        <w:rPr>
          <w:sz w:val="22"/>
          <w:szCs w:val="24"/>
        </w:rPr>
      </w:pPr>
      <w:r w:rsidRPr="00B35D29">
        <w:rPr>
          <w:sz w:val="22"/>
          <w:szCs w:val="24"/>
        </w:rPr>
        <w:t xml:space="preserve">Στον </w:t>
      </w:r>
      <w:r w:rsidRPr="00B35D29">
        <w:rPr>
          <w:b/>
          <w:szCs w:val="28"/>
        </w:rPr>
        <w:t>Λ</w:t>
      </w:r>
      <w:r w:rsidRPr="00B35D29">
        <w:rPr>
          <w:sz w:val="22"/>
          <w:szCs w:val="24"/>
        </w:rPr>
        <w:t>.</w:t>
      </w:r>
      <w:r w:rsidRPr="00B35D29">
        <w:rPr>
          <w:b/>
          <w:szCs w:val="28"/>
        </w:rPr>
        <w:t>30.01</w:t>
      </w:r>
      <w:r w:rsidRPr="00B35D29">
        <w:rPr>
          <w:sz w:val="22"/>
          <w:szCs w:val="24"/>
        </w:rPr>
        <w:t xml:space="preserve"> «</w:t>
      </w:r>
      <w:r w:rsidRPr="00B35D29">
        <w:rPr>
          <w:b/>
          <w:i/>
          <w:sz w:val="22"/>
          <w:szCs w:val="24"/>
        </w:rPr>
        <w:t>Πελάτες εξωτερικού</w:t>
      </w:r>
      <w:r w:rsidRPr="00B35D29">
        <w:rPr>
          <w:sz w:val="22"/>
          <w:szCs w:val="24"/>
        </w:rPr>
        <w:t xml:space="preserve">» παρακολουθούνται οι απαιτήσεις από πωλήσεις στο εξωτερικό ή σε άλλα κράτη – μέλη της Ε.Ε.. Ο λογαριασμός χρεώνεται με την αξία του τιμολογίου, η οποία έχει μετατραπεί σε Ευρώ με βάση την επίσημη τιμή συναλλάγματος της ημέρας έκδοσης του τιμολογίου. Οι αναλυτικοί λογαριασμοί του </w:t>
      </w:r>
      <w:r w:rsidRPr="00B35D29">
        <w:rPr>
          <w:b/>
          <w:sz w:val="22"/>
          <w:szCs w:val="24"/>
        </w:rPr>
        <w:t>Λ</w:t>
      </w:r>
      <w:r w:rsidRPr="00B35D29">
        <w:rPr>
          <w:sz w:val="22"/>
          <w:szCs w:val="24"/>
        </w:rPr>
        <w:t>.</w:t>
      </w:r>
      <w:r w:rsidRPr="00B35D29">
        <w:rPr>
          <w:b/>
          <w:sz w:val="22"/>
          <w:szCs w:val="24"/>
        </w:rPr>
        <w:t>30.01</w:t>
      </w:r>
      <w:r w:rsidRPr="00B35D29">
        <w:rPr>
          <w:sz w:val="22"/>
          <w:szCs w:val="24"/>
        </w:rPr>
        <w:t xml:space="preserve"> πρέπει να τηρούνται κατά τέτοιο τρόπο ώστε να προκύπτει η απαίτηση σε ξένο νόμισμα.</w:t>
      </w:r>
    </w:p>
    <w:p w:rsidR="00B35D29" w:rsidRPr="00B35D29" w:rsidRDefault="00B35D29" w:rsidP="00B35D29">
      <w:pPr>
        <w:spacing w:after="0"/>
        <w:ind w:firstLine="0"/>
        <w:jc w:val="both"/>
        <w:rPr>
          <w:sz w:val="22"/>
          <w:szCs w:val="24"/>
        </w:rPr>
      </w:pPr>
      <w:r w:rsidRPr="00B35D29">
        <w:rPr>
          <w:sz w:val="22"/>
          <w:szCs w:val="24"/>
        </w:rPr>
        <w:t xml:space="preserve">Στον </w:t>
      </w:r>
      <w:r w:rsidRPr="00B35D29">
        <w:rPr>
          <w:b/>
          <w:szCs w:val="28"/>
        </w:rPr>
        <w:t>Λ</w:t>
      </w:r>
      <w:r w:rsidRPr="00B35D29">
        <w:rPr>
          <w:sz w:val="22"/>
          <w:szCs w:val="24"/>
        </w:rPr>
        <w:t>.</w:t>
      </w:r>
      <w:r w:rsidRPr="00B35D29">
        <w:rPr>
          <w:b/>
          <w:szCs w:val="28"/>
        </w:rPr>
        <w:t>30.05</w:t>
      </w:r>
      <w:r w:rsidRPr="00B35D29">
        <w:rPr>
          <w:sz w:val="22"/>
          <w:szCs w:val="24"/>
        </w:rPr>
        <w:t xml:space="preserve"> «</w:t>
      </w:r>
      <w:r w:rsidRPr="00B35D29">
        <w:rPr>
          <w:b/>
          <w:i/>
          <w:sz w:val="22"/>
          <w:szCs w:val="24"/>
        </w:rPr>
        <w:t>Προκαταβολές πελατών</w:t>
      </w:r>
      <w:r w:rsidRPr="00B35D29">
        <w:rPr>
          <w:sz w:val="22"/>
          <w:szCs w:val="24"/>
        </w:rPr>
        <w:t xml:space="preserve">» παρακολουθούνται οι προκαταβολές που λαμβάνονται από τους πελάτες για παραγγελίες που γίνονται από αυτούς προς την επιχείρηση, όταν αυτή δεν επιθυμεί τη παρακολούθησή τους στους </w:t>
      </w:r>
      <w:r w:rsidRPr="00B35D29">
        <w:rPr>
          <w:b/>
          <w:sz w:val="22"/>
          <w:szCs w:val="24"/>
        </w:rPr>
        <w:t>Λ.30.00, Λ</w:t>
      </w:r>
      <w:r w:rsidRPr="00B35D29">
        <w:rPr>
          <w:sz w:val="22"/>
          <w:szCs w:val="24"/>
        </w:rPr>
        <w:t xml:space="preserve">.30.01. Εγγράφουμε στη πίστωση του </w:t>
      </w:r>
      <w:r w:rsidRPr="00B35D29">
        <w:rPr>
          <w:b/>
          <w:sz w:val="22"/>
          <w:szCs w:val="24"/>
        </w:rPr>
        <w:t>Λ</w:t>
      </w:r>
      <w:r w:rsidRPr="00B35D29">
        <w:rPr>
          <w:sz w:val="22"/>
          <w:szCs w:val="24"/>
        </w:rPr>
        <w:t xml:space="preserve">.30.05 το ποσό της προκαταβολής σε χρέωση του </w:t>
      </w:r>
      <w:r w:rsidRPr="00B35D29">
        <w:rPr>
          <w:b/>
          <w:sz w:val="22"/>
          <w:szCs w:val="24"/>
        </w:rPr>
        <w:t>Λ.38</w:t>
      </w:r>
      <w:r w:rsidRPr="00B35D29">
        <w:rPr>
          <w:sz w:val="22"/>
          <w:szCs w:val="24"/>
        </w:rPr>
        <w:t xml:space="preserve">. Στη συνέχεια με την ολοκλήρωση της παραγγελίας εγγράφουμε στη χρέωση του </w:t>
      </w:r>
      <w:r w:rsidRPr="00B35D29">
        <w:rPr>
          <w:b/>
          <w:sz w:val="22"/>
          <w:szCs w:val="24"/>
        </w:rPr>
        <w:t>Λ</w:t>
      </w:r>
      <w:r w:rsidRPr="00B35D29">
        <w:rPr>
          <w:sz w:val="22"/>
          <w:szCs w:val="24"/>
        </w:rPr>
        <w:t>.</w:t>
      </w:r>
      <w:r w:rsidRPr="00B35D29">
        <w:rPr>
          <w:b/>
          <w:sz w:val="22"/>
          <w:szCs w:val="24"/>
        </w:rPr>
        <w:t>30.05</w:t>
      </w:r>
      <w:r w:rsidRPr="00B35D29">
        <w:rPr>
          <w:sz w:val="22"/>
          <w:szCs w:val="24"/>
        </w:rPr>
        <w:t xml:space="preserve"> το ποσό της εκτελεσθείσας παραγγελίας σε πίστωση του λογαριασμού του πελάτη.</w:t>
      </w:r>
    </w:p>
    <w:p w:rsidR="00B35D29" w:rsidRPr="00B35D29" w:rsidRDefault="00B35D29" w:rsidP="00B35D29">
      <w:pPr>
        <w:spacing w:after="0"/>
        <w:ind w:firstLine="0"/>
        <w:jc w:val="both"/>
        <w:rPr>
          <w:sz w:val="22"/>
          <w:szCs w:val="24"/>
        </w:rPr>
      </w:pPr>
      <w:r w:rsidRPr="00B35D29">
        <w:rPr>
          <w:sz w:val="22"/>
          <w:szCs w:val="24"/>
        </w:rPr>
        <w:t xml:space="preserve">Στον </w:t>
      </w:r>
      <w:r w:rsidRPr="00B35D29">
        <w:rPr>
          <w:b/>
          <w:szCs w:val="28"/>
        </w:rPr>
        <w:t>Λ</w:t>
      </w:r>
      <w:r w:rsidRPr="00B35D29">
        <w:rPr>
          <w:sz w:val="22"/>
          <w:szCs w:val="24"/>
        </w:rPr>
        <w:t xml:space="preserve">. </w:t>
      </w:r>
      <w:r w:rsidRPr="00B35D29">
        <w:rPr>
          <w:b/>
          <w:szCs w:val="28"/>
        </w:rPr>
        <w:t>30.97</w:t>
      </w:r>
      <w:r w:rsidRPr="00B35D29">
        <w:rPr>
          <w:sz w:val="22"/>
          <w:szCs w:val="24"/>
        </w:rPr>
        <w:t xml:space="preserve"> «</w:t>
      </w:r>
      <w:r w:rsidRPr="00B35D29">
        <w:rPr>
          <w:b/>
          <w:i/>
          <w:sz w:val="22"/>
          <w:szCs w:val="24"/>
        </w:rPr>
        <w:t>Πελάτες επισφαλείς</w:t>
      </w:r>
      <w:r w:rsidRPr="00B35D29">
        <w:rPr>
          <w:sz w:val="22"/>
          <w:szCs w:val="24"/>
        </w:rPr>
        <w:t xml:space="preserve">» παρακολουθούνται οι απαιτήσεις κατά πελατών που η είσπραξή τους γίνεται αμφίβολης ρευστοποίησης, οι οποίες μεταφέρονται από τους </w:t>
      </w:r>
      <w:proofErr w:type="spellStart"/>
      <w:r w:rsidRPr="00B35D29">
        <w:rPr>
          <w:sz w:val="22"/>
          <w:szCs w:val="24"/>
        </w:rPr>
        <w:t>υπολογαριασμούς</w:t>
      </w:r>
      <w:proofErr w:type="spellEnd"/>
      <w:r w:rsidRPr="00B35D29">
        <w:rPr>
          <w:sz w:val="22"/>
          <w:szCs w:val="24"/>
        </w:rPr>
        <w:t xml:space="preserve"> του </w:t>
      </w:r>
      <w:r w:rsidRPr="00B35D29">
        <w:rPr>
          <w:b/>
          <w:sz w:val="22"/>
          <w:szCs w:val="24"/>
        </w:rPr>
        <w:t>Λ.30</w:t>
      </w:r>
      <w:r w:rsidRPr="00B35D29">
        <w:rPr>
          <w:sz w:val="22"/>
          <w:szCs w:val="24"/>
        </w:rPr>
        <w:t>.</w:t>
      </w:r>
    </w:p>
    <w:p w:rsidR="00B35D29" w:rsidRPr="00B35D29" w:rsidRDefault="00B35D29" w:rsidP="00B35D29">
      <w:pPr>
        <w:spacing w:after="0"/>
        <w:ind w:firstLine="0"/>
        <w:jc w:val="both"/>
        <w:rPr>
          <w:sz w:val="22"/>
          <w:szCs w:val="24"/>
        </w:rPr>
      </w:pPr>
      <w:r w:rsidRPr="00B35D29">
        <w:rPr>
          <w:sz w:val="22"/>
          <w:szCs w:val="24"/>
        </w:rPr>
        <w:t xml:space="preserve">Στους </w:t>
      </w:r>
      <w:r w:rsidRPr="00B35D29">
        <w:rPr>
          <w:b/>
          <w:szCs w:val="28"/>
        </w:rPr>
        <w:t>Λ</w:t>
      </w:r>
      <w:r w:rsidRPr="00B35D29">
        <w:rPr>
          <w:sz w:val="22"/>
          <w:szCs w:val="24"/>
        </w:rPr>
        <w:t xml:space="preserve">. </w:t>
      </w:r>
      <w:r w:rsidRPr="00B35D29">
        <w:rPr>
          <w:b/>
          <w:szCs w:val="28"/>
        </w:rPr>
        <w:t>30.98</w:t>
      </w:r>
      <w:r w:rsidRPr="00B35D29">
        <w:rPr>
          <w:sz w:val="22"/>
          <w:szCs w:val="24"/>
        </w:rPr>
        <w:t xml:space="preserve"> «</w:t>
      </w:r>
      <w:r w:rsidRPr="00B35D29">
        <w:rPr>
          <w:b/>
          <w:i/>
          <w:sz w:val="22"/>
          <w:szCs w:val="24"/>
        </w:rPr>
        <w:t>Ελληνικό Δημόσιο λογ. Επίδικων απαιτήσεων</w:t>
      </w:r>
      <w:r w:rsidRPr="00B35D29">
        <w:rPr>
          <w:sz w:val="22"/>
          <w:szCs w:val="24"/>
        </w:rPr>
        <w:t xml:space="preserve">» και </w:t>
      </w:r>
      <w:r w:rsidRPr="00B35D29">
        <w:rPr>
          <w:b/>
          <w:szCs w:val="28"/>
        </w:rPr>
        <w:t>Λ.30.99</w:t>
      </w:r>
      <w:r w:rsidRPr="00B35D29">
        <w:rPr>
          <w:sz w:val="22"/>
          <w:szCs w:val="24"/>
        </w:rPr>
        <w:t xml:space="preserve"> «</w:t>
      </w:r>
      <w:r w:rsidRPr="00B35D29">
        <w:rPr>
          <w:b/>
          <w:i/>
          <w:sz w:val="22"/>
          <w:szCs w:val="24"/>
        </w:rPr>
        <w:t>Λοιποί πελάτες λογ. Επίδικων απαιτήσεων</w:t>
      </w:r>
      <w:r w:rsidRPr="00B35D29">
        <w:rPr>
          <w:sz w:val="22"/>
          <w:szCs w:val="24"/>
        </w:rPr>
        <w:t xml:space="preserve">» παρακολουθούνται όσες απαιτήσεις της επιχείρησης μετατρέπονται σε επίδικες. Επί του υπολοίπου που εμφαίνεται στους λογαριασμούς αυτούς επιτρέπονται αποσβέσεις. Ο λογιστικός χειρισμός μιας επίδικης απαίτησης είναι ο παρακάτω: Με το ποσό της νόμιμης απόσβεσης που έχει σχηματισθεί, χρεώνεται ο </w:t>
      </w:r>
      <w:r w:rsidRPr="00B35D29">
        <w:rPr>
          <w:b/>
          <w:sz w:val="22"/>
          <w:szCs w:val="24"/>
        </w:rPr>
        <w:t>Λ</w:t>
      </w:r>
      <w:r w:rsidRPr="00B35D29">
        <w:rPr>
          <w:sz w:val="22"/>
          <w:szCs w:val="24"/>
        </w:rPr>
        <w:t>.</w:t>
      </w:r>
      <w:r w:rsidRPr="00B35D29">
        <w:rPr>
          <w:b/>
          <w:sz w:val="22"/>
          <w:szCs w:val="24"/>
        </w:rPr>
        <w:t>44.11</w:t>
      </w:r>
      <w:r w:rsidRPr="00B35D29">
        <w:rPr>
          <w:sz w:val="22"/>
          <w:szCs w:val="24"/>
        </w:rPr>
        <w:t xml:space="preserve"> «</w:t>
      </w:r>
      <w:r w:rsidRPr="00B35D29">
        <w:rPr>
          <w:b/>
          <w:i/>
          <w:sz w:val="22"/>
          <w:szCs w:val="24"/>
        </w:rPr>
        <w:t>Προβλέψεις για επισφαλείς πελάτες</w:t>
      </w:r>
      <w:r w:rsidRPr="00B35D29">
        <w:rPr>
          <w:sz w:val="22"/>
          <w:szCs w:val="24"/>
        </w:rPr>
        <w:t xml:space="preserve">» μέχρι να εξισωθεί και το υπόλοιπο εγγράφεται στη πίστωση του </w:t>
      </w:r>
      <w:r w:rsidRPr="00B35D29">
        <w:rPr>
          <w:b/>
          <w:sz w:val="22"/>
          <w:szCs w:val="24"/>
        </w:rPr>
        <w:t>Λ</w:t>
      </w:r>
      <w:r w:rsidRPr="00B35D29">
        <w:rPr>
          <w:sz w:val="22"/>
          <w:szCs w:val="24"/>
        </w:rPr>
        <w:t>.</w:t>
      </w:r>
      <w:r w:rsidRPr="00B35D29">
        <w:rPr>
          <w:b/>
          <w:sz w:val="22"/>
          <w:szCs w:val="24"/>
        </w:rPr>
        <w:t>30.97</w:t>
      </w:r>
      <w:r w:rsidRPr="00B35D29">
        <w:rPr>
          <w:sz w:val="22"/>
          <w:szCs w:val="24"/>
        </w:rPr>
        <w:t xml:space="preserve">. Εφόσον έχει εξισωθεί ο </w:t>
      </w:r>
      <w:r w:rsidRPr="00B35D29">
        <w:rPr>
          <w:b/>
          <w:sz w:val="22"/>
          <w:szCs w:val="24"/>
        </w:rPr>
        <w:t>Λ</w:t>
      </w:r>
      <w:r w:rsidRPr="00B35D29">
        <w:rPr>
          <w:sz w:val="22"/>
          <w:szCs w:val="24"/>
        </w:rPr>
        <w:t>.</w:t>
      </w:r>
      <w:r w:rsidRPr="00B35D29">
        <w:rPr>
          <w:b/>
          <w:sz w:val="22"/>
          <w:szCs w:val="24"/>
        </w:rPr>
        <w:t>44.11</w:t>
      </w:r>
      <w:r w:rsidRPr="00B35D29">
        <w:rPr>
          <w:sz w:val="22"/>
          <w:szCs w:val="24"/>
        </w:rPr>
        <w:t xml:space="preserve"> στη συνέχεια η απόσβεση για το επιπλέον ποσό του επισφαλούς πελάτη καταχωρείται στη χρέωση του </w:t>
      </w:r>
      <w:r w:rsidRPr="00B35D29">
        <w:rPr>
          <w:b/>
          <w:sz w:val="22"/>
          <w:szCs w:val="24"/>
        </w:rPr>
        <w:t>Λ</w:t>
      </w:r>
      <w:r w:rsidRPr="00B35D29">
        <w:rPr>
          <w:sz w:val="22"/>
          <w:szCs w:val="24"/>
        </w:rPr>
        <w:t>.</w:t>
      </w:r>
      <w:r w:rsidRPr="00B35D29">
        <w:rPr>
          <w:b/>
          <w:sz w:val="22"/>
          <w:szCs w:val="24"/>
        </w:rPr>
        <w:t>81.02</w:t>
      </w:r>
      <w:r w:rsidRPr="00B35D29">
        <w:rPr>
          <w:sz w:val="22"/>
          <w:szCs w:val="24"/>
        </w:rPr>
        <w:t xml:space="preserve"> «</w:t>
      </w:r>
      <w:r w:rsidRPr="00B35D29">
        <w:rPr>
          <w:b/>
          <w:i/>
          <w:sz w:val="22"/>
          <w:szCs w:val="24"/>
        </w:rPr>
        <w:t>Έκτακτες ζημιές</w:t>
      </w:r>
      <w:r w:rsidRPr="00B35D29">
        <w:rPr>
          <w:sz w:val="22"/>
          <w:szCs w:val="24"/>
        </w:rPr>
        <w:t xml:space="preserve">» σε πίστωση του λογαριασμού του πελάτη που αποσβένεται. Τελικά το υπόλοιπο του </w:t>
      </w:r>
      <w:r w:rsidRPr="00B35D29">
        <w:rPr>
          <w:b/>
          <w:sz w:val="22"/>
          <w:szCs w:val="24"/>
        </w:rPr>
        <w:t>Λ</w:t>
      </w:r>
      <w:r w:rsidRPr="00B35D29">
        <w:rPr>
          <w:sz w:val="22"/>
          <w:szCs w:val="24"/>
        </w:rPr>
        <w:t>.</w:t>
      </w:r>
      <w:r w:rsidRPr="00B35D29">
        <w:rPr>
          <w:b/>
          <w:sz w:val="22"/>
          <w:szCs w:val="24"/>
        </w:rPr>
        <w:t>81.02</w:t>
      </w:r>
      <w:r w:rsidRPr="00B35D29">
        <w:rPr>
          <w:sz w:val="22"/>
          <w:szCs w:val="24"/>
        </w:rPr>
        <w:t xml:space="preserve"> μεταφέρεται στη χρέωση του </w:t>
      </w:r>
      <w:r w:rsidRPr="00B35D29">
        <w:rPr>
          <w:b/>
          <w:sz w:val="22"/>
          <w:szCs w:val="24"/>
        </w:rPr>
        <w:t>Λ.86.02</w:t>
      </w:r>
      <w:r w:rsidRPr="00B35D29">
        <w:rPr>
          <w:sz w:val="22"/>
          <w:szCs w:val="24"/>
        </w:rPr>
        <w:t xml:space="preserve"> «</w:t>
      </w:r>
      <w:r w:rsidRPr="00B35D29">
        <w:rPr>
          <w:b/>
          <w:i/>
          <w:sz w:val="22"/>
          <w:szCs w:val="24"/>
        </w:rPr>
        <w:t>Έκτακτα και ανόργανα αποτελέσματα</w:t>
      </w:r>
      <w:r w:rsidRPr="00B35D29">
        <w:rPr>
          <w:sz w:val="22"/>
          <w:szCs w:val="24"/>
        </w:rPr>
        <w:t>» προκειμένου να δειχθεί η υφιστάμενη ζημιά.</w:t>
      </w:r>
    </w:p>
    <w:p w:rsidR="00B35D29" w:rsidRPr="00B35D29" w:rsidRDefault="00B35D29" w:rsidP="00B35D29">
      <w:pPr>
        <w:spacing w:after="0"/>
        <w:ind w:firstLine="0"/>
        <w:jc w:val="both"/>
        <w:rPr>
          <w:sz w:val="22"/>
          <w:szCs w:val="24"/>
        </w:rPr>
      </w:pPr>
      <w:r w:rsidRPr="00B35D29">
        <w:rPr>
          <w:b/>
          <w:szCs w:val="28"/>
        </w:rPr>
        <w:t>38</w:t>
      </w:r>
      <w:r w:rsidRPr="00B35D29">
        <w:rPr>
          <w:sz w:val="22"/>
          <w:szCs w:val="24"/>
        </w:rPr>
        <w:t xml:space="preserve"> «</w:t>
      </w:r>
      <w:r w:rsidRPr="00B35D29">
        <w:rPr>
          <w:b/>
          <w:i/>
          <w:sz w:val="22"/>
          <w:szCs w:val="24"/>
        </w:rPr>
        <w:t>Χρηματικά διαθέσιμα</w:t>
      </w:r>
      <w:r w:rsidRPr="00B35D29">
        <w:rPr>
          <w:sz w:val="22"/>
          <w:szCs w:val="24"/>
        </w:rPr>
        <w:t xml:space="preserve">». Στους </w:t>
      </w:r>
      <w:proofErr w:type="spellStart"/>
      <w:r w:rsidRPr="00B35D29">
        <w:rPr>
          <w:sz w:val="22"/>
          <w:szCs w:val="24"/>
        </w:rPr>
        <w:t>υπολογαριασμούς</w:t>
      </w:r>
      <w:proofErr w:type="spellEnd"/>
      <w:r w:rsidRPr="00B35D29">
        <w:rPr>
          <w:sz w:val="22"/>
          <w:szCs w:val="24"/>
        </w:rPr>
        <w:t xml:space="preserve"> του </w:t>
      </w:r>
      <w:r w:rsidRPr="00B35D29">
        <w:rPr>
          <w:b/>
          <w:sz w:val="22"/>
          <w:szCs w:val="24"/>
        </w:rPr>
        <w:t>Λ.38</w:t>
      </w:r>
      <w:r w:rsidRPr="00B35D29">
        <w:rPr>
          <w:sz w:val="22"/>
          <w:szCs w:val="24"/>
        </w:rPr>
        <w:t xml:space="preserve"> παρακολουθούνται τα διαθέσιμα περιουσιακά στοιχεία της επιχείρησης, στα οποία περιλαμβάνονται, εκτός από τα μετρητά και τις εισπρακτέες επιταγές επί λογαριασμών όψης, τα ληξιπρόθεσμα τοκομερίδια, οι καταθέσεις όψης και οι καταθέσεις προθεσμίας εκτός όμως των δεσμευμένων καταθέσεων οι οποίες </w:t>
      </w:r>
      <w:r w:rsidRPr="00B35D29">
        <w:rPr>
          <w:sz w:val="22"/>
          <w:szCs w:val="24"/>
        </w:rPr>
        <w:lastRenderedPageBreak/>
        <w:t xml:space="preserve">παρακολουθούνται στους </w:t>
      </w:r>
      <w:r w:rsidRPr="00B35D29">
        <w:rPr>
          <w:b/>
          <w:sz w:val="22"/>
          <w:szCs w:val="24"/>
        </w:rPr>
        <w:t>Λ.33.17</w:t>
      </w:r>
      <w:r w:rsidRPr="00B35D29">
        <w:rPr>
          <w:sz w:val="22"/>
          <w:szCs w:val="24"/>
        </w:rPr>
        <w:t xml:space="preserve"> «</w:t>
      </w:r>
      <w:r w:rsidRPr="00B35D29">
        <w:rPr>
          <w:b/>
          <w:i/>
          <w:sz w:val="22"/>
          <w:szCs w:val="24"/>
        </w:rPr>
        <w:t>Λογαριασμοί δεσμευμένων καταθέσεων σε Ευρώ</w:t>
      </w:r>
      <w:r w:rsidRPr="00B35D29">
        <w:rPr>
          <w:sz w:val="22"/>
          <w:szCs w:val="24"/>
        </w:rPr>
        <w:t xml:space="preserve">» και </w:t>
      </w:r>
      <w:r w:rsidRPr="00B35D29">
        <w:rPr>
          <w:b/>
          <w:sz w:val="22"/>
          <w:szCs w:val="24"/>
        </w:rPr>
        <w:t>Λ.33.18</w:t>
      </w:r>
      <w:r w:rsidRPr="00B35D29">
        <w:rPr>
          <w:sz w:val="22"/>
          <w:szCs w:val="24"/>
        </w:rPr>
        <w:t xml:space="preserve"> «</w:t>
      </w:r>
      <w:r w:rsidRPr="00B35D29">
        <w:rPr>
          <w:b/>
          <w:i/>
          <w:sz w:val="22"/>
          <w:szCs w:val="24"/>
        </w:rPr>
        <w:t>Λογαριασμοί δεσμευμένων καταθέσεων σε Ξ.Ν</w:t>
      </w:r>
      <w:r w:rsidRPr="00B35D29">
        <w:rPr>
          <w:i/>
          <w:sz w:val="22"/>
          <w:szCs w:val="24"/>
        </w:rPr>
        <w:t>.</w:t>
      </w:r>
      <w:r w:rsidRPr="00B35D29">
        <w:rPr>
          <w:sz w:val="22"/>
          <w:szCs w:val="24"/>
        </w:rPr>
        <w:t xml:space="preserve">». Οι επιταγές λήξης εντός λίγων ημερών, δηλαδή εντός του χρονικού ορίου ενημέρωσης των λογιστικών βιβλίων, καταχωρούνται στο </w:t>
      </w:r>
      <w:r w:rsidRPr="00B35D29">
        <w:rPr>
          <w:b/>
          <w:sz w:val="22"/>
          <w:szCs w:val="24"/>
        </w:rPr>
        <w:t>Λ.38</w:t>
      </w:r>
      <w:r w:rsidRPr="00B35D29">
        <w:rPr>
          <w:sz w:val="22"/>
          <w:szCs w:val="24"/>
        </w:rPr>
        <w:t xml:space="preserve">. Αν μια επιταγή λογαριασμού όψης δεν εισπραχθεί και σφραγιστεί, τότε εγγράφουμε στη χρέωση του </w:t>
      </w:r>
      <w:r w:rsidRPr="00B35D29">
        <w:rPr>
          <w:b/>
          <w:sz w:val="22"/>
          <w:szCs w:val="24"/>
        </w:rPr>
        <w:t>Λ.33.91</w:t>
      </w:r>
      <w:r w:rsidRPr="00B35D29">
        <w:rPr>
          <w:sz w:val="22"/>
          <w:szCs w:val="24"/>
        </w:rPr>
        <w:t xml:space="preserve"> «</w:t>
      </w:r>
      <w:r w:rsidRPr="00B35D29">
        <w:rPr>
          <w:b/>
          <w:i/>
          <w:sz w:val="22"/>
          <w:szCs w:val="24"/>
        </w:rPr>
        <w:t>Επιταγές σε καθυστέρηση (σφραγισμένες</w:t>
      </w:r>
      <w:r w:rsidRPr="00B35D29">
        <w:rPr>
          <w:i/>
          <w:sz w:val="22"/>
          <w:szCs w:val="24"/>
        </w:rPr>
        <w:t>)</w:t>
      </w:r>
      <w:r w:rsidRPr="00B35D29">
        <w:rPr>
          <w:sz w:val="22"/>
          <w:szCs w:val="24"/>
        </w:rPr>
        <w:t xml:space="preserve">» το ποσό της σε πίστωση του </w:t>
      </w:r>
      <w:r w:rsidRPr="00B35D29">
        <w:rPr>
          <w:b/>
          <w:sz w:val="22"/>
          <w:szCs w:val="24"/>
        </w:rPr>
        <w:t>Λ.38</w:t>
      </w:r>
      <w:r w:rsidRPr="00B35D29">
        <w:rPr>
          <w:sz w:val="22"/>
          <w:szCs w:val="24"/>
        </w:rPr>
        <w:t xml:space="preserve">, ενώ αν η επιταγή δεν εισπραχθεί αλλά ούτε και σφραγιστεί, τότε εγγράφουμε στη χρέωση του </w:t>
      </w:r>
      <w:r w:rsidRPr="00B35D29">
        <w:rPr>
          <w:b/>
          <w:sz w:val="22"/>
          <w:szCs w:val="24"/>
        </w:rPr>
        <w:t>Λ.30</w:t>
      </w:r>
      <w:r w:rsidRPr="00B35D29">
        <w:rPr>
          <w:sz w:val="22"/>
          <w:szCs w:val="24"/>
        </w:rPr>
        <w:t xml:space="preserve"> «</w:t>
      </w:r>
      <w:r w:rsidRPr="00B35D29">
        <w:rPr>
          <w:b/>
          <w:i/>
          <w:sz w:val="22"/>
          <w:szCs w:val="24"/>
        </w:rPr>
        <w:t>Πελάτες</w:t>
      </w:r>
      <w:r w:rsidRPr="00B35D29">
        <w:rPr>
          <w:sz w:val="22"/>
          <w:szCs w:val="24"/>
        </w:rPr>
        <w:t xml:space="preserve">» σε πίστωση του </w:t>
      </w:r>
      <w:r w:rsidRPr="00B35D29">
        <w:rPr>
          <w:b/>
          <w:sz w:val="22"/>
          <w:szCs w:val="24"/>
        </w:rPr>
        <w:t xml:space="preserve">Λ.38 </w:t>
      </w:r>
      <w:r w:rsidRPr="00B35D29">
        <w:rPr>
          <w:sz w:val="22"/>
          <w:szCs w:val="24"/>
        </w:rPr>
        <w:t>«</w:t>
      </w:r>
      <w:r w:rsidRPr="00B35D29">
        <w:rPr>
          <w:b/>
          <w:i/>
          <w:sz w:val="22"/>
          <w:szCs w:val="24"/>
        </w:rPr>
        <w:t>Χρηματικά διαθέσιμα</w:t>
      </w:r>
      <w:r w:rsidRPr="00B35D29">
        <w:rPr>
          <w:sz w:val="22"/>
          <w:szCs w:val="24"/>
        </w:rPr>
        <w:t>».</w:t>
      </w:r>
    </w:p>
    <w:p w:rsidR="00B35D29" w:rsidRPr="00B35D29" w:rsidRDefault="00B35D29" w:rsidP="00B35D29">
      <w:pPr>
        <w:spacing w:after="0"/>
        <w:ind w:firstLine="0"/>
        <w:jc w:val="both"/>
        <w:rPr>
          <w:sz w:val="22"/>
          <w:szCs w:val="24"/>
        </w:rPr>
      </w:pPr>
      <w:r w:rsidRPr="00B35D29">
        <w:rPr>
          <w:b/>
          <w:szCs w:val="28"/>
        </w:rPr>
        <w:t>40</w:t>
      </w:r>
      <w:r w:rsidRPr="00B35D29">
        <w:rPr>
          <w:sz w:val="22"/>
          <w:szCs w:val="24"/>
        </w:rPr>
        <w:t xml:space="preserve"> «</w:t>
      </w:r>
      <w:r w:rsidRPr="00B35D29">
        <w:rPr>
          <w:b/>
          <w:i/>
          <w:sz w:val="22"/>
          <w:szCs w:val="24"/>
        </w:rPr>
        <w:t>Κεφάλαιο</w:t>
      </w:r>
      <w:r w:rsidRPr="00B35D29">
        <w:rPr>
          <w:sz w:val="22"/>
          <w:szCs w:val="24"/>
        </w:rPr>
        <w:t>». Το κεφάλαιο, στις ατομικές επιχειρήσεις εκφράζει την καθαρή της θέση, ενώ στα Νομικά Πρόσωπα αντιπροσωπεύει την ονομαστική αξία των μετοχών ή των εταιρικών μεριδίων ή μεριδίων.</w:t>
      </w:r>
    </w:p>
    <w:p w:rsidR="00B35D29" w:rsidRPr="00B35D29" w:rsidRDefault="00B35D29" w:rsidP="00B35D29">
      <w:pPr>
        <w:spacing w:after="0"/>
        <w:ind w:firstLine="0"/>
        <w:jc w:val="both"/>
        <w:rPr>
          <w:sz w:val="22"/>
          <w:szCs w:val="24"/>
        </w:rPr>
      </w:pPr>
      <w:r w:rsidRPr="00B35D29">
        <w:rPr>
          <w:sz w:val="22"/>
          <w:szCs w:val="24"/>
        </w:rPr>
        <w:t xml:space="preserve">Το μετοχικό κεφάλαιο της ανώνυμης εταιρείας διαιρείται σε μετοχές που δίνονται στους μετόχους της. Το κεφάλαιο αυτό σχηματίζεται </w:t>
      </w:r>
      <w:r w:rsidRPr="00B35D29">
        <w:rPr>
          <w:b/>
          <w:sz w:val="22"/>
          <w:szCs w:val="24"/>
        </w:rPr>
        <w:t>α)</w:t>
      </w:r>
      <w:r w:rsidRPr="00B35D29">
        <w:rPr>
          <w:sz w:val="22"/>
          <w:szCs w:val="24"/>
        </w:rPr>
        <w:t xml:space="preserve"> από τις εισφορές που καταβάλλονται κατά τη σύσταση ή μεταγενέστερα κατά την αύξησή του </w:t>
      </w:r>
      <w:r w:rsidRPr="00B35D29">
        <w:rPr>
          <w:b/>
          <w:sz w:val="22"/>
          <w:szCs w:val="24"/>
        </w:rPr>
        <w:t>β)</w:t>
      </w:r>
      <w:r w:rsidRPr="00B35D29">
        <w:rPr>
          <w:sz w:val="22"/>
          <w:szCs w:val="24"/>
        </w:rPr>
        <w:t xml:space="preserve"> από την κεφαλαιοποίηση αποθεματικών ή αδιανέμητων κερδών, εφόσον η διάθεση αυτή αποφασίζεται από τη Γενική Συνέλευση.</w:t>
      </w:r>
    </w:p>
    <w:p w:rsidR="00B35D29" w:rsidRPr="00B35D29" w:rsidRDefault="00B35D29" w:rsidP="00B35D29">
      <w:pPr>
        <w:spacing w:after="0"/>
        <w:ind w:firstLine="0"/>
        <w:jc w:val="both"/>
        <w:rPr>
          <w:sz w:val="22"/>
          <w:szCs w:val="24"/>
        </w:rPr>
      </w:pPr>
      <w:r w:rsidRPr="00B35D29">
        <w:rPr>
          <w:b/>
          <w:sz w:val="22"/>
          <w:szCs w:val="24"/>
        </w:rPr>
        <w:t>Καταβλημένο</w:t>
      </w:r>
      <w:r w:rsidRPr="00B35D29">
        <w:rPr>
          <w:sz w:val="22"/>
          <w:szCs w:val="24"/>
        </w:rPr>
        <w:t xml:space="preserve"> κεφάλαιο ονομάζεται το μέρος εκείνο του κεφαλαίου που έχει εισπραχθεί από την ονομαστική αξία των μετοχών ή των εταιρικών μεριδίων.</w:t>
      </w:r>
    </w:p>
    <w:p w:rsidR="00B35D29" w:rsidRPr="00B35D29" w:rsidRDefault="00B35D29" w:rsidP="00B35D29">
      <w:pPr>
        <w:spacing w:after="0"/>
        <w:ind w:firstLine="0"/>
        <w:jc w:val="both"/>
        <w:rPr>
          <w:sz w:val="22"/>
          <w:szCs w:val="24"/>
        </w:rPr>
      </w:pPr>
      <w:r w:rsidRPr="00B35D29">
        <w:rPr>
          <w:b/>
          <w:sz w:val="22"/>
          <w:szCs w:val="24"/>
        </w:rPr>
        <w:t>Οφειλόμενο</w:t>
      </w:r>
      <w:r w:rsidRPr="00B35D29">
        <w:rPr>
          <w:sz w:val="22"/>
          <w:szCs w:val="24"/>
        </w:rPr>
        <w:t xml:space="preserve"> κεφάλαιο λέγεται το μέρος του μετοχικού ή εταιρικού κεφαλαίου που οι μέτοχοι ή οι εταίροι οφείλουν να καταβάλλουν για να εξοφληθεί η αντίστοιχη αξία των μετοχών ή εταιρικών μεριδίων.</w:t>
      </w:r>
    </w:p>
    <w:p w:rsidR="00B35D29" w:rsidRPr="00B35D29" w:rsidRDefault="00B35D29" w:rsidP="00B35D29">
      <w:pPr>
        <w:spacing w:after="0"/>
        <w:ind w:firstLine="0"/>
        <w:jc w:val="both"/>
        <w:rPr>
          <w:sz w:val="22"/>
          <w:szCs w:val="24"/>
        </w:rPr>
      </w:pPr>
      <w:r w:rsidRPr="00B35D29">
        <w:rPr>
          <w:sz w:val="22"/>
          <w:szCs w:val="24"/>
        </w:rPr>
        <w:t xml:space="preserve">Στους λογαριασμούς </w:t>
      </w:r>
      <w:r w:rsidRPr="00B35D29">
        <w:rPr>
          <w:b/>
          <w:sz w:val="22"/>
          <w:szCs w:val="24"/>
        </w:rPr>
        <w:t>40.00, 40.01, 40.02, 40.03, 40.04, 40.05</w:t>
      </w:r>
      <w:r w:rsidRPr="00B35D29">
        <w:rPr>
          <w:sz w:val="22"/>
          <w:szCs w:val="24"/>
        </w:rPr>
        <w:t xml:space="preserve"> παρακολουθείται το κεφάλαιο των Α.Ε. </w:t>
      </w:r>
    </w:p>
    <w:p w:rsidR="00B35D29" w:rsidRPr="00B35D29" w:rsidRDefault="00B35D29" w:rsidP="00B35D29">
      <w:pPr>
        <w:spacing w:after="0"/>
        <w:ind w:firstLine="0"/>
        <w:jc w:val="both"/>
        <w:rPr>
          <w:sz w:val="22"/>
          <w:szCs w:val="24"/>
        </w:rPr>
      </w:pPr>
      <w:r w:rsidRPr="00B35D29">
        <w:rPr>
          <w:sz w:val="22"/>
          <w:szCs w:val="24"/>
        </w:rPr>
        <w:t xml:space="preserve">Στον λογαριασμό </w:t>
      </w:r>
      <w:r w:rsidRPr="00B35D29">
        <w:rPr>
          <w:b/>
          <w:sz w:val="22"/>
          <w:szCs w:val="24"/>
        </w:rPr>
        <w:t>40.06</w:t>
      </w:r>
      <w:r w:rsidRPr="00B35D29">
        <w:rPr>
          <w:sz w:val="22"/>
          <w:szCs w:val="24"/>
        </w:rPr>
        <w:t xml:space="preserve"> «</w:t>
      </w:r>
      <w:r w:rsidRPr="00B35D29">
        <w:rPr>
          <w:i/>
          <w:sz w:val="22"/>
          <w:szCs w:val="24"/>
        </w:rPr>
        <w:t>Εταιρικό κεφάλαιο</w:t>
      </w:r>
      <w:r w:rsidRPr="00B35D29">
        <w:rPr>
          <w:sz w:val="22"/>
          <w:szCs w:val="24"/>
        </w:rPr>
        <w:t>» παρακολουθείται το κεφάλαιο των λοιπών εταιρειών εκτός Α.Ε.</w:t>
      </w:r>
    </w:p>
    <w:p w:rsidR="00B35D29" w:rsidRPr="00B35D29" w:rsidRDefault="00B35D29" w:rsidP="00B35D29">
      <w:pPr>
        <w:spacing w:after="0"/>
        <w:ind w:firstLine="0"/>
        <w:jc w:val="both"/>
        <w:rPr>
          <w:sz w:val="22"/>
          <w:szCs w:val="24"/>
        </w:rPr>
      </w:pPr>
      <w:r w:rsidRPr="00B35D29">
        <w:rPr>
          <w:sz w:val="22"/>
          <w:szCs w:val="24"/>
        </w:rPr>
        <w:t xml:space="preserve">Στον </w:t>
      </w:r>
      <w:r w:rsidRPr="00B35D29">
        <w:rPr>
          <w:b/>
          <w:sz w:val="22"/>
          <w:szCs w:val="24"/>
        </w:rPr>
        <w:t>Λ.40.07</w:t>
      </w:r>
      <w:r w:rsidRPr="00B35D29">
        <w:rPr>
          <w:sz w:val="22"/>
          <w:szCs w:val="24"/>
        </w:rPr>
        <w:t xml:space="preserve"> «</w:t>
      </w:r>
      <w:r w:rsidRPr="00B35D29">
        <w:rPr>
          <w:b/>
          <w:i/>
          <w:sz w:val="22"/>
          <w:szCs w:val="24"/>
        </w:rPr>
        <w:t>Κεφάλαιο ατομικών επιχειρήσεων</w:t>
      </w:r>
      <w:r w:rsidRPr="00B35D29">
        <w:rPr>
          <w:sz w:val="22"/>
          <w:szCs w:val="24"/>
        </w:rPr>
        <w:t xml:space="preserve">», όπως προαναφέρθηκε, παρακολουθείται το κεφάλαιο που καταθέτει ο επιχειρηματίας στην ατομική του επιχείρηση. </w:t>
      </w:r>
    </w:p>
    <w:p w:rsidR="00B35D29" w:rsidRPr="00B35D29" w:rsidRDefault="00B35D29" w:rsidP="00B35D29">
      <w:pPr>
        <w:spacing w:after="0"/>
        <w:ind w:firstLine="0"/>
        <w:jc w:val="both"/>
        <w:rPr>
          <w:sz w:val="22"/>
          <w:szCs w:val="24"/>
        </w:rPr>
      </w:pPr>
      <w:r w:rsidRPr="00B35D29">
        <w:rPr>
          <w:b/>
          <w:szCs w:val="28"/>
        </w:rPr>
        <w:t>50</w:t>
      </w:r>
      <w:r w:rsidRPr="00B35D29">
        <w:rPr>
          <w:sz w:val="22"/>
          <w:szCs w:val="24"/>
        </w:rPr>
        <w:t xml:space="preserve"> «</w:t>
      </w:r>
      <w:r w:rsidRPr="00B35D29">
        <w:rPr>
          <w:b/>
          <w:i/>
          <w:sz w:val="22"/>
          <w:szCs w:val="24"/>
        </w:rPr>
        <w:t>Προμηθευτές</w:t>
      </w:r>
      <w:r w:rsidRPr="00B35D29">
        <w:rPr>
          <w:sz w:val="22"/>
          <w:szCs w:val="24"/>
        </w:rPr>
        <w:t xml:space="preserve">» βλέπε Παράδειγμα </w:t>
      </w:r>
      <w:r w:rsidRPr="00B35D29">
        <w:rPr>
          <w:b/>
          <w:sz w:val="22"/>
          <w:szCs w:val="24"/>
        </w:rPr>
        <w:t>3</w:t>
      </w:r>
      <w:r w:rsidRPr="00B35D29">
        <w:rPr>
          <w:sz w:val="22"/>
          <w:szCs w:val="24"/>
          <w:vertAlign w:val="superscript"/>
        </w:rPr>
        <w:t>ο</w:t>
      </w:r>
      <w:r w:rsidRPr="00B35D29">
        <w:rPr>
          <w:sz w:val="22"/>
          <w:szCs w:val="24"/>
        </w:rPr>
        <w:t xml:space="preserve"> </w:t>
      </w:r>
    </w:p>
    <w:p w:rsidR="00B35D29" w:rsidRPr="00B35D29" w:rsidRDefault="00B35D29" w:rsidP="00B35D29">
      <w:pPr>
        <w:spacing w:after="0"/>
        <w:ind w:firstLine="0"/>
        <w:jc w:val="both"/>
        <w:rPr>
          <w:sz w:val="22"/>
          <w:szCs w:val="24"/>
          <w:vertAlign w:val="superscript"/>
        </w:rPr>
      </w:pPr>
      <w:r w:rsidRPr="00B35D29">
        <w:rPr>
          <w:b/>
          <w:szCs w:val="28"/>
        </w:rPr>
        <w:t>51</w:t>
      </w:r>
      <w:r w:rsidRPr="00B35D29">
        <w:rPr>
          <w:sz w:val="22"/>
          <w:szCs w:val="24"/>
        </w:rPr>
        <w:t xml:space="preserve"> «</w:t>
      </w:r>
      <w:r w:rsidRPr="00B35D29">
        <w:rPr>
          <w:b/>
          <w:i/>
          <w:sz w:val="22"/>
          <w:szCs w:val="24"/>
        </w:rPr>
        <w:t>Γραμμάτια πληρωτέα</w:t>
      </w:r>
      <w:r w:rsidRPr="00B35D29">
        <w:rPr>
          <w:sz w:val="22"/>
          <w:szCs w:val="24"/>
        </w:rPr>
        <w:t xml:space="preserve">» βλέπε Παράδειγμα </w:t>
      </w:r>
      <w:r w:rsidRPr="00B35D29">
        <w:rPr>
          <w:b/>
          <w:sz w:val="22"/>
          <w:szCs w:val="24"/>
        </w:rPr>
        <w:t>3</w:t>
      </w:r>
      <w:r w:rsidRPr="00B35D29">
        <w:rPr>
          <w:sz w:val="22"/>
          <w:szCs w:val="24"/>
          <w:vertAlign w:val="superscript"/>
        </w:rPr>
        <w:t>ο</w:t>
      </w:r>
    </w:p>
    <w:p w:rsidR="00B35D29" w:rsidRPr="00B35D29" w:rsidRDefault="00B35D29" w:rsidP="00B35D29">
      <w:pPr>
        <w:spacing w:after="0"/>
        <w:ind w:firstLine="0"/>
        <w:jc w:val="both"/>
        <w:rPr>
          <w:sz w:val="22"/>
          <w:szCs w:val="24"/>
          <w:vertAlign w:val="superscript"/>
        </w:rPr>
      </w:pPr>
    </w:p>
    <w:p w:rsidR="00B35D29" w:rsidRPr="00B35D29" w:rsidRDefault="00B35D29" w:rsidP="00B35D29">
      <w:pPr>
        <w:spacing w:after="0" w:line="240" w:lineRule="auto"/>
        <w:ind w:firstLine="0"/>
        <w:rPr>
          <w:b/>
          <w:sz w:val="22"/>
          <w:szCs w:val="24"/>
          <w:u w:val="single"/>
        </w:rPr>
      </w:pPr>
      <w:r w:rsidRPr="00B35D29">
        <w:rPr>
          <w:b/>
          <w:sz w:val="22"/>
          <w:szCs w:val="24"/>
          <w:u w:val="single"/>
        </w:rPr>
        <w:t>ΙΙ. Εγγραφές</w:t>
      </w:r>
    </w:p>
    <w:p w:rsidR="00B35D29" w:rsidRPr="00B35D29" w:rsidRDefault="00B35D29" w:rsidP="00B35D29">
      <w:pPr>
        <w:spacing w:after="0" w:line="240" w:lineRule="auto"/>
        <w:ind w:firstLine="0"/>
        <w:rPr>
          <w:szCs w:val="28"/>
        </w:rPr>
      </w:pPr>
      <w:r w:rsidRPr="00B35D29">
        <w:rPr>
          <w:szCs w:val="28"/>
        </w:rPr>
        <w:t>1.</w:t>
      </w:r>
    </w:p>
    <w:tbl>
      <w:tblPr>
        <w:tblW w:w="0" w:type="auto"/>
        <w:tblLook w:val="0160" w:firstRow="1" w:lastRow="1" w:firstColumn="0" w:lastColumn="1" w:noHBand="0" w:noVBand="0"/>
        <w:tblCaption w:val="accessible"/>
      </w:tblPr>
      <w:tblGrid>
        <w:gridCol w:w="496"/>
        <w:gridCol w:w="512"/>
        <w:gridCol w:w="360"/>
        <w:gridCol w:w="4500"/>
        <w:gridCol w:w="1440"/>
        <w:gridCol w:w="1214"/>
      </w:tblGrid>
      <w:tr w:rsidR="00B35D29" w:rsidRPr="00B35D29" w:rsidTr="00B60BAC">
        <w:tc>
          <w:tcPr>
            <w:tcW w:w="5868" w:type="dxa"/>
            <w:gridSpan w:val="4"/>
          </w:tcPr>
          <w:p w:rsidR="00B35D29" w:rsidRPr="00B35D29" w:rsidRDefault="00B35D29" w:rsidP="00B35D29">
            <w:pPr>
              <w:spacing w:after="0"/>
              <w:ind w:firstLine="0"/>
              <w:jc w:val="center"/>
              <w:rPr>
                <w:sz w:val="22"/>
                <w:szCs w:val="24"/>
              </w:rPr>
            </w:pPr>
            <w:r w:rsidRPr="00B35D29">
              <w:rPr>
                <w:noProof/>
                <w:szCs w:val="28"/>
              </w:rPr>
              <mc:AlternateContent>
                <mc:Choice Requires="wps">
                  <w:drawing>
                    <wp:anchor distT="0" distB="0" distL="114300" distR="114300" simplePos="0" relativeHeight="251712512" behindDoc="0" locked="0" layoutInCell="1" allowOverlap="1" wp14:anchorId="2C86BB54" wp14:editId="47CD4B20">
                      <wp:simplePos x="0" y="0"/>
                      <wp:positionH relativeFrom="column">
                        <wp:posOffset>0</wp:posOffset>
                      </wp:positionH>
                      <wp:positionV relativeFrom="paragraph">
                        <wp:posOffset>252095</wp:posOffset>
                      </wp:positionV>
                      <wp:extent cx="5257800" cy="0"/>
                      <wp:effectExtent l="9525" t="10795" r="9525" b="8255"/>
                      <wp:wrapNone/>
                      <wp:docPr id="249" name="Ευθεία γραμμή σύνδεσης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086D65E" id="Ευθεία γραμμή σύνδεσης 249"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GnsXnFVAgAAXAQAAA4AAAAAAAAAAAAAAAAALgIAAGRycy9lMm9Eb2MueG1sUEsBAi0AFAAG&#10;AAgAAAAhAD4Jw53aAAAABgEAAA8AAAAAAAAAAAAAAAAArwQAAGRycy9kb3ducmV2LnhtbFBLBQYA&#10;AAAABAAEAPMAAAC2BQAAAAA=&#10;" strokeweight=".25pt"/>
                  </w:pict>
                </mc:Fallback>
              </mc:AlternateContent>
            </w:r>
            <w:r w:rsidRPr="00B35D29">
              <w:rPr>
                <w:b/>
                <w:szCs w:val="28"/>
              </w:rPr>
              <w:t>Λ</w:t>
            </w:r>
            <w:r w:rsidRPr="00B35D29">
              <w:rPr>
                <w:sz w:val="22"/>
                <w:szCs w:val="24"/>
              </w:rPr>
              <w:t>ογαριασμός</w:t>
            </w:r>
          </w:p>
        </w:tc>
        <w:tc>
          <w:tcPr>
            <w:tcW w:w="1440" w:type="dxa"/>
          </w:tcPr>
          <w:p w:rsidR="00B35D29" w:rsidRPr="00B35D29" w:rsidRDefault="00B35D29" w:rsidP="00B35D29">
            <w:pPr>
              <w:spacing w:after="0"/>
              <w:ind w:firstLine="0"/>
              <w:jc w:val="center"/>
              <w:rPr>
                <w:sz w:val="22"/>
                <w:szCs w:val="24"/>
              </w:rPr>
            </w:pPr>
            <w:r w:rsidRPr="00B35D29">
              <w:rPr>
                <w:b/>
                <w:szCs w:val="28"/>
              </w:rPr>
              <w:t>Χ</w:t>
            </w:r>
            <w:r w:rsidRPr="00B35D29">
              <w:rPr>
                <w:sz w:val="22"/>
                <w:szCs w:val="24"/>
              </w:rPr>
              <w:t>ρέωση</w:t>
            </w:r>
          </w:p>
        </w:tc>
        <w:tc>
          <w:tcPr>
            <w:tcW w:w="1214" w:type="dxa"/>
          </w:tcPr>
          <w:p w:rsidR="00B35D29" w:rsidRPr="00B35D29" w:rsidRDefault="00B35D29" w:rsidP="00B35D29">
            <w:pPr>
              <w:spacing w:after="0"/>
              <w:ind w:firstLine="0"/>
              <w:jc w:val="center"/>
              <w:rPr>
                <w:sz w:val="22"/>
                <w:szCs w:val="24"/>
              </w:rPr>
            </w:pPr>
            <w:r w:rsidRPr="00B35D29">
              <w:rPr>
                <w:b/>
                <w:szCs w:val="28"/>
              </w:rPr>
              <w:t>Π</w:t>
            </w:r>
            <w:r w:rsidRPr="00B35D29">
              <w:rPr>
                <w:sz w:val="22"/>
                <w:szCs w:val="24"/>
              </w:rPr>
              <w:t>ίστωση</w:t>
            </w:r>
          </w:p>
        </w:tc>
      </w:tr>
      <w:tr w:rsidR="00B35D29" w:rsidRPr="00B35D29" w:rsidTr="00B60BAC">
        <w:tc>
          <w:tcPr>
            <w:tcW w:w="496" w:type="dxa"/>
          </w:tcPr>
          <w:p w:rsidR="00B35D29" w:rsidRPr="00B35D29" w:rsidRDefault="00B35D29" w:rsidP="00B35D29">
            <w:pPr>
              <w:spacing w:after="0" w:line="240" w:lineRule="exact"/>
              <w:ind w:firstLine="0"/>
              <w:jc w:val="both"/>
              <w:rPr>
                <w:szCs w:val="28"/>
              </w:rPr>
            </w:pPr>
            <w:r w:rsidRPr="00B35D29">
              <w:rPr>
                <w:szCs w:val="28"/>
              </w:rPr>
              <w:t>14</w:t>
            </w:r>
          </w:p>
        </w:tc>
        <w:tc>
          <w:tcPr>
            <w:tcW w:w="5372" w:type="dxa"/>
            <w:gridSpan w:val="3"/>
          </w:tcPr>
          <w:p w:rsidR="00B35D29" w:rsidRPr="00B35D29" w:rsidRDefault="00B35D29" w:rsidP="00B35D29">
            <w:pPr>
              <w:spacing w:after="0" w:line="240" w:lineRule="exact"/>
              <w:ind w:firstLine="0"/>
              <w:jc w:val="both"/>
              <w:rPr>
                <w:sz w:val="20"/>
                <w:szCs w:val="22"/>
              </w:rPr>
            </w:pPr>
            <w:r w:rsidRPr="00B35D29">
              <w:rPr>
                <w:sz w:val="20"/>
                <w:szCs w:val="22"/>
              </w:rPr>
              <w:t>Έπιπλα</w:t>
            </w:r>
          </w:p>
        </w:tc>
        <w:tc>
          <w:tcPr>
            <w:tcW w:w="1440" w:type="dxa"/>
          </w:tcPr>
          <w:p w:rsidR="00B35D29" w:rsidRPr="00B35D29" w:rsidRDefault="00B35D29" w:rsidP="00B35D29">
            <w:pPr>
              <w:spacing w:after="0" w:line="240" w:lineRule="exact"/>
              <w:ind w:firstLine="0"/>
              <w:jc w:val="right"/>
              <w:rPr>
                <w:szCs w:val="28"/>
              </w:rPr>
            </w:pPr>
            <w:r w:rsidRPr="00B35D29">
              <w:rPr>
                <w:szCs w:val="28"/>
              </w:rPr>
              <w:t>30.000</w:t>
            </w:r>
          </w:p>
        </w:tc>
        <w:tc>
          <w:tcPr>
            <w:tcW w:w="1214"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496" w:type="dxa"/>
          </w:tcPr>
          <w:p w:rsidR="00B35D29" w:rsidRPr="00B35D29" w:rsidRDefault="00B35D29" w:rsidP="00B35D29">
            <w:pPr>
              <w:spacing w:after="0" w:line="240" w:lineRule="exact"/>
              <w:ind w:firstLine="0"/>
              <w:jc w:val="both"/>
              <w:rPr>
                <w:szCs w:val="28"/>
              </w:rPr>
            </w:pPr>
            <w:r w:rsidRPr="00B35D29">
              <w:rPr>
                <w:szCs w:val="28"/>
              </w:rPr>
              <w:t>20</w:t>
            </w:r>
          </w:p>
        </w:tc>
        <w:tc>
          <w:tcPr>
            <w:tcW w:w="5372" w:type="dxa"/>
            <w:gridSpan w:val="3"/>
          </w:tcPr>
          <w:p w:rsidR="00B35D29" w:rsidRPr="00B35D29" w:rsidRDefault="00B35D29" w:rsidP="00B35D29">
            <w:pPr>
              <w:spacing w:after="0" w:line="240" w:lineRule="exact"/>
              <w:ind w:firstLine="0"/>
              <w:jc w:val="both"/>
              <w:rPr>
                <w:sz w:val="20"/>
                <w:szCs w:val="22"/>
              </w:rPr>
            </w:pPr>
            <w:r w:rsidRPr="00B35D29">
              <w:rPr>
                <w:sz w:val="20"/>
                <w:szCs w:val="22"/>
              </w:rPr>
              <w:t>Εμπορεύματα</w:t>
            </w:r>
          </w:p>
        </w:tc>
        <w:tc>
          <w:tcPr>
            <w:tcW w:w="1440" w:type="dxa"/>
          </w:tcPr>
          <w:p w:rsidR="00B35D29" w:rsidRPr="00B35D29" w:rsidRDefault="00B35D29" w:rsidP="00B35D29">
            <w:pPr>
              <w:spacing w:after="0" w:line="240" w:lineRule="exact"/>
              <w:ind w:firstLine="0"/>
              <w:jc w:val="right"/>
              <w:rPr>
                <w:szCs w:val="28"/>
              </w:rPr>
            </w:pPr>
            <w:r w:rsidRPr="00B35D29">
              <w:rPr>
                <w:szCs w:val="28"/>
              </w:rPr>
              <w:t>80.000</w:t>
            </w:r>
          </w:p>
        </w:tc>
        <w:tc>
          <w:tcPr>
            <w:tcW w:w="1214"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496" w:type="dxa"/>
          </w:tcPr>
          <w:p w:rsidR="00B35D29" w:rsidRPr="00B35D29" w:rsidRDefault="00B35D29" w:rsidP="00B35D29">
            <w:pPr>
              <w:spacing w:after="0" w:line="240" w:lineRule="exact"/>
              <w:ind w:firstLine="0"/>
              <w:jc w:val="both"/>
              <w:rPr>
                <w:szCs w:val="28"/>
              </w:rPr>
            </w:pPr>
            <w:r w:rsidRPr="00B35D29">
              <w:rPr>
                <w:szCs w:val="28"/>
              </w:rPr>
              <w:t>30</w:t>
            </w:r>
          </w:p>
        </w:tc>
        <w:tc>
          <w:tcPr>
            <w:tcW w:w="5372" w:type="dxa"/>
            <w:gridSpan w:val="3"/>
          </w:tcPr>
          <w:p w:rsidR="00B35D29" w:rsidRPr="00B35D29" w:rsidRDefault="00B35D29" w:rsidP="00B35D29">
            <w:pPr>
              <w:spacing w:after="0" w:line="240" w:lineRule="exact"/>
              <w:ind w:firstLine="0"/>
              <w:jc w:val="both"/>
              <w:rPr>
                <w:sz w:val="20"/>
                <w:szCs w:val="22"/>
              </w:rPr>
            </w:pPr>
            <w:r w:rsidRPr="00B35D29">
              <w:rPr>
                <w:sz w:val="20"/>
                <w:szCs w:val="22"/>
              </w:rPr>
              <w:t>Πελάτες</w:t>
            </w:r>
          </w:p>
        </w:tc>
        <w:tc>
          <w:tcPr>
            <w:tcW w:w="1440" w:type="dxa"/>
          </w:tcPr>
          <w:p w:rsidR="00B35D29" w:rsidRPr="00B35D29" w:rsidRDefault="00B35D29" w:rsidP="00B35D29">
            <w:pPr>
              <w:spacing w:after="0" w:line="240" w:lineRule="exact"/>
              <w:ind w:firstLine="0"/>
              <w:jc w:val="right"/>
              <w:rPr>
                <w:szCs w:val="28"/>
              </w:rPr>
            </w:pPr>
            <w:r w:rsidRPr="00B35D29">
              <w:rPr>
                <w:szCs w:val="28"/>
              </w:rPr>
              <w:t>10.000</w:t>
            </w:r>
          </w:p>
        </w:tc>
        <w:tc>
          <w:tcPr>
            <w:tcW w:w="1214"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496" w:type="dxa"/>
          </w:tcPr>
          <w:p w:rsidR="00B35D29" w:rsidRPr="00B35D29" w:rsidRDefault="00B35D29" w:rsidP="00B35D29">
            <w:pPr>
              <w:spacing w:after="0" w:line="240" w:lineRule="exact"/>
              <w:ind w:firstLine="0"/>
              <w:jc w:val="both"/>
              <w:rPr>
                <w:szCs w:val="28"/>
              </w:rPr>
            </w:pPr>
            <w:r w:rsidRPr="00B35D29">
              <w:rPr>
                <w:szCs w:val="28"/>
              </w:rPr>
              <w:t>38</w:t>
            </w:r>
          </w:p>
        </w:tc>
        <w:tc>
          <w:tcPr>
            <w:tcW w:w="5372" w:type="dxa"/>
            <w:gridSpan w:val="3"/>
          </w:tcPr>
          <w:p w:rsidR="00B35D29" w:rsidRPr="00B35D29" w:rsidRDefault="00B35D29" w:rsidP="00B35D29">
            <w:pPr>
              <w:spacing w:after="0" w:line="240" w:lineRule="exact"/>
              <w:ind w:firstLine="0"/>
              <w:jc w:val="both"/>
              <w:rPr>
                <w:sz w:val="20"/>
                <w:szCs w:val="22"/>
              </w:rPr>
            </w:pPr>
            <w:r w:rsidRPr="00B35D29">
              <w:rPr>
                <w:sz w:val="20"/>
                <w:szCs w:val="22"/>
              </w:rPr>
              <w:t>Χρηματικά διαθέσιμα</w:t>
            </w:r>
          </w:p>
        </w:tc>
        <w:tc>
          <w:tcPr>
            <w:tcW w:w="1440" w:type="dxa"/>
          </w:tcPr>
          <w:p w:rsidR="00B35D29" w:rsidRPr="00B35D29" w:rsidRDefault="00B35D29" w:rsidP="00B35D29">
            <w:pPr>
              <w:spacing w:after="0" w:line="240" w:lineRule="exact"/>
              <w:ind w:firstLine="0"/>
              <w:jc w:val="right"/>
              <w:rPr>
                <w:szCs w:val="28"/>
              </w:rPr>
            </w:pPr>
            <w:r w:rsidRPr="00B35D29">
              <w:rPr>
                <w:szCs w:val="28"/>
              </w:rPr>
              <w:t>40.000</w:t>
            </w:r>
          </w:p>
        </w:tc>
        <w:tc>
          <w:tcPr>
            <w:tcW w:w="1214"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496" w:type="dxa"/>
          </w:tcPr>
          <w:p w:rsidR="00B35D29" w:rsidRPr="00B35D29" w:rsidRDefault="00B35D29" w:rsidP="00B35D29">
            <w:pPr>
              <w:spacing w:after="0" w:line="240" w:lineRule="exact"/>
              <w:ind w:firstLine="0"/>
              <w:jc w:val="both"/>
              <w:rPr>
                <w:sz w:val="22"/>
                <w:szCs w:val="24"/>
              </w:rPr>
            </w:pPr>
          </w:p>
        </w:tc>
        <w:tc>
          <w:tcPr>
            <w:tcW w:w="512" w:type="dxa"/>
          </w:tcPr>
          <w:p w:rsidR="00B35D29" w:rsidRPr="00B35D29" w:rsidRDefault="00B35D29" w:rsidP="00B35D29">
            <w:pPr>
              <w:spacing w:after="0" w:line="240" w:lineRule="exact"/>
              <w:ind w:firstLine="0"/>
              <w:jc w:val="both"/>
              <w:rPr>
                <w:szCs w:val="28"/>
              </w:rPr>
            </w:pPr>
            <w:r w:rsidRPr="00B35D29">
              <w:rPr>
                <w:szCs w:val="28"/>
              </w:rPr>
              <w:t>89</w:t>
            </w:r>
          </w:p>
        </w:tc>
        <w:tc>
          <w:tcPr>
            <w:tcW w:w="4860" w:type="dxa"/>
            <w:gridSpan w:val="2"/>
          </w:tcPr>
          <w:p w:rsidR="00B35D29" w:rsidRPr="00B35D29" w:rsidRDefault="00B35D29" w:rsidP="00B35D29">
            <w:pPr>
              <w:spacing w:after="0" w:line="240" w:lineRule="exact"/>
              <w:ind w:firstLine="0"/>
              <w:jc w:val="both"/>
              <w:rPr>
                <w:sz w:val="20"/>
                <w:szCs w:val="22"/>
              </w:rPr>
            </w:pPr>
            <w:r w:rsidRPr="00B35D29">
              <w:rPr>
                <w:sz w:val="20"/>
                <w:szCs w:val="22"/>
              </w:rPr>
              <w:t xml:space="preserve">Ισολογισμός </w:t>
            </w:r>
          </w:p>
        </w:tc>
        <w:tc>
          <w:tcPr>
            <w:tcW w:w="1440" w:type="dxa"/>
          </w:tcPr>
          <w:p w:rsidR="00B35D29" w:rsidRPr="00B35D29" w:rsidRDefault="00B35D29" w:rsidP="00B35D29">
            <w:pPr>
              <w:spacing w:after="0" w:line="240" w:lineRule="exact"/>
              <w:ind w:firstLine="0"/>
              <w:jc w:val="right"/>
              <w:rPr>
                <w:sz w:val="22"/>
                <w:szCs w:val="24"/>
              </w:rPr>
            </w:pPr>
          </w:p>
        </w:tc>
        <w:tc>
          <w:tcPr>
            <w:tcW w:w="1214" w:type="dxa"/>
          </w:tcPr>
          <w:p w:rsidR="00B35D29" w:rsidRPr="00B35D29" w:rsidRDefault="00B35D29" w:rsidP="00B35D29">
            <w:pPr>
              <w:spacing w:after="0" w:line="240" w:lineRule="exact"/>
              <w:ind w:firstLine="0"/>
              <w:jc w:val="right"/>
              <w:rPr>
                <w:szCs w:val="28"/>
              </w:rPr>
            </w:pPr>
          </w:p>
        </w:tc>
      </w:tr>
      <w:tr w:rsidR="00B35D29" w:rsidRPr="00B35D29" w:rsidTr="00B60BAC">
        <w:tc>
          <w:tcPr>
            <w:tcW w:w="496" w:type="dxa"/>
          </w:tcPr>
          <w:p w:rsidR="00B35D29" w:rsidRPr="00B35D29" w:rsidRDefault="00B35D29" w:rsidP="00B35D29">
            <w:pPr>
              <w:spacing w:after="0" w:line="240" w:lineRule="exact"/>
              <w:ind w:firstLine="0"/>
              <w:jc w:val="both"/>
              <w:rPr>
                <w:sz w:val="22"/>
                <w:szCs w:val="24"/>
              </w:rPr>
            </w:pPr>
          </w:p>
        </w:tc>
        <w:tc>
          <w:tcPr>
            <w:tcW w:w="872" w:type="dxa"/>
            <w:gridSpan w:val="2"/>
          </w:tcPr>
          <w:p w:rsidR="00B35D29" w:rsidRPr="00B35D29" w:rsidRDefault="00B35D29" w:rsidP="00B35D29">
            <w:pPr>
              <w:spacing w:after="0" w:line="240" w:lineRule="exact"/>
              <w:ind w:firstLine="0"/>
              <w:jc w:val="both"/>
              <w:rPr>
                <w:szCs w:val="28"/>
              </w:rPr>
            </w:pPr>
            <w:r w:rsidRPr="00B35D29">
              <w:rPr>
                <w:szCs w:val="28"/>
              </w:rPr>
              <w:t>89.00</w:t>
            </w:r>
          </w:p>
        </w:tc>
        <w:tc>
          <w:tcPr>
            <w:tcW w:w="4500" w:type="dxa"/>
          </w:tcPr>
          <w:p w:rsidR="00B35D29" w:rsidRPr="00B35D29" w:rsidRDefault="00B35D29" w:rsidP="00B35D29">
            <w:pPr>
              <w:spacing w:after="0" w:line="240" w:lineRule="exact"/>
              <w:ind w:firstLine="0"/>
              <w:jc w:val="both"/>
              <w:rPr>
                <w:sz w:val="20"/>
                <w:szCs w:val="22"/>
              </w:rPr>
            </w:pPr>
            <w:r w:rsidRPr="00B35D29">
              <w:rPr>
                <w:sz w:val="20"/>
                <w:szCs w:val="22"/>
              </w:rPr>
              <w:t>Ισολογισμός ανοίγματος χρήσης</w:t>
            </w:r>
          </w:p>
        </w:tc>
        <w:tc>
          <w:tcPr>
            <w:tcW w:w="1440" w:type="dxa"/>
          </w:tcPr>
          <w:p w:rsidR="00B35D29" w:rsidRPr="00B35D29" w:rsidRDefault="00B35D29" w:rsidP="00B35D29">
            <w:pPr>
              <w:spacing w:after="0" w:line="240" w:lineRule="exact"/>
              <w:ind w:firstLine="0"/>
              <w:jc w:val="right"/>
              <w:rPr>
                <w:sz w:val="22"/>
                <w:szCs w:val="24"/>
              </w:rPr>
            </w:pPr>
          </w:p>
        </w:tc>
        <w:tc>
          <w:tcPr>
            <w:tcW w:w="1214" w:type="dxa"/>
          </w:tcPr>
          <w:p w:rsidR="00B35D29" w:rsidRPr="00B35D29" w:rsidRDefault="00B35D29" w:rsidP="00B35D29">
            <w:pPr>
              <w:spacing w:after="0" w:line="240" w:lineRule="exact"/>
              <w:ind w:firstLine="0"/>
              <w:jc w:val="right"/>
              <w:rPr>
                <w:szCs w:val="28"/>
              </w:rPr>
            </w:pPr>
            <w:r w:rsidRPr="00B35D29">
              <w:rPr>
                <w:szCs w:val="28"/>
              </w:rPr>
              <w:t>16</w:t>
            </w:r>
            <w:r w:rsidRPr="00B35D29">
              <w:rPr>
                <w:szCs w:val="28"/>
                <w:lang w:val="en-US"/>
              </w:rPr>
              <w:t>0</w:t>
            </w:r>
            <w:r w:rsidRPr="00B35D29">
              <w:rPr>
                <w:szCs w:val="28"/>
              </w:rPr>
              <w:t>.000</w:t>
            </w:r>
          </w:p>
        </w:tc>
      </w:tr>
    </w:tbl>
    <w:p w:rsidR="00B35D29" w:rsidRPr="00B35D29" w:rsidRDefault="00B35D29" w:rsidP="00B35D29">
      <w:pPr>
        <w:spacing w:after="0" w:line="240" w:lineRule="auto"/>
        <w:ind w:firstLine="0"/>
        <w:jc w:val="center"/>
        <w:rPr>
          <w:i/>
          <w:sz w:val="18"/>
        </w:rPr>
      </w:pPr>
      <w:r w:rsidRPr="00B35D29">
        <w:rPr>
          <w:i/>
          <w:noProof/>
          <w:sz w:val="22"/>
          <w:szCs w:val="24"/>
        </w:rPr>
        <w:lastRenderedPageBreak/>
        <mc:AlternateContent>
          <mc:Choice Requires="wps">
            <w:drawing>
              <wp:anchor distT="0" distB="0" distL="114300" distR="114300" simplePos="0" relativeHeight="251715584" behindDoc="0" locked="0" layoutInCell="1" allowOverlap="1" wp14:anchorId="29C7DAA6" wp14:editId="731BEBD7">
                <wp:simplePos x="0" y="0"/>
                <wp:positionH relativeFrom="column">
                  <wp:posOffset>2459990</wp:posOffset>
                </wp:positionH>
                <wp:positionV relativeFrom="paragraph">
                  <wp:posOffset>87630</wp:posOffset>
                </wp:positionV>
                <wp:extent cx="114300" cy="228600"/>
                <wp:effectExtent l="12065" t="10160" r="6985" b="8890"/>
                <wp:wrapNone/>
                <wp:docPr id="248" name="Ευθεία γραμμή σύνδεσης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2176B0" id="Ευθεία γραμμή σύνδεσης 248"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7pt,6.9pt" to="202.7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rpD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" strokeweight=".25pt"/>
            </w:pict>
          </mc:Fallback>
        </mc:AlternateContent>
      </w:r>
      <w:r w:rsidRPr="00B35D29">
        <w:rPr>
          <w:noProof/>
          <w:sz w:val="22"/>
          <w:szCs w:val="24"/>
        </w:rPr>
        <mc:AlternateContent>
          <mc:Choice Requires="wps">
            <w:drawing>
              <wp:anchor distT="0" distB="0" distL="114300" distR="114300" simplePos="0" relativeHeight="251713536" behindDoc="0" locked="0" layoutInCell="1" allowOverlap="1" wp14:anchorId="113399A2" wp14:editId="03999F84">
                <wp:simplePos x="0" y="0"/>
                <wp:positionH relativeFrom="column">
                  <wp:posOffset>114300</wp:posOffset>
                </wp:positionH>
                <wp:positionV relativeFrom="paragraph">
                  <wp:posOffset>217805</wp:posOffset>
                </wp:positionV>
                <wp:extent cx="5372100" cy="0"/>
                <wp:effectExtent l="9525" t="6985" r="9525" b="12065"/>
                <wp:wrapNone/>
                <wp:docPr id="247" name="Ευθεία γραμμή σύνδεσης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C27DE37" id="Ευθεία γραμμή σύνδεσης 247"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7.15pt" to="6in,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" strokeweight=".25pt"/>
            </w:pict>
          </mc:Fallback>
        </mc:AlternateContent>
      </w:r>
      <w:r w:rsidRPr="00B35D29">
        <w:rPr>
          <w:i/>
          <w:noProof/>
          <w:sz w:val="22"/>
          <w:szCs w:val="24"/>
        </w:rPr>
        <mc:AlternateContent>
          <mc:Choice Requires="wps">
            <w:drawing>
              <wp:anchor distT="0" distB="0" distL="114300" distR="114300" simplePos="0" relativeHeight="251714560" behindDoc="0" locked="0" layoutInCell="1" allowOverlap="1" wp14:anchorId="37893F41" wp14:editId="274C7236">
                <wp:simplePos x="0" y="0"/>
                <wp:positionH relativeFrom="column">
                  <wp:posOffset>2400300</wp:posOffset>
                </wp:positionH>
                <wp:positionV relativeFrom="paragraph">
                  <wp:posOffset>87630</wp:posOffset>
                </wp:positionV>
                <wp:extent cx="114300" cy="228600"/>
                <wp:effectExtent l="9525" t="10160" r="9525" b="8890"/>
                <wp:wrapNone/>
                <wp:docPr id="246" name="Ευθεία γραμμή σύνδεσης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ED9128" id="Ευθεία γραμμή σύνδεσης 246"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JcW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" strokeweight=".25pt"/>
            </w:pict>
          </mc:Fallback>
        </mc:AlternateContent>
      </w:r>
      <w:r w:rsidRPr="00B35D29">
        <w:rPr>
          <w:i/>
          <w:sz w:val="18"/>
        </w:rPr>
        <w:t>Ως Ισολογισμός31/12/201Χ</w:t>
      </w:r>
    </w:p>
    <w:p w:rsidR="00B35D29" w:rsidRPr="00B35D29" w:rsidRDefault="00B35D29" w:rsidP="00B35D29">
      <w:pPr>
        <w:tabs>
          <w:tab w:val="left" w:pos="437"/>
        </w:tabs>
        <w:spacing w:after="0" w:line="240" w:lineRule="auto"/>
        <w:ind w:firstLine="0"/>
        <w:jc w:val="both"/>
        <w:rPr>
          <w:sz w:val="22"/>
          <w:szCs w:val="24"/>
        </w:rPr>
      </w:pPr>
      <w:r w:rsidRPr="00B35D29">
        <w:rPr>
          <w:sz w:val="22"/>
          <w:szCs w:val="24"/>
        </w:rPr>
        <w:tab/>
      </w:r>
    </w:p>
    <w:p w:rsidR="00B35D29" w:rsidRPr="00B35D29" w:rsidRDefault="00B35D29" w:rsidP="00B35D29">
      <w:pPr>
        <w:spacing w:after="0" w:line="240" w:lineRule="auto"/>
        <w:ind w:firstLine="0"/>
        <w:rPr>
          <w:szCs w:val="28"/>
        </w:rPr>
      </w:pPr>
      <w:r w:rsidRPr="00B35D29">
        <w:rPr>
          <w:b/>
          <w:szCs w:val="28"/>
        </w:rPr>
        <w:t>2</w:t>
      </w:r>
      <w:r w:rsidRPr="00B35D29">
        <w:rPr>
          <w:szCs w:val="28"/>
        </w:rPr>
        <w:t>.</w:t>
      </w:r>
    </w:p>
    <w:tbl>
      <w:tblPr>
        <w:tblW w:w="0" w:type="auto"/>
        <w:tblLook w:val="0160" w:firstRow="1" w:lastRow="1" w:firstColumn="0" w:lastColumn="1" w:noHBand="0" w:noVBand="0"/>
        <w:tblCaption w:val="accessible"/>
      </w:tblPr>
      <w:tblGrid>
        <w:gridCol w:w="471"/>
        <w:gridCol w:w="318"/>
        <w:gridCol w:w="471"/>
        <w:gridCol w:w="4608"/>
        <w:gridCol w:w="1440"/>
        <w:gridCol w:w="1214"/>
      </w:tblGrid>
      <w:tr w:rsidR="00B35D29" w:rsidRPr="00B35D29" w:rsidTr="00B60BAC">
        <w:tc>
          <w:tcPr>
            <w:tcW w:w="5868" w:type="dxa"/>
            <w:gridSpan w:val="4"/>
          </w:tcPr>
          <w:p w:rsidR="00B35D29" w:rsidRPr="00B35D29" w:rsidRDefault="00B35D29" w:rsidP="00B35D29">
            <w:pPr>
              <w:spacing w:after="0"/>
              <w:ind w:firstLine="0"/>
              <w:jc w:val="center"/>
              <w:rPr>
                <w:sz w:val="22"/>
                <w:szCs w:val="24"/>
              </w:rPr>
            </w:pPr>
            <w:r w:rsidRPr="00B35D29">
              <w:rPr>
                <w:noProof/>
                <w:szCs w:val="28"/>
              </w:rPr>
              <mc:AlternateContent>
                <mc:Choice Requires="wps">
                  <w:drawing>
                    <wp:anchor distT="0" distB="0" distL="114300" distR="114300" simplePos="0" relativeHeight="251716608" behindDoc="0" locked="0" layoutInCell="1" allowOverlap="1" wp14:anchorId="3AC6540A" wp14:editId="6592D5FA">
                      <wp:simplePos x="0" y="0"/>
                      <wp:positionH relativeFrom="column">
                        <wp:posOffset>0</wp:posOffset>
                      </wp:positionH>
                      <wp:positionV relativeFrom="paragraph">
                        <wp:posOffset>252095</wp:posOffset>
                      </wp:positionV>
                      <wp:extent cx="5257800" cy="0"/>
                      <wp:effectExtent l="9525" t="6350" r="9525" b="12700"/>
                      <wp:wrapNone/>
                      <wp:docPr id="245" name="Ευθεία γραμμή σύνδεσης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6396EAC" id="Ευθεία γραμμή σύνδεσης 245" o:spid="_x0000_s1026"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Kyh2pFQCAABcBAAADgAAAAAAAAAAAAAAAAAuAgAAZHJzL2Uyb0RvYy54bWxQSwECLQAUAAYA&#10;CAAAACEAPgnDndoAAAAGAQAADwAAAAAAAAAAAAAAAACuBAAAZHJzL2Rvd25yZXYueG1sUEsFBgAA&#10;AAAEAAQA8wAAALUFAAAAAA==&#10;" strokeweight=".25pt"/>
                  </w:pict>
                </mc:Fallback>
              </mc:AlternateContent>
            </w:r>
            <w:r w:rsidRPr="00B35D29">
              <w:rPr>
                <w:b/>
                <w:szCs w:val="28"/>
              </w:rPr>
              <w:t>Λ</w:t>
            </w:r>
            <w:r w:rsidRPr="00B35D29">
              <w:rPr>
                <w:sz w:val="22"/>
                <w:szCs w:val="24"/>
              </w:rPr>
              <w:t>ογαριασμός</w:t>
            </w:r>
          </w:p>
        </w:tc>
        <w:tc>
          <w:tcPr>
            <w:tcW w:w="1440" w:type="dxa"/>
          </w:tcPr>
          <w:p w:rsidR="00B35D29" w:rsidRPr="00B35D29" w:rsidRDefault="00B35D29" w:rsidP="00B35D29">
            <w:pPr>
              <w:spacing w:after="0"/>
              <w:ind w:firstLine="0"/>
              <w:jc w:val="center"/>
              <w:rPr>
                <w:sz w:val="22"/>
                <w:szCs w:val="24"/>
              </w:rPr>
            </w:pPr>
            <w:r w:rsidRPr="00B35D29">
              <w:rPr>
                <w:b/>
                <w:szCs w:val="28"/>
              </w:rPr>
              <w:t>Χ</w:t>
            </w:r>
            <w:r w:rsidRPr="00B35D29">
              <w:rPr>
                <w:sz w:val="22"/>
                <w:szCs w:val="24"/>
              </w:rPr>
              <w:t>ρέωση</w:t>
            </w:r>
          </w:p>
        </w:tc>
        <w:tc>
          <w:tcPr>
            <w:tcW w:w="1214" w:type="dxa"/>
          </w:tcPr>
          <w:p w:rsidR="00B35D29" w:rsidRPr="00B35D29" w:rsidRDefault="00B35D29" w:rsidP="00B35D29">
            <w:pPr>
              <w:spacing w:after="0"/>
              <w:ind w:firstLine="0"/>
              <w:jc w:val="center"/>
              <w:rPr>
                <w:sz w:val="22"/>
                <w:szCs w:val="24"/>
              </w:rPr>
            </w:pPr>
            <w:r w:rsidRPr="00B35D29">
              <w:rPr>
                <w:b/>
                <w:szCs w:val="28"/>
              </w:rPr>
              <w:t>Π</w:t>
            </w:r>
            <w:r w:rsidRPr="00B35D29">
              <w:rPr>
                <w:sz w:val="22"/>
                <w:szCs w:val="24"/>
              </w:rPr>
              <w:t>ίστωση</w:t>
            </w:r>
          </w:p>
        </w:tc>
      </w:tr>
      <w:tr w:rsidR="00B35D29" w:rsidRPr="00B35D29" w:rsidTr="00B60BAC">
        <w:tc>
          <w:tcPr>
            <w:tcW w:w="471" w:type="dxa"/>
          </w:tcPr>
          <w:p w:rsidR="00B35D29" w:rsidRPr="00B35D29" w:rsidRDefault="00B35D29" w:rsidP="00B35D29">
            <w:pPr>
              <w:spacing w:after="0" w:line="240" w:lineRule="exact"/>
              <w:ind w:firstLine="0"/>
              <w:jc w:val="both"/>
              <w:rPr>
                <w:szCs w:val="28"/>
              </w:rPr>
            </w:pPr>
            <w:r w:rsidRPr="00B35D29">
              <w:rPr>
                <w:szCs w:val="28"/>
              </w:rPr>
              <w:t>89</w:t>
            </w:r>
          </w:p>
        </w:tc>
        <w:tc>
          <w:tcPr>
            <w:tcW w:w="5397" w:type="dxa"/>
            <w:gridSpan w:val="3"/>
          </w:tcPr>
          <w:p w:rsidR="00B35D29" w:rsidRPr="00B35D29" w:rsidRDefault="00B35D29" w:rsidP="00B35D29">
            <w:pPr>
              <w:spacing w:after="0" w:line="240" w:lineRule="exact"/>
              <w:ind w:firstLine="0"/>
              <w:jc w:val="both"/>
              <w:rPr>
                <w:sz w:val="20"/>
                <w:szCs w:val="22"/>
              </w:rPr>
            </w:pPr>
            <w:r w:rsidRPr="00B35D29">
              <w:rPr>
                <w:sz w:val="20"/>
                <w:szCs w:val="22"/>
              </w:rPr>
              <w:t xml:space="preserve">Ισολογισμός </w:t>
            </w:r>
          </w:p>
        </w:tc>
        <w:tc>
          <w:tcPr>
            <w:tcW w:w="1440" w:type="dxa"/>
          </w:tcPr>
          <w:p w:rsidR="00B35D29" w:rsidRPr="00B35D29" w:rsidRDefault="00B35D29" w:rsidP="00B35D29">
            <w:pPr>
              <w:spacing w:after="0" w:line="240" w:lineRule="exact"/>
              <w:ind w:firstLine="0"/>
              <w:jc w:val="right"/>
              <w:rPr>
                <w:szCs w:val="28"/>
              </w:rPr>
            </w:pPr>
          </w:p>
        </w:tc>
        <w:tc>
          <w:tcPr>
            <w:tcW w:w="1214" w:type="dxa"/>
          </w:tcPr>
          <w:p w:rsidR="00B35D29" w:rsidRPr="00B35D29" w:rsidRDefault="00B35D29" w:rsidP="00B35D29">
            <w:pPr>
              <w:spacing w:after="0" w:line="240" w:lineRule="exact"/>
              <w:ind w:firstLine="0"/>
              <w:jc w:val="right"/>
              <w:rPr>
                <w:szCs w:val="28"/>
              </w:rPr>
            </w:pPr>
          </w:p>
        </w:tc>
      </w:tr>
      <w:tr w:rsidR="00B35D29" w:rsidRPr="00B35D29" w:rsidTr="00B60BAC">
        <w:tc>
          <w:tcPr>
            <w:tcW w:w="789" w:type="dxa"/>
            <w:gridSpan w:val="2"/>
          </w:tcPr>
          <w:p w:rsidR="00B35D29" w:rsidRPr="00B35D29" w:rsidRDefault="00B35D29" w:rsidP="00B35D29">
            <w:pPr>
              <w:spacing w:after="0" w:line="240" w:lineRule="exact"/>
              <w:ind w:firstLine="0"/>
              <w:jc w:val="both"/>
              <w:rPr>
                <w:szCs w:val="28"/>
              </w:rPr>
            </w:pPr>
            <w:r w:rsidRPr="00B35D29">
              <w:rPr>
                <w:szCs w:val="28"/>
              </w:rPr>
              <w:t>89.00</w:t>
            </w:r>
          </w:p>
        </w:tc>
        <w:tc>
          <w:tcPr>
            <w:tcW w:w="5079" w:type="dxa"/>
            <w:gridSpan w:val="2"/>
          </w:tcPr>
          <w:p w:rsidR="00B35D29" w:rsidRPr="00B35D29" w:rsidRDefault="00B35D29" w:rsidP="00B35D29">
            <w:pPr>
              <w:spacing w:after="0" w:line="240" w:lineRule="exact"/>
              <w:ind w:firstLine="0"/>
              <w:jc w:val="both"/>
              <w:rPr>
                <w:sz w:val="20"/>
                <w:szCs w:val="22"/>
              </w:rPr>
            </w:pPr>
            <w:r w:rsidRPr="00B35D29">
              <w:rPr>
                <w:sz w:val="20"/>
                <w:szCs w:val="22"/>
              </w:rPr>
              <w:t>Ισολογισμός ανοίγματος χρήσης</w:t>
            </w:r>
          </w:p>
        </w:tc>
        <w:tc>
          <w:tcPr>
            <w:tcW w:w="1440" w:type="dxa"/>
          </w:tcPr>
          <w:p w:rsidR="00B35D29" w:rsidRPr="00B35D29" w:rsidRDefault="00B35D29" w:rsidP="00B35D29">
            <w:pPr>
              <w:spacing w:after="0" w:line="240" w:lineRule="exact"/>
              <w:ind w:firstLine="0"/>
              <w:jc w:val="right"/>
              <w:rPr>
                <w:szCs w:val="28"/>
              </w:rPr>
            </w:pPr>
            <w:r w:rsidRPr="00B35D29">
              <w:rPr>
                <w:szCs w:val="28"/>
              </w:rPr>
              <w:t>16</w:t>
            </w:r>
            <w:r w:rsidRPr="00B35D29">
              <w:rPr>
                <w:szCs w:val="28"/>
                <w:lang w:val="en-US"/>
              </w:rPr>
              <w:t>0</w:t>
            </w:r>
            <w:r w:rsidRPr="00B35D29">
              <w:rPr>
                <w:szCs w:val="28"/>
              </w:rPr>
              <w:t>.000</w:t>
            </w:r>
          </w:p>
        </w:tc>
        <w:tc>
          <w:tcPr>
            <w:tcW w:w="1214" w:type="dxa"/>
          </w:tcPr>
          <w:p w:rsidR="00B35D29" w:rsidRPr="00B35D29" w:rsidRDefault="00B35D29" w:rsidP="00B35D29">
            <w:pPr>
              <w:spacing w:after="0" w:line="240" w:lineRule="exact"/>
              <w:ind w:firstLine="0"/>
              <w:jc w:val="right"/>
              <w:rPr>
                <w:szCs w:val="28"/>
              </w:rPr>
            </w:pPr>
          </w:p>
        </w:tc>
      </w:tr>
      <w:tr w:rsidR="00B35D29" w:rsidRPr="00B35D29" w:rsidTr="00B60BAC">
        <w:tc>
          <w:tcPr>
            <w:tcW w:w="789" w:type="dxa"/>
            <w:gridSpan w:val="2"/>
          </w:tcPr>
          <w:p w:rsidR="00B35D29" w:rsidRPr="00B35D29" w:rsidRDefault="00B35D29" w:rsidP="00B35D29">
            <w:pPr>
              <w:spacing w:after="0" w:line="240" w:lineRule="exact"/>
              <w:ind w:firstLine="0"/>
              <w:jc w:val="both"/>
              <w:rPr>
                <w:sz w:val="22"/>
                <w:szCs w:val="24"/>
              </w:rPr>
            </w:pPr>
          </w:p>
        </w:tc>
        <w:tc>
          <w:tcPr>
            <w:tcW w:w="471" w:type="dxa"/>
          </w:tcPr>
          <w:p w:rsidR="00B35D29" w:rsidRPr="00B35D29" w:rsidRDefault="00B35D29" w:rsidP="00B35D29">
            <w:pPr>
              <w:spacing w:after="0" w:line="240" w:lineRule="exact"/>
              <w:ind w:firstLine="0"/>
              <w:jc w:val="both"/>
              <w:rPr>
                <w:szCs w:val="28"/>
              </w:rPr>
            </w:pPr>
            <w:r w:rsidRPr="00B35D29">
              <w:rPr>
                <w:szCs w:val="28"/>
              </w:rPr>
              <w:t>40</w:t>
            </w:r>
          </w:p>
        </w:tc>
        <w:tc>
          <w:tcPr>
            <w:tcW w:w="4608" w:type="dxa"/>
          </w:tcPr>
          <w:p w:rsidR="00B35D29" w:rsidRPr="00B35D29" w:rsidRDefault="00B35D29" w:rsidP="00B35D29">
            <w:pPr>
              <w:spacing w:after="0" w:line="240" w:lineRule="exact"/>
              <w:ind w:firstLine="0"/>
              <w:jc w:val="both"/>
              <w:rPr>
                <w:sz w:val="20"/>
                <w:szCs w:val="22"/>
              </w:rPr>
            </w:pPr>
            <w:r w:rsidRPr="00B35D29">
              <w:rPr>
                <w:sz w:val="20"/>
                <w:szCs w:val="22"/>
              </w:rPr>
              <w:t xml:space="preserve">Κεφάλαιο </w:t>
            </w:r>
          </w:p>
        </w:tc>
        <w:tc>
          <w:tcPr>
            <w:tcW w:w="1440" w:type="dxa"/>
          </w:tcPr>
          <w:p w:rsidR="00B35D29" w:rsidRPr="00B35D29" w:rsidRDefault="00B35D29" w:rsidP="00B35D29">
            <w:pPr>
              <w:spacing w:after="0" w:line="240" w:lineRule="exact"/>
              <w:ind w:firstLine="0"/>
              <w:jc w:val="right"/>
              <w:rPr>
                <w:sz w:val="22"/>
                <w:szCs w:val="24"/>
              </w:rPr>
            </w:pPr>
          </w:p>
        </w:tc>
        <w:tc>
          <w:tcPr>
            <w:tcW w:w="1214" w:type="dxa"/>
          </w:tcPr>
          <w:p w:rsidR="00B35D29" w:rsidRPr="00B35D29" w:rsidRDefault="00B35D29" w:rsidP="00B35D29">
            <w:pPr>
              <w:spacing w:after="0" w:line="240" w:lineRule="exact"/>
              <w:ind w:firstLine="0"/>
              <w:jc w:val="right"/>
              <w:rPr>
                <w:szCs w:val="28"/>
              </w:rPr>
            </w:pPr>
            <w:r w:rsidRPr="00B35D29">
              <w:rPr>
                <w:szCs w:val="28"/>
              </w:rPr>
              <w:t>100.000</w:t>
            </w:r>
          </w:p>
        </w:tc>
      </w:tr>
      <w:tr w:rsidR="00B35D29" w:rsidRPr="00B35D29" w:rsidTr="00B60BAC">
        <w:tc>
          <w:tcPr>
            <w:tcW w:w="789" w:type="dxa"/>
            <w:gridSpan w:val="2"/>
          </w:tcPr>
          <w:p w:rsidR="00B35D29" w:rsidRPr="00B35D29" w:rsidRDefault="00B35D29" w:rsidP="00B35D29">
            <w:pPr>
              <w:spacing w:after="0" w:line="240" w:lineRule="exact"/>
              <w:ind w:firstLine="0"/>
              <w:jc w:val="both"/>
              <w:rPr>
                <w:sz w:val="22"/>
                <w:szCs w:val="24"/>
              </w:rPr>
            </w:pPr>
          </w:p>
        </w:tc>
        <w:tc>
          <w:tcPr>
            <w:tcW w:w="471" w:type="dxa"/>
          </w:tcPr>
          <w:p w:rsidR="00B35D29" w:rsidRPr="00B35D29" w:rsidRDefault="00B35D29" w:rsidP="00B35D29">
            <w:pPr>
              <w:spacing w:after="0" w:line="240" w:lineRule="exact"/>
              <w:ind w:firstLine="0"/>
              <w:jc w:val="both"/>
              <w:rPr>
                <w:szCs w:val="28"/>
              </w:rPr>
            </w:pPr>
            <w:r w:rsidRPr="00B35D29">
              <w:rPr>
                <w:szCs w:val="28"/>
              </w:rPr>
              <w:t>50</w:t>
            </w:r>
          </w:p>
        </w:tc>
        <w:tc>
          <w:tcPr>
            <w:tcW w:w="4608" w:type="dxa"/>
          </w:tcPr>
          <w:p w:rsidR="00B35D29" w:rsidRPr="00B35D29" w:rsidRDefault="00B35D29" w:rsidP="00B35D29">
            <w:pPr>
              <w:spacing w:after="0" w:line="240" w:lineRule="exact"/>
              <w:ind w:firstLine="0"/>
              <w:jc w:val="both"/>
              <w:rPr>
                <w:sz w:val="20"/>
                <w:szCs w:val="22"/>
              </w:rPr>
            </w:pPr>
            <w:r w:rsidRPr="00B35D29">
              <w:rPr>
                <w:sz w:val="20"/>
                <w:szCs w:val="22"/>
              </w:rPr>
              <w:t xml:space="preserve">Προμηθευτές </w:t>
            </w:r>
          </w:p>
        </w:tc>
        <w:tc>
          <w:tcPr>
            <w:tcW w:w="1440" w:type="dxa"/>
          </w:tcPr>
          <w:p w:rsidR="00B35D29" w:rsidRPr="00B35D29" w:rsidRDefault="00B35D29" w:rsidP="00B35D29">
            <w:pPr>
              <w:spacing w:after="0" w:line="240" w:lineRule="exact"/>
              <w:ind w:firstLine="0"/>
              <w:jc w:val="right"/>
              <w:rPr>
                <w:sz w:val="22"/>
                <w:szCs w:val="24"/>
              </w:rPr>
            </w:pPr>
          </w:p>
        </w:tc>
        <w:tc>
          <w:tcPr>
            <w:tcW w:w="1214" w:type="dxa"/>
          </w:tcPr>
          <w:p w:rsidR="00B35D29" w:rsidRPr="00B35D29" w:rsidRDefault="00B35D29" w:rsidP="00B35D29">
            <w:pPr>
              <w:spacing w:after="0" w:line="240" w:lineRule="exact"/>
              <w:ind w:firstLine="0"/>
              <w:jc w:val="right"/>
              <w:rPr>
                <w:szCs w:val="28"/>
              </w:rPr>
            </w:pPr>
            <w:r w:rsidRPr="00B35D29">
              <w:rPr>
                <w:szCs w:val="28"/>
              </w:rPr>
              <w:t>20.000</w:t>
            </w:r>
          </w:p>
        </w:tc>
      </w:tr>
      <w:tr w:rsidR="00B35D29" w:rsidRPr="00B35D29" w:rsidTr="00B60BAC">
        <w:tc>
          <w:tcPr>
            <w:tcW w:w="789" w:type="dxa"/>
            <w:gridSpan w:val="2"/>
          </w:tcPr>
          <w:p w:rsidR="00B35D29" w:rsidRPr="00B35D29" w:rsidRDefault="00B35D29" w:rsidP="00B35D29">
            <w:pPr>
              <w:spacing w:after="0" w:line="240" w:lineRule="exact"/>
              <w:ind w:firstLine="0"/>
              <w:jc w:val="both"/>
              <w:rPr>
                <w:sz w:val="22"/>
                <w:szCs w:val="24"/>
              </w:rPr>
            </w:pPr>
          </w:p>
        </w:tc>
        <w:tc>
          <w:tcPr>
            <w:tcW w:w="471" w:type="dxa"/>
          </w:tcPr>
          <w:p w:rsidR="00B35D29" w:rsidRPr="00B35D29" w:rsidRDefault="00B35D29" w:rsidP="00B35D29">
            <w:pPr>
              <w:spacing w:after="0" w:line="240" w:lineRule="exact"/>
              <w:ind w:firstLine="0"/>
              <w:jc w:val="both"/>
              <w:rPr>
                <w:szCs w:val="28"/>
              </w:rPr>
            </w:pPr>
            <w:r w:rsidRPr="00B35D29">
              <w:rPr>
                <w:szCs w:val="28"/>
              </w:rPr>
              <w:t>51</w:t>
            </w:r>
          </w:p>
        </w:tc>
        <w:tc>
          <w:tcPr>
            <w:tcW w:w="4608" w:type="dxa"/>
          </w:tcPr>
          <w:p w:rsidR="00B35D29" w:rsidRPr="00B35D29" w:rsidRDefault="00B35D29" w:rsidP="00B35D29">
            <w:pPr>
              <w:spacing w:after="0" w:line="240" w:lineRule="exact"/>
              <w:ind w:firstLine="0"/>
              <w:jc w:val="both"/>
              <w:rPr>
                <w:sz w:val="20"/>
                <w:szCs w:val="22"/>
              </w:rPr>
            </w:pPr>
            <w:r w:rsidRPr="00B35D29">
              <w:rPr>
                <w:sz w:val="20"/>
                <w:szCs w:val="22"/>
              </w:rPr>
              <w:t xml:space="preserve">Γραμμάτια πληρωτέα </w:t>
            </w:r>
          </w:p>
        </w:tc>
        <w:tc>
          <w:tcPr>
            <w:tcW w:w="1440" w:type="dxa"/>
          </w:tcPr>
          <w:p w:rsidR="00B35D29" w:rsidRPr="00B35D29" w:rsidRDefault="00B35D29" w:rsidP="00B35D29">
            <w:pPr>
              <w:spacing w:after="0" w:line="240" w:lineRule="exact"/>
              <w:ind w:firstLine="0"/>
              <w:jc w:val="right"/>
              <w:rPr>
                <w:sz w:val="22"/>
                <w:szCs w:val="24"/>
              </w:rPr>
            </w:pPr>
          </w:p>
        </w:tc>
        <w:tc>
          <w:tcPr>
            <w:tcW w:w="1214" w:type="dxa"/>
          </w:tcPr>
          <w:p w:rsidR="00B35D29" w:rsidRPr="00B35D29" w:rsidRDefault="00B35D29" w:rsidP="00B35D29">
            <w:pPr>
              <w:spacing w:after="0" w:line="240" w:lineRule="exact"/>
              <w:ind w:firstLine="0"/>
              <w:jc w:val="right"/>
              <w:rPr>
                <w:szCs w:val="28"/>
              </w:rPr>
            </w:pPr>
            <w:r w:rsidRPr="00B35D29">
              <w:rPr>
                <w:szCs w:val="28"/>
              </w:rPr>
              <w:t>40.000</w:t>
            </w:r>
          </w:p>
        </w:tc>
      </w:tr>
    </w:tbl>
    <w:p w:rsidR="00B35D29" w:rsidRPr="00B35D29" w:rsidRDefault="00B35D29" w:rsidP="00B35D29">
      <w:pPr>
        <w:spacing w:after="0" w:line="240" w:lineRule="exact"/>
        <w:ind w:firstLine="0"/>
        <w:jc w:val="center"/>
        <w:rPr>
          <w:i/>
          <w:sz w:val="18"/>
        </w:rPr>
      </w:pPr>
      <w:r w:rsidRPr="00B35D29">
        <w:rPr>
          <w:i/>
          <w:noProof/>
          <w:sz w:val="22"/>
          <w:szCs w:val="24"/>
        </w:rPr>
        <mc:AlternateContent>
          <mc:Choice Requires="wps">
            <w:drawing>
              <wp:anchor distT="0" distB="0" distL="114300" distR="114300" simplePos="0" relativeHeight="251719680" behindDoc="0" locked="0" layoutInCell="1" allowOverlap="1" wp14:anchorId="4D27C990" wp14:editId="0A6C68D1">
                <wp:simplePos x="0" y="0"/>
                <wp:positionH relativeFrom="column">
                  <wp:posOffset>2459990</wp:posOffset>
                </wp:positionH>
                <wp:positionV relativeFrom="paragraph">
                  <wp:posOffset>118745</wp:posOffset>
                </wp:positionV>
                <wp:extent cx="114300" cy="228600"/>
                <wp:effectExtent l="12065" t="8255" r="6985" b="10795"/>
                <wp:wrapNone/>
                <wp:docPr id="244" name="Ευθεία γραμμή σύνδεσης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C9FEB2E" id="Ευθεία γραμμή σύνδεσης 244" o:spid="_x0000_s1026" style="position:absolute;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7pt,9.35pt" to="202.7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" strokeweight=".25pt"/>
            </w:pict>
          </mc:Fallback>
        </mc:AlternateContent>
      </w:r>
      <w:r w:rsidRPr="00B35D29">
        <w:rPr>
          <w:i/>
          <w:sz w:val="18"/>
        </w:rPr>
        <w:t>Ως Ισολογισμός 31/12/201Χ</w:t>
      </w:r>
      <w:r w:rsidRPr="00B35D29">
        <w:rPr>
          <w:i/>
          <w:noProof/>
          <w:sz w:val="22"/>
          <w:szCs w:val="24"/>
        </w:rPr>
        <mc:AlternateContent>
          <mc:Choice Requires="wps">
            <w:drawing>
              <wp:anchor distT="0" distB="0" distL="114300" distR="114300" simplePos="0" relativeHeight="251717632" behindDoc="0" locked="0" layoutInCell="1" allowOverlap="1" wp14:anchorId="7BFDC2AF" wp14:editId="5122AC95">
                <wp:simplePos x="0" y="0"/>
                <wp:positionH relativeFrom="column">
                  <wp:posOffset>-228600</wp:posOffset>
                </wp:positionH>
                <wp:positionV relativeFrom="paragraph">
                  <wp:posOffset>217170</wp:posOffset>
                </wp:positionV>
                <wp:extent cx="5372100" cy="0"/>
                <wp:effectExtent l="9525" t="11430" r="9525" b="7620"/>
                <wp:wrapNone/>
                <wp:docPr id="243" name="Ευθεία γραμμή σύνδεσης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6B80AD" id="Ευθεία γραμμή σύνδεσης 243"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1pt" to="4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" strokeweight=".25pt"/>
            </w:pict>
          </mc:Fallback>
        </mc:AlternateContent>
      </w:r>
      <w:r w:rsidRPr="00B35D29">
        <w:rPr>
          <w:i/>
          <w:noProof/>
          <w:sz w:val="22"/>
          <w:szCs w:val="24"/>
        </w:rPr>
        <mc:AlternateContent>
          <mc:Choice Requires="wps">
            <w:drawing>
              <wp:anchor distT="0" distB="0" distL="114300" distR="114300" simplePos="0" relativeHeight="251718656" behindDoc="0" locked="0" layoutInCell="1" allowOverlap="1" wp14:anchorId="3A43B775" wp14:editId="52E1C97C">
                <wp:simplePos x="0" y="0"/>
                <wp:positionH relativeFrom="column">
                  <wp:posOffset>2400300</wp:posOffset>
                </wp:positionH>
                <wp:positionV relativeFrom="paragraph">
                  <wp:posOffset>87630</wp:posOffset>
                </wp:positionV>
                <wp:extent cx="114300" cy="228600"/>
                <wp:effectExtent l="9525" t="5715" r="9525" b="13335"/>
                <wp:wrapNone/>
                <wp:docPr id="242" name="Ευθεία γραμμή σύνδεσης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03467EC" id="Ευθεία γραμμή σύνδεσης 242"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" strokeweight=".25pt"/>
            </w:pict>
          </mc:Fallback>
        </mc:AlternateContent>
      </w:r>
    </w:p>
    <w:p w:rsidR="00B35D29" w:rsidRPr="00B35D29" w:rsidRDefault="00B35D29" w:rsidP="00B35D29">
      <w:pPr>
        <w:spacing w:after="0" w:line="240" w:lineRule="exact"/>
        <w:ind w:firstLine="0"/>
        <w:jc w:val="both"/>
        <w:rPr>
          <w:b/>
          <w:sz w:val="22"/>
          <w:szCs w:val="24"/>
          <w:u w:val="single"/>
        </w:rPr>
      </w:pPr>
    </w:p>
    <w:p w:rsidR="00B35D29" w:rsidRPr="00B35D29" w:rsidRDefault="00B35D29" w:rsidP="00B35D29">
      <w:pPr>
        <w:pStyle w:val="Heading2"/>
      </w:pPr>
      <w:bookmarkStart w:id="30" w:name="_Toc426469941"/>
      <w:r w:rsidRPr="00B35D29">
        <w:t>Άσκηση 3η</w:t>
      </w:r>
      <w:bookmarkEnd w:id="30"/>
      <w:r w:rsidRPr="00B35D29">
        <w:t xml:space="preserve"> </w:t>
      </w:r>
    </w:p>
    <w:p w:rsidR="00B35D29" w:rsidRPr="00B35D29" w:rsidRDefault="00B35D29" w:rsidP="00B35D29">
      <w:pPr>
        <w:spacing w:after="0"/>
        <w:ind w:firstLine="0"/>
        <w:jc w:val="both"/>
        <w:rPr>
          <w:sz w:val="22"/>
          <w:szCs w:val="24"/>
        </w:rPr>
      </w:pPr>
      <w:r w:rsidRPr="00B35D29">
        <w:rPr>
          <w:sz w:val="22"/>
          <w:szCs w:val="24"/>
        </w:rPr>
        <w:t>Κατά το μήνα Ιούλιο 201Χ η εμπορική επιχείρηση «Άλφα» πραγματοποίησε τις παρακάτω πράξεις:</w:t>
      </w:r>
    </w:p>
    <w:p w:rsidR="00B35D29" w:rsidRPr="00B35D29" w:rsidRDefault="00B35D29" w:rsidP="00B35D29">
      <w:pPr>
        <w:numPr>
          <w:ilvl w:val="0"/>
          <w:numId w:val="14"/>
        </w:numPr>
        <w:spacing w:after="0" w:line="240" w:lineRule="auto"/>
        <w:jc w:val="both"/>
        <w:rPr>
          <w:sz w:val="22"/>
          <w:szCs w:val="24"/>
        </w:rPr>
      </w:pPr>
      <w:r w:rsidRPr="00B35D29">
        <w:rPr>
          <w:sz w:val="22"/>
          <w:szCs w:val="24"/>
        </w:rPr>
        <w:t>Αγορές εμπορευμάτων από το εσωτερικό 2.000€, με συντελεστή Φ.Π.Α. 23% και με πλήρες δικαίωμα έκπτωσης του Φ.Π.Α., με μετρητά. Τ–ΔΑ 45</w:t>
      </w:r>
    </w:p>
    <w:p w:rsidR="00B35D29" w:rsidRPr="00B35D29" w:rsidRDefault="00B35D29" w:rsidP="00B35D29">
      <w:pPr>
        <w:numPr>
          <w:ilvl w:val="0"/>
          <w:numId w:val="14"/>
        </w:numPr>
        <w:spacing w:after="0" w:line="240" w:lineRule="auto"/>
        <w:jc w:val="both"/>
        <w:rPr>
          <w:sz w:val="22"/>
          <w:szCs w:val="24"/>
        </w:rPr>
      </w:pPr>
      <w:r w:rsidRPr="00B35D29">
        <w:rPr>
          <w:sz w:val="22"/>
          <w:szCs w:val="24"/>
        </w:rPr>
        <w:t>Πωλήσεις εμπορευμάτων στο εσωτερικό στον πελάτη Δ. Δημητρίου αντί 5.000€, με συντελεστή Φ.Π.Α. 23%. Τ–ΔΑ 62.</w:t>
      </w:r>
    </w:p>
    <w:p w:rsidR="00B35D29" w:rsidRPr="00B35D29" w:rsidRDefault="00B35D29" w:rsidP="00B35D29">
      <w:pPr>
        <w:spacing w:after="0"/>
        <w:ind w:firstLine="0"/>
        <w:jc w:val="both"/>
        <w:rPr>
          <w:sz w:val="22"/>
          <w:szCs w:val="24"/>
        </w:rPr>
      </w:pPr>
      <w:r w:rsidRPr="00B35D29">
        <w:rPr>
          <w:sz w:val="22"/>
          <w:szCs w:val="24"/>
        </w:rPr>
        <w:t xml:space="preserve">Να γίνουν οι εγγραφές </w:t>
      </w:r>
    </w:p>
    <w:p w:rsidR="00B35D29" w:rsidRPr="00B35D29" w:rsidRDefault="00B35D29" w:rsidP="00B35D29">
      <w:pPr>
        <w:spacing w:after="0"/>
        <w:ind w:firstLine="0"/>
        <w:jc w:val="both"/>
        <w:rPr>
          <w:sz w:val="22"/>
          <w:szCs w:val="24"/>
        </w:rPr>
      </w:pPr>
      <w:r w:rsidRPr="00B35D29">
        <w:rPr>
          <w:sz w:val="22"/>
          <w:szCs w:val="24"/>
        </w:rPr>
        <w:t>Να αποδοθεί ο Φ.Π.Α. του μηνός Ιουλίου 201Χ</w:t>
      </w:r>
    </w:p>
    <w:p w:rsidR="00B35D29" w:rsidRPr="00B35D29" w:rsidRDefault="00B35D29" w:rsidP="00B35D29">
      <w:pPr>
        <w:spacing w:after="0"/>
        <w:ind w:firstLine="0"/>
        <w:jc w:val="both"/>
        <w:rPr>
          <w:b/>
          <w:szCs w:val="28"/>
          <w:u w:val="single"/>
        </w:rPr>
      </w:pPr>
      <w:r w:rsidRPr="00B35D29">
        <w:rPr>
          <w:b/>
          <w:szCs w:val="28"/>
          <w:u w:val="single"/>
        </w:rPr>
        <w:t>Λύση</w:t>
      </w:r>
    </w:p>
    <w:p w:rsidR="00B35D29" w:rsidRPr="00B35D29" w:rsidRDefault="00B35D29" w:rsidP="00B35D29">
      <w:pPr>
        <w:spacing w:after="0"/>
        <w:ind w:firstLine="0"/>
        <w:jc w:val="both"/>
        <w:rPr>
          <w:b/>
          <w:sz w:val="22"/>
          <w:szCs w:val="24"/>
          <w:u w:val="single"/>
        </w:rPr>
      </w:pPr>
      <w:r w:rsidRPr="00B35D29">
        <w:rPr>
          <w:b/>
          <w:sz w:val="22"/>
          <w:szCs w:val="24"/>
          <w:u w:val="single"/>
        </w:rPr>
        <w:t>Ι. Λογαριασμοί</w:t>
      </w:r>
    </w:p>
    <w:p w:rsidR="00B35D29" w:rsidRPr="00B35D29" w:rsidRDefault="00B35D29" w:rsidP="00B35D29">
      <w:pPr>
        <w:spacing w:after="0"/>
        <w:ind w:firstLine="0"/>
        <w:jc w:val="both"/>
        <w:rPr>
          <w:sz w:val="22"/>
          <w:szCs w:val="24"/>
        </w:rPr>
      </w:pPr>
      <w:r w:rsidRPr="00B35D29">
        <w:rPr>
          <w:b/>
          <w:szCs w:val="28"/>
        </w:rPr>
        <w:t>54.</w:t>
      </w:r>
      <w:r w:rsidRPr="00B35D29">
        <w:rPr>
          <w:sz w:val="22"/>
          <w:szCs w:val="24"/>
        </w:rPr>
        <w:t xml:space="preserve"> «</w:t>
      </w:r>
      <w:r w:rsidRPr="00B35D29">
        <w:rPr>
          <w:b/>
          <w:i/>
          <w:sz w:val="22"/>
          <w:szCs w:val="24"/>
        </w:rPr>
        <w:t xml:space="preserve">Υποχρεώσεις από φόρους </w:t>
      </w:r>
      <w:r w:rsidRPr="00B35D29">
        <w:rPr>
          <w:b/>
          <w:sz w:val="22"/>
          <w:szCs w:val="24"/>
        </w:rPr>
        <w:t xml:space="preserve">– </w:t>
      </w:r>
      <w:r w:rsidRPr="00B35D29">
        <w:rPr>
          <w:b/>
          <w:i/>
          <w:sz w:val="22"/>
          <w:szCs w:val="24"/>
        </w:rPr>
        <w:t>τέλη</w:t>
      </w:r>
      <w:r w:rsidRPr="00B35D29">
        <w:rPr>
          <w:sz w:val="22"/>
          <w:szCs w:val="24"/>
        </w:rPr>
        <w:t xml:space="preserve">». Στους </w:t>
      </w:r>
      <w:proofErr w:type="spellStart"/>
      <w:r w:rsidRPr="00B35D29">
        <w:rPr>
          <w:sz w:val="22"/>
          <w:szCs w:val="24"/>
        </w:rPr>
        <w:t>υπολογαριασμούς</w:t>
      </w:r>
      <w:proofErr w:type="spellEnd"/>
      <w:r w:rsidRPr="00B35D29">
        <w:rPr>
          <w:sz w:val="22"/>
          <w:szCs w:val="24"/>
        </w:rPr>
        <w:t xml:space="preserve"> του Λ</w:t>
      </w:r>
      <w:r w:rsidRPr="00B35D29">
        <w:rPr>
          <w:b/>
          <w:sz w:val="22"/>
          <w:szCs w:val="24"/>
        </w:rPr>
        <w:t>.54</w:t>
      </w:r>
      <w:r w:rsidRPr="00B35D29">
        <w:rPr>
          <w:sz w:val="22"/>
          <w:szCs w:val="24"/>
        </w:rPr>
        <w:t xml:space="preserve"> παρακολουθούνται οι υποχρεώσεις της επιχείρησης για τους φόρους και τα τέλη προς το Ελληνικό Δημόσιο, τους Δήμους και τους λοιπούς Οργανισμούς Δημόσιου Δίκαιου. Στον </w:t>
      </w:r>
      <w:r w:rsidRPr="00B35D29">
        <w:rPr>
          <w:b/>
          <w:szCs w:val="28"/>
        </w:rPr>
        <w:t>Λ.54.00</w:t>
      </w:r>
      <w:r w:rsidRPr="00B35D29">
        <w:rPr>
          <w:sz w:val="22"/>
          <w:szCs w:val="24"/>
        </w:rPr>
        <w:t xml:space="preserve"> «</w:t>
      </w:r>
      <w:r w:rsidRPr="00B35D29">
        <w:rPr>
          <w:b/>
          <w:i/>
          <w:sz w:val="22"/>
          <w:szCs w:val="24"/>
        </w:rPr>
        <w:t>Φόρος Προστιθέμενης Αξίας</w:t>
      </w:r>
      <w:r w:rsidRPr="00B35D29">
        <w:rPr>
          <w:sz w:val="22"/>
          <w:szCs w:val="24"/>
        </w:rPr>
        <w:t xml:space="preserve">» παρακολουθείται ο Φ.Π.Α. αγορών πωλήσεων, δαπανών και παγίων κυρίως σε </w:t>
      </w:r>
      <w:proofErr w:type="spellStart"/>
      <w:r w:rsidRPr="00B35D29">
        <w:rPr>
          <w:sz w:val="22"/>
          <w:szCs w:val="24"/>
        </w:rPr>
        <w:t>τεταρτοβάθμιους</w:t>
      </w:r>
      <w:proofErr w:type="spellEnd"/>
      <w:r w:rsidRPr="00B35D29">
        <w:rPr>
          <w:sz w:val="22"/>
          <w:szCs w:val="24"/>
        </w:rPr>
        <w:t xml:space="preserve"> αναλυτικούς </w:t>
      </w:r>
      <w:proofErr w:type="spellStart"/>
      <w:r w:rsidRPr="00B35D29">
        <w:rPr>
          <w:sz w:val="22"/>
          <w:szCs w:val="24"/>
        </w:rPr>
        <w:t>λογαριασμούς</w:t>
      </w:r>
      <w:r w:rsidRPr="00B35D29">
        <w:rPr>
          <w:b/>
          <w:sz w:val="18"/>
          <w:vertAlign w:val="superscript"/>
        </w:rPr>
        <w:t>[Α</w:t>
      </w:r>
      <w:proofErr w:type="spellEnd"/>
      <w:r w:rsidRPr="00B35D29">
        <w:rPr>
          <w:b/>
          <w:sz w:val="18"/>
          <w:vertAlign w:val="superscript"/>
        </w:rPr>
        <w:t>.</w:t>
      </w:r>
      <w:r w:rsidRPr="00B35D29">
        <w:rPr>
          <w:b/>
          <w:sz w:val="18"/>
          <w:vertAlign w:val="superscript"/>
        </w:rPr>
        <w:footnoteReference w:id="2"/>
      </w:r>
      <w:r w:rsidRPr="00B35D29">
        <w:rPr>
          <w:b/>
          <w:sz w:val="18"/>
          <w:vertAlign w:val="superscript"/>
        </w:rPr>
        <w:t>]</w:t>
      </w:r>
      <w:r w:rsidRPr="00B35D29">
        <w:rPr>
          <w:sz w:val="22"/>
          <w:szCs w:val="24"/>
        </w:rPr>
        <w:t xml:space="preserve"> .  Η ανάπτυξη του </w:t>
      </w:r>
      <w:r w:rsidRPr="00B35D29">
        <w:rPr>
          <w:b/>
          <w:sz w:val="22"/>
          <w:szCs w:val="24"/>
        </w:rPr>
        <w:t>Λ.54.00</w:t>
      </w:r>
      <w:r w:rsidRPr="00B35D29">
        <w:rPr>
          <w:sz w:val="22"/>
          <w:szCs w:val="24"/>
        </w:rPr>
        <w:t xml:space="preserve"> πρέπει να είναι τέτοια που να παρέχεται η δυνατότητα και να δίνονται οι σχετικές πληροφορίες τόσο προς τη διοίκηση της επιχείρησης για τη λήψη των επιχειρηματικών αποφάσεων, όσο και για φορολογικούς λόγους π.χ. για τη συμπλήρωση των εντύπων φορολογίας εισοδήματος.</w:t>
      </w:r>
    </w:p>
    <w:p w:rsidR="00B35D29" w:rsidRPr="00B35D29" w:rsidRDefault="00B35D29" w:rsidP="00B35D29">
      <w:pPr>
        <w:spacing w:after="0"/>
        <w:ind w:firstLine="0"/>
        <w:jc w:val="both"/>
        <w:rPr>
          <w:b/>
          <w:sz w:val="22"/>
          <w:szCs w:val="24"/>
          <w:u w:val="single"/>
        </w:rPr>
      </w:pPr>
      <w:r w:rsidRPr="00B35D29">
        <w:rPr>
          <w:b/>
          <w:sz w:val="22"/>
          <w:szCs w:val="24"/>
          <w:u w:val="single"/>
        </w:rPr>
        <w:t>ΙΙ. Εγγραφές</w:t>
      </w:r>
    </w:p>
    <w:p w:rsidR="00B35D29" w:rsidRPr="00B35D29" w:rsidRDefault="00B35D29" w:rsidP="00B35D29">
      <w:pPr>
        <w:spacing w:after="0" w:line="240" w:lineRule="auto"/>
        <w:ind w:firstLine="0"/>
        <w:rPr>
          <w:szCs w:val="28"/>
        </w:rPr>
      </w:pPr>
      <w:r w:rsidRPr="00B35D29">
        <w:rPr>
          <w:szCs w:val="28"/>
        </w:rPr>
        <w:t>1.</w:t>
      </w:r>
    </w:p>
    <w:tbl>
      <w:tblPr>
        <w:tblW w:w="0" w:type="auto"/>
        <w:tblLook w:val="0160" w:firstRow="1" w:lastRow="1" w:firstColumn="0" w:lastColumn="1" w:noHBand="0" w:noVBand="0"/>
        <w:tblCaption w:val="accessible"/>
      </w:tblPr>
      <w:tblGrid>
        <w:gridCol w:w="471"/>
        <w:gridCol w:w="357"/>
        <w:gridCol w:w="360"/>
        <w:gridCol w:w="236"/>
        <w:gridCol w:w="304"/>
        <w:gridCol w:w="249"/>
        <w:gridCol w:w="4026"/>
        <w:gridCol w:w="1327"/>
        <w:gridCol w:w="1192"/>
      </w:tblGrid>
      <w:tr w:rsidR="00B35D29" w:rsidRPr="00B35D29" w:rsidTr="00B60BAC">
        <w:tc>
          <w:tcPr>
            <w:tcW w:w="6003" w:type="dxa"/>
            <w:gridSpan w:val="7"/>
          </w:tcPr>
          <w:p w:rsidR="00B35D29" w:rsidRPr="00B35D29" w:rsidRDefault="00B35D29" w:rsidP="00B35D29">
            <w:pPr>
              <w:spacing w:after="0"/>
              <w:ind w:firstLine="0"/>
              <w:jc w:val="center"/>
              <w:rPr>
                <w:sz w:val="22"/>
                <w:szCs w:val="24"/>
              </w:rPr>
            </w:pPr>
            <w:r w:rsidRPr="00B35D29">
              <w:rPr>
                <w:noProof/>
                <w:szCs w:val="28"/>
              </w:rPr>
              <mc:AlternateContent>
                <mc:Choice Requires="wps">
                  <w:drawing>
                    <wp:anchor distT="0" distB="0" distL="114300" distR="114300" simplePos="0" relativeHeight="251720704" behindDoc="0" locked="0" layoutInCell="1" allowOverlap="1" wp14:anchorId="3AFB8CEA" wp14:editId="5F59B1F1">
                      <wp:simplePos x="0" y="0"/>
                      <wp:positionH relativeFrom="column">
                        <wp:posOffset>0</wp:posOffset>
                      </wp:positionH>
                      <wp:positionV relativeFrom="paragraph">
                        <wp:posOffset>252095</wp:posOffset>
                      </wp:positionV>
                      <wp:extent cx="5257800" cy="0"/>
                      <wp:effectExtent l="9525" t="11430" r="9525" b="7620"/>
                      <wp:wrapNone/>
                      <wp:docPr id="241" name="Ευθεία γραμμή σύνδεσης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D0A5EFC" id="Ευθεία γραμμή σύνδεσης 241"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" strokeweight=".25pt"/>
                  </w:pict>
                </mc:Fallback>
              </mc:AlternateContent>
            </w:r>
            <w:r w:rsidRPr="00B35D29">
              <w:rPr>
                <w:b/>
                <w:szCs w:val="28"/>
              </w:rPr>
              <w:t>Λ</w:t>
            </w:r>
            <w:r w:rsidRPr="00B35D29">
              <w:rPr>
                <w:sz w:val="22"/>
                <w:szCs w:val="24"/>
              </w:rPr>
              <w:t>ογαριασμός</w:t>
            </w:r>
          </w:p>
        </w:tc>
        <w:tc>
          <w:tcPr>
            <w:tcW w:w="1327" w:type="dxa"/>
          </w:tcPr>
          <w:p w:rsidR="00B35D29" w:rsidRPr="00B35D29" w:rsidRDefault="00B35D29" w:rsidP="00B35D29">
            <w:pPr>
              <w:spacing w:after="0"/>
              <w:ind w:firstLine="0"/>
              <w:jc w:val="center"/>
              <w:rPr>
                <w:sz w:val="22"/>
                <w:szCs w:val="24"/>
              </w:rPr>
            </w:pPr>
            <w:r w:rsidRPr="00B35D29">
              <w:rPr>
                <w:b/>
                <w:szCs w:val="28"/>
              </w:rPr>
              <w:t>Χ</w:t>
            </w:r>
            <w:r w:rsidRPr="00B35D29">
              <w:rPr>
                <w:sz w:val="22"/>
                <w:szCs w:val="24"/>
              </w:rPr>
              <w:t>ρέωση</w:t>
            </w:r>
          </w:p>
        </w:tc>
        <w:tc>
          <w:tcPr>
            <w:tcW w:w="1192" w:type="dxa"/>
          </w:tcPr>
          <w:p w:rsidR="00B35D29" w:rsidRPr="00B35D29" w:rsidRDefault="00B35D29" w:rsidP="00B35D29">
            <w:pPr>
              <w:spacing w:after="0"/>
              <w:ind w:firstLine="0"/>
              <w:jc w:val="center"/>
              <w:rPr>
                <w:sz w:val="22"/>
                <w:szCs w:val="24"/>
              </w:rPr>
            </w:pPr>
            <w:r w:rsidRPr="00B35D29">
              <w:rPr>
                <w:b/>
                <w:szCs w:val="28"/>
              </w:rPr>
              <w:t>Π</w:t>
            </w:r>
            <w:r w:rsidRPr="00B35D29">
              <w:rPr>
                <w:sz w:val="22"/>
                <w:szCs w:val="24"/>
              </w:rPr>
              <w:t>ίστωση</w:t>
            </w:r>
          </w:p>
        </w:tc>
      </w:tr>
      <w:tr w:rsidR="00B35D29" w:rsidRPr="00B35D29" w:rsidTr="00B60BAC">
        <w:tc>
          <w:tcPr>
            <w:tcW w:w="471" w:type="dxa"/>
          </w:tcPr>
          <w:p w:rsidR="00B35D29" w:rsidRPr="00B35D29" w:rsidRDefault="00B35D29" w:rsidP="00B35D29">
            <w:pPr>
              <w:spacing w:after="0" w:line="240" w:lineRule="exact"/>
              <w:ind w:firstLine="0"/>
              <w:jc w:val="both"/>
              <w:rPr>
                <w:szCs w:val="28"/>
              </w:rPr>
            </w:pPr>
            <w:r w:rsidRPr="00B35D29">
              <w:rPr>
                <w:szCs w:val="28"/>
              </w:rPr>
              <w:t>20</w:t>
            </w:r>
          </w:p>
        </w:tc>
        <w:tc>
          <w:tcPr>
            <w:tcW w:w="5532" w:type="dxa"/>
            <w:gridSpan w:val="6"/>
          </w:tcPr>
          <w:p w:rsidR="00B35D29" w:rsidRPr="00B35D29" w:rsidRDefault="00B35D29" w:rsidP="00B35D29">
            <w:pPr>
              <w:spacing w:after="0" w:line="240" w:lineRule="exact"/>
              <w:ind w:firstLine="0"/>
              <w:jc w:val="both"/>
              <w:rPr>
                <w:sz w:val="20"/>
                <w:szCs w:val="22"/>
              </w:rPr>
            </w:pPr>
            <w:r w:rsidRPr="00B35D29">
              <w:rPr>
                <w:sz w:val="20"/>
                <w:szCs w:val="22"/>
              </w:rPr>
              <w:t>Εμπορεύματα</w:t>
            </w:r>
          </w:p>
        </w:tc>
        <w:tc>
          <w:tcPr>
            <w:tcW w:w="1327" w:type="dxa"/>
          </w:tcPr>
          <w:p w:rsidR="00B35D29" w:rsidRPr="00B35D29" w:rsidRDefault="00B35D29" w:rsidP="00B35D29">
            <w:pPr>
              <w:spacing w:after="0" w:line="240" w:lineRule="exact"/>
              <w:ind w:firstLine="0"/>
              <w:jc w:val="right"/>
              <w:rPr>
                <w:szCs w:val="28"/>
              </w:rPr>
            </w:pPr>
          </w:p>
        </w:tc>
        <w:tc>
          <w:tcPr>
            <w:tcW w:w="1192"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828" w:type="dxa"/>
            <w:gridSpan w:val="2"/>
          </w:tcPr>
          <w:p w:rsidR="00B35D29" w:rsidRPr="00B35D29" w:rsidRDefault="00B35D29" w:rsidP="00B35D29">
            <w:pPr>
              <w:spacing w:after="0" w:line="240" w:lineRule="exact"/>
              <w:ind w:firstLine="0"/>
              <w:jc w:val="both"/>
              <w:rPr>
                <w:szCs w:val="28"/>
              </w:rPr>
            </w:pPr>
            <w:r w:rsidRPr="00B35D29">
              <w:rPr>
                <w:szCs w:val="28"/>
              </w:rPr>
              <w:t>20.01</w:t>
            </w:r>
          </w:p>
        </w:tc>
        <w:tc>
          <w:tcPr>
            <w:tcW w:w="5175" w:type="dxa"/>
            <w:gridSpan w:val="5"/>
          </w:tcPr>
          <w:p w:rsidR="00B35D29" w:rsidRPr="00B35D29" w:rsidRDefault="00B35D29" w:rsidP="00B35D29">
            <w:pPr>
              <w:spacing w:after="0" w:line="240" w:lineRule="exact"/>
              <w:ind w:firstLine="0"/>
              <w:jc w:val="both"/>
              <w:rPr>
                <w:sz w:val="20"/>
                <w:szCs w:val="22"/>
              </w:rPr>
            </w:pPr>
            <w:r w:rsidRPr="00B35D29">
              <w:rPr>
                <w:sz w:val="20"/>
                <w:szCs w:val="22"/>
              </w:rPr>
              <w:t>Αγορές εμπορευμάτων εσωτερικού</w:t>
            </w:r>
          </w:p>
        </w:tc>
        <w:tc>
          <w:tcPr>
            <w:tcW w:w="1327" w:type="dxa"/>
          </w:tcPr>
          <w:p w:rsidR="00B35D29" w:rsidRPr="00B35D29" w:rsidRDefault="00B35D29" w:rsidP="00B35D29">
            <w:pPr>
              <w:spacing w:after="0" w:line="240" w:lineRule="exact"/>
              <w:ind w:firstLine="0"/>
              <w:jc w:val="right"/>
              <w:rPr>
                <w:szCs w:val="28"/>
              </w:rPr>
            </w:pPr>
          </w:p>
        </w:tc>
        <w:tc>
          <w:tcPr>
            <w:tcW w:w="1192"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1188" w:type="dxa"/>
            <w:gridSpan w:val="3"/>
          </w:tcPr>
          <w:p w:rsidR="00B35D29" w:rsidRPr="00B35D29" w:rsidRDefault="00B35D29" w:rsidP="00B35D29">
            <w:pPr>
              <w:spacing w:after="0" w:line="240" w:lineRule="exact"/>
              <w:ind w:firstLine="0"/>
              <w:jc w:val="both"/>
              <w:rPr>
                <w:szCs w:val="28"/>
              </w:rPr>
            </w:pPr>
            <w:r w:rsidRPr="00B35D29">
              <w:rPr>
                <w:szCs w:val="28"/>
              </w:rPr>
              <w:t>20.01.23</w:t>
            </w:r>
          </w:p>
        </w:tc>
        <w:tc>
          <w:tcPr>
            <w:tcW w:w="4815" w:type="dxa"/>
            <w:gridSpan w:val="4"/>
          </w:tcPr>
          <w:p w:rsidR="00B35D29" w:rsidRPr="00B35D29" w:rsidRDefault="00B35D29" w:rsidP="00B35D29">
            <w:pPr>
              <w:spacing w:after="0" w:line="240" w:lineRule="exact"/>
              <w:ind w:firstLine="0"/>
              <w:jc w:val="both"/>
              <w:rPr>
                <w:sz w:val="20"/>
                <w:szCs w:val="22"/>
              </w:rPr>
            </w:pPr>
            <w:r w:rsidRPr="00B35D29">
              <w:rPr>
                <w:sz w:val="20"/>
                <w:szCs w:val="22"/>
              </w:rPr>
              <w:t>Αγορές εμπορευμάτων με Φ.Π.Α. 23%</w:t>
            </w:r>
          </w:p>
        </w:tc>
        <w:tc>
          <w:tcPr>
            <w:tcW w:w="1327" w:type="dxa"/>
          </w:tcPr>
          <w:p w:rsidR="00B35D29" w:rsidRPr="00B35D29" w:rsidRDefault="00B35D29" w:rsidP="00B35D29">
            <w:pPr>
              <w:spacing w:after="0" w:line="240" w:lineRule="exact"/>
              <w:ind w:firstLine="0"/>
              <w:jc w:val="right"/>
              <w:rPr>
                <w:szCs w:val="28"/>
              </w:rPr>
            </w:pPr>
            <w:r w:rsidRPr="00B35D29">
              <w:rPr>
                <w:szCs w:val="28"/>
              </w:rPr>
              <w:t>2.000</w:t>
            </w:r>
          </w:p>
        </w:tc>
        <w:tc>
          <w:tcPr>
            <w:tcW w:w="1192"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471" w:type="dxa"/>
          </w:tcPr>
          <w:p w:rsidR="00B35D29" w:rsidRPr="00B35D29" w:rsidRDefault="00B35D29" w:rsidP="00B35D29">
            <w:pPr>
              <w:spacing w:after="0" w:line="240" w:lineRule="exact"/>
              <w:ind w:firstLine="0"/>
              <w:jc w:val="both"/>
              <w:rPr>
                <w:szCs w:val="28"/>
              </w:rPr>
            </w:pPr>
            <w:r w:rsidRPr="00B35D29">
              <w:rPr>
                <w:szCs w:val="28"/>
              </w:rPr>
              <w:t>54</w:t>
            </w:r>
          </w:p>
        </w:tc>
        <w:tc>
          <w:tcPr>
            <w:tcW w:w="5532" w:type="dxa"/>
            <w:gridSpan w:val="6"/>
          </w:tcPr>
          <w:p w:rsidR="00B35D29" w:rsidRPr="00B35D29" w:rsidRDefault="00B35D29" w:rsidP="00B35D29">
            <w:pPr>
              <w:spacing w:after="0" w:line="240" w:lineRule="exact"/>
              <w:ind w:firstLine="0"/>
              <w:jc w:val="both"/>
              <w:rPr>
                <w:sz w:val="20"/>
                <w:szCs w:val="22"/>
              </w:rPr>
            </w:pPr>
            <w:r w:rsidRPr="00B35D29">
              <w:rPr>
                <w:sz w:val="20"/>
                <w:szCs w:val="22"/>
              </w:rPr>
              <w:t xml:space="preserve">Υποχρεώσεις από φόρους – τέλη </w:t>
            </w:r>
          </w:p>
        </w:tc>
        <w:tc>
          <w:tcPr>
            <w:tcW w:w="1327" w:type="dxa"/>
          </w:tcPr>
          <w:p w:rsidR="00B35D29" w:rsidRPr="00B35D29" w:rsidRDefault="00B35D29" w:rsidP="00B35D29">
            <w:pPr>
              <w:spacing w:after="0" w:line="240" w:lineRule="exact"/>
              <w:ind w:firstLine="0"/>
              <w:jc w:val="right"/>
              <w:rPr>
                <w:szCs w:val="28"/>
              </w:rPr>
            </w:pPr>
          </w:p>
        </w:tc>
        <w:tc>
          <w:tcPr>
            <w:tcW w:w="1192"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828" w:type="dxa"/>
            <w:gridSpan w:val="2"/>
          </w:tcPr>
          <w:p w:rsidR="00B35D29" w:rsidRPr="00B35D29" w:rsidRDefault="00B35D29" w:rsidP="00B35D29">
            <w:pPr>
              <w:spacing w:after="0" w:line="240" w:lineRule="exact"/>
              <w:ind w:firstLine="0"/>
              <w:jc w:val="both"/>
              <w:rPr>
                <w:szCs w:val="28"/>
              </w:rPr>
            </w:pPr>
            <w:r w:rsidRPr="00B35D29">
              <w:rPr>
                <w:szCs w:val="28"/>
              </w:rPr>
              <w:lastRenderedPageBreak/>
              <w:t>54.00</w:t>
            </w:r>
          </w:p>
        </w:tc>
        <w:tc>
          <w:tcPr>
            <w:tcW w:w="5175" w:type="dxa"/>
            <w:gridSpan w:val="5"/>
          </w:tcPr>
          <w:p w:rsidR="00B35D29" w:rsidRPr="00B35D29" w:rsidRDefault="00B35D29" w:rsidP="00B35D29">
            <w:pPr>
              <w:spacing w:after="0" w:line="240" w:lineRule="exact"/>
              <w:ind w:firstLine="0"/>
              <w:jc w:val="both"/>
              <w:rPr>
                <w:sz w:val="20"/>
                <w:szCs w:val="22"/>
              </w:rPr>
            </w:pPr>
            <w:r w:rsidRPr="00B35D29">
              <w:rPr>
                <w:sz w:val="20"/>
                <w:szCs w:val="22"/>
              </w:rPr>
              <w:t>Φόρος Προστιθέμενης Αξίας</w:t>
            </w:r>
          </w:p>
        </w:tc>
        <w:tc>
          <w:tcPr>
            <w:tcW w:w="1327" w:type="dxa"/>
          </w:tcPr>
          <w:p w:rsidR="00B35D29" w:rsidRPr="00B35D29" w:rsidRDefault="00B35D29" w:rsidP="00B35D29">
            <w:pPr>
              <w:spacing w:after="0" w:line="240" w:lineRule="exact"/>
              <w:ind w:firstLine="0"/>
              <w:jc w:val="right"/>
              <w:rPr>
                <w:szCs w:val="28"/>
              </w:rPr>
            </w:pPr>
          </w:p>
        </w:tc>
        <w:tc>
          <w:tcPr>
            <w:tcW w:w="1192"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1188" w:type="dxa"/>
            <w:gridSpan w:val="3"/>
          </w:tcPr>
          <w:p w:rsidR="00B35D29" w:rsidRPr="00B35D29" w:rsidRDefault="00B35D29" w:rsidP="00B35D29">
            <w:pPr>
              <w:spacing w:after="0" w:line="240" w:lineRule="exact"/>
              <w:ind w:firstLine="0"/>
              <w:jc w:val="both"/>
              <w:rPr>
                <w:szCs w:val="28"/>
              </w:rPr>
            </w:pPr>
            <w:r w:rsidRPr="00B35D29">
              <w:rPr>
                <w:szCs w:val="28"/>
              </w:rPr>
              <w:t>54.00.20</w:t>
            </w:r>
          </w:p>
        </w:tc>
        <w:tc>
          <w:tcPr>
            <w:tcW w:w="4815" w:type="dxa"/>
            <w:gridSpan w:val="4"/>
          </w:tcPr>
          <w:p w:rsidR="00B35D29" w:rsidRPr="00B35D29" w:rsidRDefault="00B35D29" w:rsidP="00B35D29">
            <w:pPr>
              <w:spacing w:after="0" w:line="240" w:lineRule="exact"/>
              <w:ind w:firstLine="0"/>
              <w:jc w:val="both"/>
              <w:rPr>
                <w:sz w:val="20"/>
                <w:szCs w:val="22"/>
              </w:rPr>
            </w:pPr>
            <w:r w:rsidRPr="00B35D29">
              <w:rPr>
                <w:sz w:val="20"/>
                <w:szCs w:val="22"/>
              </w:rPr>
              <w:t>Φ.Π.Α. εισροών</w:t>
            </w:r>
          </w:p>
        </w:tc>
        <w:tc>
          <w:tcPr>
            <w:tcW w:w="1327" w:type="dxa"/>
          </w:tcPr>
          <w:p w:rsidR="00B35D29" w:rsidRPr="00B35D29" w:rsidRDefault="00B35D29" w:rsidP="00B35D29">
            <w:pPr>
              <w:spacing w:after="0" w:line="240" w:lineRule="exact"/>
              <w:ind w:firstLine="0"/>
              <w:jc w:val="right"/>
              <w:rPr>
                <w:szCs w:val="28"/>
              </w:rPr>
            </w:pPr>
          </w:p>
        </w:tc>
        <w:tc>
          <w:tcPr>
            <w:tcW w:w="1192"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1424" w:type="dxa"/>
            <w:gridSpan w:val="4"/>
          </w:tcPr>
          <w:p w:rsidR="00B35D29" w:rsidRPr="00B35D29" w:rsidRDefault="00B35D29" w:rsidP="00B35D29">
            <w:pPr>
              <w:spacing w:after="0" w:line="240" w:lineRule="exact"/>
              <w:ind w:firstLine="0"/>
              <w:jc w:val="both"/>
              <w:rPr>
                <w:szCs w:val="28"/>
              </w:rPr>
            </w:pPr>
            <w:r w:rsidRPr="00B35D29">
              <w:rPr>
                <w:szCs w:val="28"/>
              </w:rPr>
              <w:t>54.00.20.04</w:t>
            </w:r>
          </w:p>
        </w:tc>
        <w:tc>
          <w:tcPr>
            <w:tcW w:w="4579" w:type="dxa"/>
            <w:gridSpan w:val="3"/>
          </w:tcPr>
          <w:p w:rsidR="00B35D29" w:rsidRPr="00B35D29" w:rsidRDefault="00B35D29" w:rsidP="00B35D29">
            <w:pPr>
              <w:spacing w:after="0" w:line="240" w:lineRule="exact"/>
              <w:ind w:firstLine="0"/>
              <w:jc w:val="both"/>
              <w:rPr>
                <w:sz w:val="20"/>
                <w:szCs w:val="22"/>
              </w:rPr>
            </w:pPr>
            <w:r w:rsidRPr="00B35D29">
              <w:rPr>
                <w:sz w:val="20"/>
                <w:szCs w:val="22"/>
              </w:rPr>
              <w:t>Φ.Π.Α. εισροών εσωτερικού 23%</w:t>
            </w:r>
          </w:p>
        </w:tc>
        <w:tc>
          <w:tcPr>
            <w:tcW w:w="1327" w:type="dxa"/>
          </w:tcPr>
          <w:p w:rsidR="00B35D29" w:rsidRPr="00B35D29" w:rsidRDefault="00B35D29" w:rsidP="00B35D29">
            <w:pPr>
              <w:spacing w:after="0" w:line="240" w:lineRule="exact"/>
              <w:ind w:firstLine="0"/>
              <w:jc w:val="right"/>
              <w:rPr>
                <w:szCs w:val="28"/>
              </w:rPr>
            </w:pPr>
            <w:r w:rsidRPr="00B35D29">
              <w:rPr>
                <w:szCs w:val="28"/>
              </w:rPr>
              <w:t>460</w:t>
            </w:r>
          </w:p>
        </w:tc>
        <w:tc>
          <w:tcPr>
            <w:tcW w:w="1192"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1188" w:type="dxa"/>
            <w:gridSpan w:val="3"/>
          </w:tcPr>
          <w:p w:rsidR="00B35D29" w:rsidRPr="00B35D29" w:rsidRDefault="00B35D29" w:rsidP="00B35D29">
            <w:pPr>
              <w:spacing w:after="0" w:line="240" w:lineRule="exact"/>
              <w:ind w:firstLine="0"/>
              <w:jc w:val="both"/>
              <w:rPr>
                <w:sz w:val="22"/>
                <w:szCs w:val="24"/>
              </w:rPr>
            </w:pPr>
          </w:p>
        </w:tc>
        <w:tc>
          <w:tcPr>
            <w:tcW w:w="540" w:type="dxa"/>
            <w:gridSpan w:val="2"/>
          </w:tcPr>
          <w:p w:rsidR="00B35D29" w:rsidRPr="00B35D29" w:rsidRDefault="00B35D29" w:rsidP="00B35D29">
            <w:pPr>
              <w:spacing w:after="0" w:line="240" w:lineRule="exact"/>
              <w:ind w:firstLine="0"/>
              <w:jc w:val="both"/>
              <w:rPr>
                <w:szCs w:val="28"/>
              </w:rPr>
            </w:pPr>
            <w:r w:rsidRPr="00B35D29">
              <w:rPr>
                <w:szCs w:val="28"/>
              </w:rPr>
              <w:t>38</w:t>
            </w:r>
          </w:p>
        </w:tc>
        <w:tc>
          <w:tcPr>
            <w:tcW w:w="4275" w:type="dxa"/>
            <w:gridSpan w:val="2"/>
          </w:tcPr>
          <w:p w:rsidR="00B35D29" w:rsidRPr="00B35D29" w:rsidRDefault="00B35D29" w:rsidP="00B35D29">
            <w:pPr>
              <w:spacing w:after="0" w:line="240" w:lineRule="exact"/>
              <w:ind w:firstLine="0"/>
              <w:jc w:val="both"/>
              <w:rPr>
                <w:sz w:val="20"/>
                <w:szCs w:val="22"/>
              </w:rPr>
            </w:pPr>
            <w:r w:rsidRPr="00B35D29">
              <w:rPr>
                <w:sz w:val="20"/>
                <w:szCs w:val="22"/>
              </w:rPr>
              <w:t>Χρηματικά διαθέσιμα</w:t>
            </w:r>
          </w:p>
        </w:tc>
        <w:tc>
          <w:tcPr>
            <w:tcW w:w="1327" w:type="dxa"/>
          </w:tcPr>
          <w:p w:rsidR="00B35D29" w:rsidRPr="00B35D29" w:rsidRDefault="00B35D29" w:rsidP="00B35D29">
            <w:pPr>
              <w:spacing w:after="0" w:line="240" w:lineRule="exact"/>
              <w:ind w:firstLine="0"/>
              <w:jc w:val="right"/>
              <w:rPr>
                <w:sz w:val="22"/>
                <w:szCs w:val="24"/>
              </w:rPr>
            </w:pPr>
          </w:p>
        </w:tc>
        <w:tc>
          <w:tcPr>
            <w:tcW w:w="1192" w:type="dxa"/>
          </w:tcPr>
          <w:p w:rsidR="00B35D29" w:rsidRPr="00B35D29" w:rsidRDefault="00B35D29" w:rsidP="00B35D29">
            <w:pPr>
              <w:spacing w:after="0" w:line="240" w:lineRule="exact"/>
              <w:ind w:firstLine="0"/>
              <w:jc w:val="right"/>
              <w:rPr>
                <w:szCs w:val="28"/>
              </w:rPr>
            </w:pPr>
          </w:p>
        </w:tc>
      </w:tr>
      <w:tr w:rsidR="00B35D29" w:rsidRPr="00B35D29" w:rsidTr="00B60BAC">
        <w:tc>
          <w:tcPr>
            <w:tcW w:w="1188" w:type="dxa"/>
            <w:gridSpan w:val="3"/>
          </w:tcPr>
          <w:p w:rsidR="00B35D29" w:rsidRPr="00B35D29" w:rsidRDefault="00B35D29" w:rsidP="00B35D29">
            <w:pPr>
              <w:spacing w:after="0" w:line="240" w:lineRule="exact"/>
              <w:ind w:firstLine="0"/>
              <w:jc w:val="both"/>
              <w:rPr>
                <w:sz w:val="22"/>
                <w:szCs w:val="24"/>
              </w:rPr>
            </w:pPr>
          </w:p>
        </w:tc>
        <w:tc>
          <w:tcPr>
            <w:tcW w:w="789" w:type="dxa"/>
            <w:gridSpan w:val="3"/>
          </w:tcPr>
          <w:p w:rsidR="00B35D29" w:rsidRPr="00B35D29" w:rsidRDefault="00B35D29" w:rsidP="00B35D29">
            <w:pPr>
              <w:spacing w:after="0" w:line="240" w:lineRule="exact"/>
              <w:ind w:firstLine="0"/>
              <w:jc w:val="both"/>
              <w:rPr>
                <w:szCs w:val="28"/>
              </w:rPr>
            </w:pPr>
            <w:r w:rsidRPr="00B35D29">
              <w:rPr>
                <w:szCs w:val="28"/>
              </w:rPr>
              <w:t>38.00</w:t>
            </w:r>
          </w:p>
        </w:tc>
        <w:tc>
          <w:tcPr>
            <w:tcW w:w="4026" w:type="dxa"/>
          </w:tcPr>
          <w:p w:rsidR="00B35D29" w:rsidRPr="00B35D29" w:rsidRDefault="00B35D29" w:rsidP="00B35D29">
            <w:pPr>
              <w:spacing w:after="0" w:line="240" w:lineRule="exact"/>
              <w:ind w:firstLine="0"/>
              <w:jc w:val="both"/>
              <w:rPr>
                <w:sz w:val="20"/>
                <w:szCs w:val="22"/>
              </w:rPr>
            </w:pPr>
            <w:r w:rsidRPr="00B35D29">
              <w:rPr>
                <w:sz w:val="20"/>
                <w:szCs w:val="22"/>
              </w:rPr>
              <w:t>Ταμείο</w:t>
            </w:r>
          </w:p>
        </w:tc>
        <w:tc>
          <w:tcPr>
            <w:tcW w:w="1327" w:type="dxa"/>
          </w:tcPr>
          <w:p w:rsidR="00B35D29" w:rsidRPr="00B35D29" w:rsidRDefault="00B35D29" w:rsidP="00B35D29">
            <w:pPr>
              <w:spacing w:after="0" w:line="240" w:lineRule="exact"/>
              <w:ind w:firstLine="0"/>
              <w:jc w:val="right"/>
              <w:rPr>
                <w:sz w:val="22"/>
                <w:szCs w:val="24"/>
              </w:rPr>
            </w:pPr>
          </w:p>
        </w:tc>
        <w:tc>
          <w:tcPr>
            <w:tcW w:w="1192" w:type="dxa"/>
          </w:tcPr>
          <w:p w:rsidR="00B35D29" w:rsidRPr="00B35D29" w:rsidRDefault="00B35D29" w:rsidP="00B35D29">
            <w:pPr>
              <w:spacing w:after="0" w:line="240" w:lineRule="exact"/>
              <w:ind w:firstLine="0"/>
              <w:jc w:val="right"/>
              <w:rPr>
                <w:szCs w:val="28"/>
              </w:rPr>
            </w:pPr>
            <w:r w:rsidRPr="00B35D29">
              <w:rPr>
                <w:szCs w:val="28"/>
              </w:rPr>
              <w:t>2.460</w:t>
            </w:r>
          </w:p>
        </w:tc>
      </w:tr>
    </w:tbl>
    <w:p w:rsidR="00B35D29" w:rsidRPr="00B35D29" w:rsidRDefault="00B35D29" w:rsidP="00B35D29">
      <w:pPr>
        <w:spacing w:after="0" w:line="240" w:lineRule="auto"/>
        <w:ind w:firstLine="0"/>
        <w:jc w:val="center"/>
        <w:rPr>
          <w:i/>
          <w:sz w:val="18"/>
        </w:rPr>
      </w:pPr>
      <w:r w:rsidRPr="00B35D29">
        <w:rPr>
          <w:i/>
          <w:noProof/>
          <w:sz w:val="22"/>
          <w:szCs w:val="24"/>
        </w:rPr>
        <mc:AlternateContent>
          <mc:Choice Requires="wps">
            <w:drawing>
              <wp:anchor distT="0" distB="0" distL="114300" distR="114300" simplePos="0" relativeHeight="251723776" behindDoc="0" locked="0" layoutInCell="1" allowOverlap="1" wp14:anchorId="0F0C4897" wp14:editId="65497AC1">
                <wp:simplePos x="0" y="0"/>
                <wp:positionH relativeFrom="column">
                  <wp:posOffset>2476500</wp:posOffset>
                </wp:positionH>
                <wp:positionV relativeFrom="paragraph">
                  <wp:posOffset>87630</wp:posOffset>
                </wp:positionV>
                <wp:extent cx="114300" cy="228600"/>
                <wp:effectExtent l="9525" t="10795" r="9525" b="8255"/>
                <wp:wrapNone/>
                <wp:docPr id="240" name="Ευθεία γραμμή σύνδεσης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B2402A" id="Ευθεία γραμμή σύνδεσης 240" o:spid="_x0000_s1026" style="position:absolute;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6.9pt" to="204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AD9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" strokeweight=".25pt"/>
            </w:pict>
          </mc:Fallback>
        </mc:AlternateContent>
      </w:r>
      <w:r w:rsidRPr="00B35D29">
        <w:rPr>
          <w:i/>
          <w:noProof/>
          <w:sz w:val="22"/>
          <w:szCs w:val="24"/>
        </w:rPr>
        <mc:AlternateContent>
          <mc:Choice Requires="wps">
            <w:drawing>
              <wp:anchor distT="0" distB="0" distL="114300" distR="114300" simplePos="0" relativeHeight="251722752" behindDoc="0" locked="0" layoutInCell="1" allowOverlap="1" wp14:anchorId="4EF73D44" wp14:editId="7DF63CE8">
                <wp:simplePos x="0" y="0"/>
                <wp:positionH relativeFrom="column">
                  <wp:posOffset>2400300</wp:posOffset>
                </wp:positionH>
                <wp:positionV relativeFrom="paragraph">
                  <wp:posOffset>87630</wp:posOffset>
                </wp:positionV>
                <wp:extent cx="114300" cy="228600"/>
                <wp:effectExtent l="9525" t="10795" r="9525" b="8255"/>
                <wp:wrapNone/>
                <wp:docPr id="239" name="Ευθεία γραμμή σύνδεσης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AB18B18" id="Ευθεία γραμμή σύνδεσης 239" o:spid="_x0000_s1026" style="position:absolute;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" strokeweight=".25pt"/>
            </w:pict>
          </mc:Fallback>
        </mc:AlternateContent>
      </w:r>
      <w:r w:rsidRPr="00B35D29">
        <w:rPr>
          <w:i/>
          <w:sz w:val="18"/>
        </w:rPr>
        <w:t xml:space="preserve">Αγορά εμπορευμάτων </w:t>
      </w:r>
    </w:p>
    <w:p w:rsidR="00B35D29" w:rsidRPr="00B35D29" w:rsidRDefault="00B35D29" w:rsidP="00B35D29">
      <w:pPr>
        <w:tabs>
          <w:tab w:val="left" w:pos="437"/>
        </w:tabs>
        <w:spacing w:after="0" w:line="240" w:lineRule="auto"/>
        <w:ind w:firstLine="0"/>
        <w:jc w:val="both"/>
        <w:rPr>
          <w:sz w:val="22"/>
          <w:szCs w:val="24"/>
        </w:rPr>
      </w:pPr>
      <w:r w:rsidRPr="00B35D29">
        <w:rPr>
          <w:noProof/>
          <w:sz w:val="22"/>
          <w:szCs w:val="24"/>
        </w:rPr>
        <mc:AlternateContent>
          <mc:Choice Requires="wps">
            <w:drawing>
              <wp:anchor distT="0" distB="0" distL="114300" distR="114300" simplePos="0" relativeHeight="251721728" behindDoc="0" locked="0" layoutInCell="1" allowOverlap="1" wp14:anchorId="6A8B7D00" wp14:editId="0447586C">
                <wp:simplePos x="0" y="0"/>
                <wp:positionH relativeFrom="column">
                  <wp:posOffset>0</wp:posOffset>
                </wp:positionH>
                <wp:positionV relativeFrom="paragraph">
                  <wp:posOffset>55880</wp:posOffset>
                </wp:positionV>
                <wp:extent cx="5372100" cy="0"/>
                <wp:effectExtent l="9525" t="7620" r="9525" b="11430"/>
                <wp:wrapNone/>
                <wp:docPr id="238" name="Ευθεία γραμμή σύνδεσης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F97810" id="Ευθεία γραμμή σύνδεσης 238"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Bx48lhO&#10;AgAAUgQAAA4AAAAAAAAAAAAAAAAALgIAAGRycy9lMm9Eb2MueG1sUEsBAi0AFAAGAAgAAAAhABeT&#10;hJ3YAAAABAEAAA8AAAAAAAAAAAAAAAAAqAQAAGRycy9kb3ducmV2LnhtbFBLBQYAAAAABAAEAPMA&#10;AACtBQAAAAA=&#10;" strokeweight=".25pt"/>
            </w:pict>
          </mc:Fallback>
        </mc:AlternateContent>
      </w:r>
      <w:r w:rsidRPr="00B35D29">
        <w:rPr>
          <w:sz w:val="22"/>
          <w:szCs w:val="24"/>
        </w:rPr>
        <w:tab/>
      </w:r>
    </w:p>
    <w:p w:rsidR="00B35D29" w:rsidRPr="00B35D29" w:rsidRDefault="00B35D29" w:rsidP="00B35D29">
      <w:pPr>
        <w:spacing w:after="0" w:line="240" w:lineRule="auto"/>
        <w:ind w:firstLine="0"/>
        <w:rPr>
          <w:szCs w:val="28"/>
        </w:rPr>
      </w:pPr>
      <w:r w:rsidRPr="00B35D29">
        <w:rPr>
          <w:szCs w:val="28"/>
        </w:rPr>
        <w:t>2.</w:t>
      </w:r>
    </w:p>
    <w:tbl>
      <w:tblPr>
        <w:tblW w:w="0" w:type="auto"/>
        <w:tblLook w:val="0160" w:firstRow="1" w:lastRow="1" w:firstColumn="0" w:lastColumn="1" w:noHBand="0" w:noVBand="0"/>
        <w:tblCaption w:val="accessible"/>
      </w:tblPr>
      <w:tblGrid>
        <w:gridCol w:w="496"/>
        <w:gridCol w:w="352"/>
        <w:gridCol w:w="340"/>
        <w:gridCol w:w="180"/>
        <w:gridCol w:w="321"/>
        <w:gridCol w:w="278"/>
        <w:gridCol w:w="77"/>
        <w:gridCol w:w="228"/>
        <w:gridCol w:w="3817"/>
        <w:gridCol w:w="1255"/>
        <w:gridCol w:w="1178"/>
      </w:tblGrid>
      <w:tr w:rsidR="00B35D29" w:rsidRPr="00B35D29" w:rsidTr="00B60BAC">
        <w:tc>
          <w:tcPr>
            <w:tcW w:w="6089" w:type="dxa"/>
            <w:gridSpan w:val="9"/>
          </w:tcPr>
          <w:p w:rsidR="00B35D29" w:rsidRPr="00B35D29" w:rsidRDefault="00B35D29" w:rsidP="00B35D29">
            <w:pPr>
              <w:spacing w:after="0"/>
              <w:ind w:firstLine="0"/>
              <w:jc w:val="center"/>
              <w:rPr>
                <w:sz w:val="22"/>
                <w:szCs w:val="24"/>
              </w:rPr>
            </w:pPr>
            <w:r w:rsidRPr="00B35D29">
              <w:rPr>
                <w:noProof/>
                <w:szCs w:val="28"/>
              </w:rPr>
              <mc:AlternateContent>
                <mc:Choice Requires="wps">
                  <w:drawing>
                    <wp:anchor distT="0" distB="0" distL="114300" distR="114300" simplePos="0" relativeHeight="251724800" behindDoc="0" locked="0" layoutInCell="1" allowOverlap="1" wp14:anchorId="4017DE88" wp14:editId="6EC0E331">
                      <wp:simplePos x="0" y="0"/>
                      <wp:positionH relativeFrom="column">
                        <wp:posOffset>0</wp:posOffset>
                      </wp:positionH>
                      <wp:positionV relativeFrom="paragraph">
                        <wp:posOffset>252095</wp:posOffset>
                      </wp:positionV>
                      <wp:extent cx="5257800" cy="0"/>
                      <wp:effectExtent l="9525" t="7620" r="9525" b="11430"/>
                      <wp:wrapNone/>
                      <wp:docPr id="237" name="Ευθεία γραμμή σύνδεσης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00AF1FB" id="Ευθεία γραμμή σύνδεσης 237"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D3OKWVVAgAAXAQAAA4AAAAAAAAAAAAAAAAALgIAAGRycy9lMm9Eb2MueG1sUEsBAi0AFAAG&#10;AAgAAAAhAD4Jw53aAAAABgEAAA8AAAAAAAAAAAAAAAAArwQAAGRycy9kb3ducmV2LnhtbFBLBQYA&#10;AAAABAAEAPMAAAC2BQAAAAA=&#10;" strokeweight=".25pt"/>
                  </w:pict>
                </mc:Fallback>
              </mc:AlternateContent>
            </w:r>
            <w:r w:rsidRPr="00B35D29">
              <w:rPr>
                <w:b/>
                <w:szCs w:val="28"/>
              </w:rPr>
              <w:t>Λ</w:t>
            </w:r>
            <w:r w:rsidRPr="00B35D29">
              <w:rPr>
                <w:sz w:val="22"/>
                <w:szCs w:val="24"/>
              </w:rPr>
              <w:t>ογαριασμός</w:t>
            </w:r>
          </w:p>
        </w:tc>
        <w:tc>
          <w:tcPr>
            <w:tcW w:w="1255" w:type="dxa"/>
          </w:tcPr>
          <w:p w:rsidR="00B35D29" w:rsidRPr="00B35D29" w:rsidRDefault="00B35D29" w:rsidP="00B35D29">
            <w:pPr>
              <w:spacing w:after="0"/>
              <w:ind w:firstLine="0"/>
              <w:jc w:val="center"/>
              <w:rPr>
                <w:sz w:val="22"/>
                <w:szCs w:val="24"/>
              </w:rPr>
            </w:pPr>
            <w:r w:rsidRPr="00B35D29">
              <w:rPr>
                <w:b/>
                <w:szCs w:val="28"/>
              </w:rPr>
              <w:t>Χ</w:t>
            </w:r>
            <w:r w:rsidRPr="00B35D29">
              <w:rPr>
                <w:sz w:val="22"/>
                <w:szCs w:val="24"/>
              </w:rPr>
              <w:t>ρέωση</w:t>
            </w:r>
          </w:p>
        </w:tc>
        <w:tc>
          <w:tcPr>
            <w:tcW w:w="1178" w:type="dxa"/>
          </w:tcPr>
          <w:p w:rsidR="00B35D29" w:rsidRPr="00B35D29" w:rsidRDefault="00B35D29" w:rsidP="00B35D29">
            <w:pPr>
              <w:spacing w:after="0"/>
              <w:ind w:firstLine="0"/>
              <w:jc w:val="center"/>
              <w:rPr>
                <w:sz w:val="22"/>
                <w:szCs w:val="24"/>
              </w:rPr>
            </w:pPr>
            <w:r w:rsidRPr="00B35D29">
              <w:rPr>
                <w:b/>
                <w:szCs w:val="28"/>
              </w:rPr>
              <w:t>Π</w:t>
            </w:r>
            <w:r w:rsidRPr="00B35D29">
              <w:rPr>
                <w:sz w:val="22"/>
                <w:szCs w:val="24"/>
              </w:rPr>
              <w:t>ίστωση</w:t>
            </w:r>
          </w:p>
        </w:tc>
      </w:tr>
      <w:tr w:rsidR="00B35D29" w:rsidRPr="00B35D29" w:rsidTr="00B60BAC">
        <w:tc>
          <w:tcPr>
            <w:tcW w:w="496" w:type="dxa"/>
          </w:tcPr>
          <w:p w:rsidR="00B35D29" w:rsidRPr="00B35D29" w:rsidRDefault="00B35D29" w:rsidP="00B35D29">
            <w:pPr>
              <w:spacing w:after="0" w:line="240" w:lineRule="exact"/>
              <w:ind w:firstLine="0"/>
              <w:jc w:val="both"/>
              <w:rPr>
                <w:szCs w:val="28"/>
              </w:rPr>
            </w:pPr>
            <w:r w:rsidRPr="00B35D29">
              <w:rPr>
                <w:szCs w:val="28"/>
              </w:rPr>
              <w:t>30</w:t>
            </w:r>
          </w:p>
        </w:tc>
        <w:tc>
          <w:tcPr>
            <w:tcW w:w="5593" w:type="dxa"/>
            <w:gridSpan w:val="8"/>
          </w:tcPr>
          <w:p w:rsidR="00B35D29" w:rsidRPr="00B35D29" w:rsidRDefault="00B35D29" w:rsidP="00B35D29">
            <w:pPr>
              <w:spacing w:after="0" w:line="240" w:lineRule="exact"/>
              <w:ind w:firstLine="0"/>
              <w:jc w:val="both"/>
              <w:rPr>
                <w:sz w:val="20"/>
                <w:szCs w:val="22"/>
              </w:rPr>
            </w:pPr>
            <w:r w:rsidRPr="00B35D29">
              <w:rPr>
                <w:sz w:val="20"/>
                <w:szCs w:val="22"/>
              </w:rPr>
              <w:t>Πελάτες</w:t>
            </w:r>
          </w:p>
        </w:tc>
        <w:tc>
          <w:tcPr>
            <w:tcW w:w="1255" w:type="dxa"/>
          </w:tcPr>
          <w:p w:rsidR="00B35D29" w:rsidRPr="00B35D29" w:rsidRDefault="00B35D29" w:rsidP="00B35D29">
            <w:pPr>
              <w:spacing w:after="0" w:line="240" w:lineRule="exact"/>
              <w:ind w:firstLine="0"/>
              <w:jc w:val="right"/>
              <w:rPr>
                <w:szCs w:val="28"/>
              </w:rPr>
            </w:pPr>
          </w:p>
        </w:tc>
        <w:tc>
          <w:tcPr>
            <w:tcW w:w="1178"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848" w:type="dxa"/>
            <w:gridSpan w:val="2"/>
          </w:tcPr>
          <w:p w:rsidR="00B35D29" w:rsidRPr="00B35D29" w:rsidRDefault="00B35D29" w:rsidP="00B35D29">
            <w:pPr>
              <w:spacing w:after="0" w:line="240" w:lineRule="exact"/>
              <w:ind w:firstLine="0"/>
              <w:jc w:val="both"/>
              <w:rPr>
                <w:szCs w:val="28"/>
              </w:rPr>
            </w:pPr>
            <w:r w:rsidRPr="00B35D29">
              <w:rPr>
                <w:szCs w:val="28"/>
              </w:rPr>
              <w:t>30.00</w:t>
            </w:r>
          </w:p>
        </w:tc>
        <w:tc>
          <w:tcPr>
            <w:tcW w:w="5241" w:type="dxa"/>
            <w:gridSpan w:val="7"/>
          </w:tcPr>
          <w:p w:rsidR="00B35D29" w:rsidRPr="00B35D29" w:rsidRDefault="00B35D29" w:rsidP="00B35D29">
            <w:pPr>
              <w:spacing w:after="0" w:line="240" w:lineRule="exact"/>
              <w:ind w:firstLine="0"/>
              <w:rPr>
                <w:sz w:val="20"/>
                <w:szCs w:val="22"/>
              </w:rPr>
            </w:pPr>
            <w:r w:rsidRPr="00B35D29">
              <w:rPr>
                <w:sz w:val="20"/>
                <w:szCs w:val="22"/>
              </w:rPr>
              <w:t>Πελάτες εσωτερικού</w:t>
            </w:r>
          </w:p>
        </w:tc>
        <w:tc>
          <w:tcPr>
            <w:tcW w:w="1255" w:type="dxa"/>
          </w:tcPr>
          <w:p w:rsidR="00B35D29" w:rsidRPr="00B35D29" w:rsidRDefault="00B35D29" w:rsidP="00B35D29">
            <w:pPr>
              <w:spacing w:after="0" w:line="240" w:lineRule="exact"/>
              <w:ind w:firstLine="0"/>
              <w:jc w:val="right"/>
              <w:rPr>
                <w:szCs w:val="28"/>
              </w:rPr>
            </w:pPr>
          </w:p>
        </w:tc>
        <w:tc>
          <w:tcPr>
            <w:tcW w:w="1178"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1188" w:type="dxa"/>
            <w:gridSpan w:val="3"/>
          </w:tcPr>
          <w:p w:rsidR="00B35D29" w:rsidRPr="00B35D29" w:rsidRDefault="00B35D29" w:rsidP="00B35D29">
            <w:pPr>
              <w:spacing w:after="0" w:line="240" w:lineRule="exact"/>
              <w:ind w:firstLine="0"/>
              <w:jc w:val="both"/>
              <w:rPr>
                <w:szCs w:val="28"/>
              </w:rPr>
            </w:pPr>
            <w:r w:rsidRPr="00B35D29">
              <w:rPr>
                <w:szCs w:val="28"/>
              </w:rPr>
              <w:t>30.00.00</w:t>
            </w:r>
          </w:p>
        </w:tc>
        <w:tc>
          <w:tcPr>
            <w:tcW w:w="4901" w:type="dxa"/>
            <w:gridSpan w:val="6"/>
          </w:tcPr>
          <w:p w:rsidR="00B35D29" w:rsidRPr="00B35D29" w:rsidRDefault="00B35D29" w:rsidP="00B35D29">
            <w:pPr>
              <w:spacing w:after="0" w:line="240" w:lineRule="exact"/>
              <w:ind w:firstLine="0"/>
              <w:jc w:val="both"/>
              <w:rPr>
                <w:sz w:val="20"/>
                <w:szCs w:val="22"/>
              </w:rPr>
            </w:pPr>
            <w:r w:rsidRPr="00B35D29">
              <w:rPr>
                <w:sz w:val="20"/>
                <w:szCs w:val="22"/>
              </w:rPr>
              <w:t>Δ. Δημητρίου</w:t>
            </w:r>
          </w:p>
        </w:tc>
        <w:tc>
          <w:tcPr>
            <w:tcW w:w="1255" w:type="dxa"/>
          </w:tcPr>
          <w:p w:rsidR="00B35D29" w:rsidRPr="00B35D29" w:rsidRDefault="00B35D29" w:rsidP="00B35D29">
            <w:pPr>
              <w:spacing w:after="0" w:line="240" w:lineRule="exact"/>
              <w:ind w:firstLine="0"/>
              <w:jc w:val="right"/>
              <w:rPr>
                <w:szCs w:val="28"/>
              </w:rPr>
            </w:pPr>
            <w:r w:rsidRPr="00B35D29">
              <w:rPr>
                <w:szCs w:val="28"/>
              </w:rPr>
              <w:t>6.150</w:t>
            </w:r>
          </w:p>
        </w:tc>
        <w:tc>
          <w:tcPr>
            <w:tcW w:w="1178"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848" w:type="dxa"/>
            <w:gridSpan w:val="2"/>
          </w:tcPr>
          <w:p w:rsidR="00B35D29" w:rsidRPr="00B35D29" w:rsidRDefault="00B35D29" w:rsidP="00B35D29">
            <w:pPr>
              <w:spacing w:after="0" w:line="240" w:lineRule="exact"/>
              <w:ind w:firstLine="0"/>
              <w:jc w:val="both"/>
              <w:rPr>
                <w:szCs w:val="28"/>
              </w:rPr>
            </w:pPr>
          </w:p>
        </w:tc>
        <w:tc>
          <w:tcPr>
            <w:tcW w:w="520" w:type="dxa"/>
            <w:gridSpan w:val="2"/>
          </w:tcPr>
          <w:p w:rsidR="00B35D29" w:rsidRPr="00B35D29" w:rsidRDefault="00B35D29" w:rsidP="00B35D29">
            <w:pPr>
              <w:spacing w:after="0" w:line="240" w:lineRule="exact"/>
              <w:ind w:firstLine="0"/>
              <w:jc w:val="both"/>
              <w:rPr>
                <w:szCs w:val="28"/>
              </w:rPr>
            </w:pPr>
            <w:r w:rsidRPr="00B35D29">
              <w:rPr>
                <w:szCs w:val="28"/>
              </w:rPr>
              <w:t>70</w:t>
            </w:r>
          </w:p>
        </w:tc>
        <w:tc>
          <w:tcPr>
            <w:tcW w:w="4721" w:type="dxa"/>
            <w:gridSpan w:val="5"/>
          </w:tcPr>
          <w:p w:rsidR="00B35D29" w:rsidRPr="00B35D29" w:rsidRDefault="00B35D29" w:rsidP="00B35D29">
            <w:pPr>
              <w:spacing w:after="0" w:line="240" w:lineRule="exact"/>
              <w:ind w:firstLine="0"/>
              <w:jc w:val="both"/>
              <w:rPr>
                <w:sz w:val="20"/>
                <w:szCs w:val="22"/>
              </w:rPr>
            </w:pPr>
            <w:r w:rsidRPr="00B35D29">
              <w:rPr>
                <w:sz w:val="20"/>
                <w:szCs w:val="22"/>
              </w:rPr>
              <w:t>Πωλήσεις εμπορευμάτων</w:t>
            </w:r>
          </w:p>
        </w:tc>
        <w:tc>
          <w:tcPr>
            <w:tcW w:w="1255" w:type="dxa"/>
          </w:tcPr>
          <w:p w:rsidR="00B35D29" w:rsidRPr="00B35D29" w:rsidRDefault="00B35D29" w:rsidP="00B35D29">
            <w:pPr>
              <w:spacing w:after="0" w:line="240" w:lineRule="exact"/>
              <w:ind w:firstLine="0"/>
              <w:jc w:val="right"/>
              <w:rPr>
                <w:szCs w:val="28"/>
              </w:rPr>
            </w:pPr>
          </w:p>
        </w:tc>
        <w:tc>
          <w:tcPr>
            <w:tcW w:w="1178"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848" w:type="dxa"/>
            <w:gridSpan w:val="2"/>
          </w:tcPr>
          <w:p w:rsidR="00B35D29" w:rsidRPr="00B35D29" w:rsidRDefault="00B35D29" w:rsidP="00B35D29">
            <w:pPr>
              <w:spacing w:after="0" w:line="240" w:lineRule="exact"/>
              <w:ind w:firstLine="0"/>
              <w:jc w:val="both"/>
              <w:rPr>
                <w:szCs w:val="28"/>
              </w:rPr>
            </w:pPr>
          </w:p>
        </w:tc>
        <w:tc>
          <w:tcPr>
            <w:tcW w:w="841" w:type="dxa"/>
            <w:gridSpan w:val="3"/>
          </w:tcPr>
          <w:p w:rsidR="00B35D29" w:rsidRPr="00B35D29" w:rsidRDefault="00B35D29" w:rsidP="00B35D29">
            <w:pPr>
              <w:spacing w:after="0" w:line="240" w:lineRule="exact"/>
              <w:ind w:firstLine="0"/>
              <w:jc w:val="both"/>
              <w:rPr>
                <w:szCs w:val="28"/>
              </w:rPr>
            </w:pPr>
            <w:r w:rsidRPr="00B35D29">
              <w:rPr>
                <w:szCs w:val="28"/>
              </w:rPr>
              <w:t>70.00</w:t>
            </w:r>
          </w:p>
        </w:tc>
        <w:tc>
          <w:tcPr>
            <w:tcW w:w="4400" w:type="dxa"/>
            <w:gridSpan w:val="4"/>
          </w:tcPr>
          <w:p w:rsidR="00B35D29" w:rsidRPr="00B35D29" w:rsidRDefault="00B35D29" w:rsidP="00B35D29">
            <w:pPr>
              <w:spacing w:after="0" w:line="240" w:lineRule="exact"/>
              <w:ind w:firstLine="0"/>
              <w:jc w:val="both"/>
              <w:rPr>
                <w:sz w:val="20"/>
                <w:szCs w:val="22"/>
              </w:rPr>
            </w:pPr>
            <w:r w:rsidRPr="00B35D29">
              <w:rPr>
                <w:sz w:val="20"/>
                <w:szCs w:val="22"/>
              </w:rPr>
              <w:t>Πωλήσεις εσωτερικού</w:t>
            </w:r>
          </w:p>
        </w:tc>
        <w:tc>
          <w:tcPr>
            <w:tcW w:w="1255" w:type="dxa"/>
          </w:tcPr>
          <w:p w:rsidR="00B35D29" w:rsidRPr="00B35D29" w:rsidRDefault="00B35D29" w:rsidP="00B35D29">
            <w:pPr>
              <w:spacing w:after="0" w:line="240" w:lineRule="exact"/>
              <w:ind w:firstLine="0"/>
              <w:jc w:val="right"/>
              <w:rPr>
                <w:szCs w:val="28"/>
              </w:rPr>
            </w:pPr>
          </w:p>
        </w:tc>
        <w:tc>
          <w:tcPr>
            <w:tcW w:w="1178"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848" w:type="dxa"/>
            <w:gridSpan w:val="2"/>
          </w:tcPr>
          <w:p w:rsidR="00B35D29" w:rsidRPr="00B35D29" w:rsidRDefault="00B35D29" w:rsidP="00B35D29">
            <w:pPr>
              <w:spacing w:after="0" w:line="240" w:lineRule="exact"/>
              <w:ind w:firstLine="0"/>
              <w:jc w:val="both"/>
              <w:rPr>
                <w:szCs w:val="28"/>
              </w:rPr>
            </w:pPr>
          </w:p>
        </w:tc>
        <w:tc>
          <w:tcPr>
            <w:tcW w:w="1196" w:type="dxa"/>
            <w:gridSpan w:val="5"/>
          </w:tcPr>
          <w:p w:rsidR="00B35D29" w:rsidRPr="00B35D29" w:rsidRDefault="00B35D29" w:rsidP="00B35D29">
            <w:pPr>
              <w:spacing w:after="0" w:line="240" w:lineRule="exact"/>
              <w:ind w:firstLine="0"/>
              <w:jc w:val="both"/>
              <w:rPr>
                <w:szCs w:val="28"/>
              </w:rPr>
            </w:pPr>
            <w:r w:rsidRPr="00B35D29">
              <w:rPr>
                <w:szCs w:val="28"/>
              </w:rPr>
              <w:t>70.00.23</w:t>
            </w:r>
          </w:p>
        </w:tc>
        <w:tc>
          <w:tcPr>
            <w:tcW w:w="4045" w:type="dxa"/>
            <w:gridSpan w:val="2"/>
          </w:tcPr>
          <w:p w:rsidR="00B35D29" w:rsidRPr="00B35D29" w:rsidRDefault="00B35D29" w:rsidP="00B35D29">
            <w:pPr>
              <w:spacing w:after="0" w:line="240" w:lineRule="exact"/>
              <w:ind w:firstLine="0"/>
              <w:jc w:val="both"/>
              <w:rPr>
                <w:sz w:val="20"/>
                <w:szCs w:val="22"/>
              </w:rPr>
            </w:pPr>
            <w:r w:rsidRPr="00B35D29">
              <w:rPr>
                <w:sz w:val="20"/>
                <w:szCs w:val="22"/>
              </w:rPr>
              <w:t>Πωλήσεις με Φ.Π.Α. 23%</w:t>
            </w:r>
          </w:p>
        </w:tc>
        <w:tc>
          <w:tcPr>
            <w:tcW w:w="1255" w:type="dxa"/>
          </w:tcPr>
          <w:p w:rsidR="00B35D29" w:rsidRPr="00B35D29" w:rsidRDefault="00B35D29" w:rsidP="00B35D29">
            <w:pPr>
              <w:spacing w:after="0" w:line="240" w:lineRule="exact"/>
              <w:ind w:firstLine="0"/>
              <w:jc w:val="right"/>
              <w:rPr>
                <w:szCs w:val="28"/>
              </w:rPr>
            </w:pPr>
          </w:p>
        </w:tc>
        <w:tc>
          <w:tcPr>
            <w:tcW w:w="1178" w:type="dxa"/>
          </w:tcPr>
          <w:p w:rsidR="00B35D29" w:rsidRPr="00B35D29" w:rsidRDefault="00B35D29" w:rsidP="00B35D29">
            <w:pPr>
              <w:spacing w:after="0" w:line="240" w:lineRule="exact"/>
              <w:ind w:firstLine="0"/>
              <w:jc w:val="right"/>
              <w:rPr>
                <w:szCs w:val="28"/>
              </w:rPr>
            </w:pPr>
            <w:r w:rsidRPr="00B35D29">
              <w:rPr>
                <w:szCs w:val="28"/>
              </w:rPr>
              <w:t>5.000</w:t>
            </w:r>
          </w:p>
        </w:tc>
      </w:tr>
      <w:tr w:rsidR="00B35D29" w:rsidRPr="00B35D29" w:rsidTr="00B60BAC">
        <w:tc>
          <w:tcPr>
            <w:tcW w:w="848" w:type="dxa"/>
            <w:gridSpan w:val="2"/>
          </w:tcPr>
          <w:p w:rsidR="00B35D29" w:rsidRPr="00B35D29" w:rsidRDefault="00B35D29" w:rsidP="00B35D29">
            <w:pPr>
              <w:spacing w:after="0" w:line="240" w:lineRule="exact"/>
              <w:ind w:firstLine="0"/>
              <w:jc w:val="both"/>
              <w:rPr>
                <w:szCs w:val="28"/>
              </w:rPr>
            </w:pPr>
          </w:p>
        </w:tc>
        <w:tc>
          <w:tcPr>
            <w:tcW w:w="520" w:type="dxa"/>
            <w:gridSpan w:val="2"/>
          </w:tcPr>
          <w:p w:rsidR="00B35D29" w:rsidRPr="00B35D29" w:rsidRDefault="00B35D29" w:rsidP="00B35D29">
            <w:pPr>
              <w:spacing w:after="0" w:line="240" w:lineRule="exact"/>
              <w:ind w:firstLine="0"/>
              <w:jc w:val="both"/>
              <w:rPr>
                <w:szCs w:val="28"/>
              </w:rPr>
            </w:pPr>
            <w:r w:rsidRPr="00B35D29">
              <w:rPr>
                <w:szCs w:val="28"/>
              </w:rPr>
              <w:t>54</w:t>
            </w:r>
          </w:p>
        </w:tc>
        <w:tc>
          <w:tcPr>
            <w:tcW w:w="4721" w:type="dxa"/>
            <w:gridSpan w:val="5"/>
          </w:tcPr>
          <w:p w:rsidR="00B35D29" w:rsidRPr="00B35D29" w:rsidRDefault="00B35D29" w:rsidP="00B35D29">
            <w:pPr>
              <w:spacing w:after="0" w:line="240" w:lineRule="exact"/>
              <w:ind w:firstLine="0"/>
              <w:jc w:val="both"/>
              <w:rPr>
                <w:sz w:val="20"/>
                <w:szCs w:val="22"/>
              </w:rPr>
            </w:pPr>
            <w:r w:rsidRPr="00B35D29">
              <w:rPr>
                <w:sz w:val="20"/>
                <w:szCs w:val="22"/>
              </w:rPr>
              <w:t>Υποχρεώσεις από φόρους – τέλη</w:t>
            </w:r>
          </w:p>
        </w:tc>
        <w:tc>
          <w:tcPr>
            <w:tcW w:w="1255" w:type="dxa"/>
          </w:tcPr>
          <w:p w:rsidR="00B35D29" w:rsidRPr="00B35D29" w:rsidRDefault="00B35D29" w:rsidP="00B35D29">
            <w:pPr>
              <w:spacing w:after="0" w:line="240" w:lineRule="exact"/>
              <w:ind w:firstLine="0"/>
              <w:jc w:val="right"/>
              <w:rPr>
                <w:szCs w:val="28"/>
              </w:rPr>
            </w:pPr>
          </w:p>
        </w:tc>
        <w:tc>
          <w:tcPr>
            <w:tcW w:w="1178" w:type="dxa"/>
          </w:tcPr>
          <w:p w:rsidR="00B35D29" w:rsidRPr="00B35D29" w:rsidRDefault="00B35D29" w:rsidP="00B35D29">
            <w:pPr>
              <w:spacing w:after="0" w:line="240" w:lineRule="exact"/>
              <w:ind w:firstLine="0"/>
              <w:jc w:val="right"/>
              <w:rPr>
                <w:szCs w:val="28"/>
              </w:rPr>
            </w:pPr>
          </w:p>
        </w:tc>
      </w:tr>
      <w:tr w:rsidR="00B35D29" w:rsidRPr="00B35D29" w:rsidTr="00B60BAC">
        <w:tc>
          <w:tcPr>
            <w:tcW w:w="848" w:type="dxa"/>
            <w:gridSpan w:val="2"/>
          </w:tcPr>
          <w:p w:rsidR="00B35D29" w:rsidRPr="00B35D29" w:rsidRDefault="00B35D29" w:rsidP="00B35D29">
            <w:pPr>
              <w:spacing w:after="0" w:line="240" w:lineRule="exact"/>
              <w:ind w:firstLine="0"/>
              <w:jc w:val="both"/>
              <w:rPr>
                <w:szCs w:val="28"/>
              </w:rPr>
            </w:pPr>
          </w:p>
        </w:tc>
        <w:tc>
          <w:tcPr>
            <w:tcW w:w="841" w:type="dxa"/>
            <w:gridSpan w:val="3"/>
          </w:tcPr>
          <w:p w:rsidR="00B35D29" w:rsidRPr="00B35D29" w:rsidRDefault="00B35D29" w:rsidP="00B35D29">
            <w:pPr>
              <w:spacing w:after="0" w:line="240" w:lineRule="exact"/>
              <w:ind w:firstLine="0"/>
              <w:jc w:val="both"/>
              <w:rPr>
                <w:szCs w:val="28"/>
              </w:rPr>
            </w:pPr>
            <w:r w:rsidRPr="00B35D29">
              <w:rPr>
                <w:szCs w:val="28"/>
              </w:rPr>
              <w:t>54.00</w:t>
            </w:r>
          </w:p>
        </w:tc>
        <w:tc>
          <w:tcPr>
            <w:tcW w:w="4400" w:type="dxa"/>
            <w:gridSpan w:val="4"/>
          </w:tcPr>
          <w:p w:rsidR="00B35D29" w:rsidRPr="00B35D29" w:rsidRDefault="00B35D29" w:rsidP="00B35D29">
            <w:pPr>
              <w:spacing w:after="0" w:line="240" w:lineRule="exact"/>
              <w:ind w:firstLine="0"/>
              <w:jc w:val="both"/>
              <w:rPr>
                <w:sz w:val="20"/>
                <w:szCs w:val="22"/>
              </w:rPr>
            </w:pPr>
            <w:r w:rsidRPr="00B35D29">
              <w:rPr>
                <w:sz w:val="20"/>
                <w:szCs w:val="22"/>
              </w:rPr>
              <w:t>Φόρος Προστιθέμενης Αξίας</w:t>
            </w:r>
          </w:p>
        </w:tc>
        <w:tc>
          <w:tcPr>
            <w:tcW w:w="1255" w:type="dxa"/>
          </w:tcPr>
          <w:p w:rsidR="00B35D29" w:rsidRPr="00B35D29" w:rsidRDefault="00B35D29" w:rsidP="00B35D29">
            <w:pPr>
              <w:spacing w:after="0" w:line="240" w:lineRule="exact"/>
              <w:ind w:firstLine="0"/>
              <w:jc w:val="right"/>
              <w:rPr>
                <w:szCs w:val="28"/>
              </w:rPr>
            </w:pPr>
          </w:p>
        </w:tc>
        <w:tc>
          <w:tcPr>
            <w:tcW w:w="1178" w:type="dxa"/>
          </w:tcPr>
          <w:p w:rsidR="00B35D29" w:rsidRPr="00B35D29" w:rsidRDefault="00B35D29" w:rsidP="00B35D29">
            <w:pPr>
              <w:spacing w:after="0" w:line="240" w:lineRule="exact"/>
              <w:ind w:firstLine="0"/>
              <w:jc w:val="right"/>
              <w:rPr>
                <w:szCs w:val="28"/>
              </w:rPr>
            </w:pPr>
          </w:p>
        </w:tc>
      </w:tr>
      <w:tr w:rsidR="00B35D29" w:rsidRPr="00B35D29" w:rsidTr="00B60BAC">
        <w:tc>
          <w:tcPr>
            <w:tcW w:w="848" w:type="dxa"/>
            <w:gridSpan w:val="2"/>
          </w:tcPr>
          <w:p w:rsidR="00B35D29" w:rsidRPr="00B35D29" w:rsidRDefault="00B35D29" w:rsidP="00B35D29">
            <w:pPr>
              <w:spacing w:after="0" w:line="240" w:lineRule="exact"/>
              <w:ind w:firstLine="0"/>
              <w:jc w:val="both"/>
              <w:rPr>
                <w:szCs w:val="28"/>
              </w:rPr>
            </w:pPr>
          </w:p>
        </w:tc>
        <w:tc>
          <w:tcPr>
            <w:tcW w:w="1119" w:type="dxa"/>
            <w:gridSpan w:val="4"/>
          </w:tcPr>
          <w:p w:rsidR="00B35D29" w:rsidRPr="00B35D29" w:rsidRDefault="00B35D29" w:rsidP="00B35D29">
            <w:pPr>
              <w:spacing w:after="0" w:line="240" w:lineRule="exact"/>
              <w:ind w:firstLine="0"/>
              <w:jc w:val="both"/>
              <w:rPr>
                <w:szCs w:val="28"/>
              </w:rPr>
            </w:pPr>
            <w:r w:rsidRPr="00B35D29">
              <w:rPr>
                <w:szCs w:val="28"/>
              </w:rPr>
              <w:t>54.00.70</w:t>
            </w:r>
          </w:p>
        </w:tc>
        <w:tc>
          <w:tcPr>
            <w:tcW w:w="4122" w:type="dxa"/>
            <w:gridSpan w:val="3"/>
          </w:tcPr>
          <w:p w:rsidR="00B35D29" w:rsidRPr="00B35D29" w:rsidRDefault="00B35D29" w:rsidP="00B35D29">
            <w:pPr>
              <w:spacing w:after="0" w:line="240" w:lineRule="exact"/>
              <w:ind w:firstLine="0"/>
              <w:jc w:val="both"/>
              <w:rPr>
                <w:sz w:val="20"/>
                <w:szCs w:val="22"/>
              </w:rPr>
            </w:pPr>
            <w:r w:rsidRPr="00B35D29">
              <w:rPr>
                <w:sz w:val="20"/>
                <w:szCs w:val="22"/>
              </w:rPr>
              <w:t>Φ.Π.Α. εκροών</w:t>
            </w:r>
          </w:p>
        </w:tc>
        <w:tc>
          <w:tcPr>
            <w:tcW w:w="1255" w:type="dxa"/>
          </w:tcPr>
          <w:p w:rsidR="00B35D29" w:rsidRPr="00B35D29" w:rsidRDefault="00B35D29" w:rsidP="00B35D29">
            <w:pPr>
              <w:spacing w:after="0" w:line="240" w:lineRule="exact"/>
              <w:ind w:firstLine="0"/>
              <w:jc w:val="right"/>
              <w:rPr>
                <w:szCs w:val="28"/>
              </w:rPr>
            </w:pPr>
          </w:p>
        </w:tc>
        <w:tc>
          <w:tcPr>
            <w:tcW w:w="1178" w:type="dxa"/>
          </w:tcPr>
          <w:p w:rsidR="00B35D29" w:rsidRPr="00B35D29" w:rsidRDefault="00B35D29" w:rsidP="00B35D29">
            <w:pPr>
              <w:spacing w:after="0" w:line="240" w:lineRule="exact"/>
              <w:ind w:firstLine="0"/>
              <w:jc w:val="right"/>
              <w:rPr>
                <w:szCs w:val="28"/>
              </w:rPr>
            </w:pPr>
          </w:p>
        </w:tc>
      </w:tr>
      <w:tr w:rsidR="00B35D29" w:rsidRPr="00B35D29" w:rsidTr="00B60BAC">
        <w:tc>
          <w:tcPr>
            <w:tcW w:w="848" w:type="dxa"/>
            <w:gridSpan w:val="2"/>
          </w:tcPr>
          <w:p w:rsidR="00B35D29" w:rsidRPr="00B35D29" w:rsidRDefault="00B35D29" w:rsidP="00B35D29">
            <w:pPr>
              <w:spacing w:after="0" w:line="240" w:lineRule="exact"/>
              <w:ind w:firstLine="0"/>
              <w:jc w:val="both"/>
              <w:rPr>
                <w:szCs w:val="28"/>
              </w:rPr>
            </w:pPr>
          </w:p>
        </w:tc>
        <w:tc>
          <w:tcPr>
            <w:tcW w:w="1424" w:type="dxa"/>
            <w:gridSpan w:val="6"/>
          </w:tcPr>
          <w:p w:rsidR="00B35D29" w:rsidRPr="00B35D29" w:rsidRDefault="00B35D29" w:rsidP="00B35D29">
            <w:pPr>
              <w:spacing w:after="0" w:line="240" w:lineRule="exact"/>
              <w:ind w:firstLine="0"/>
              <w:jc w:val="both"/>
              <w:rPr>
                <w:szCs w:val="28"/>
              </w:rPr>
            </w:pPr>
            <w:r w:rsidRPr="00B35D29">
              <w:rPr>
                <w:szCs w:val="28"/>
              </w:rPr>
              <w:t>54.00.70.04</w:t>
            </w:r>
          </w:p>
        </w:tc>
        <w:tc>
          <w:tcPr>
            <w:tcW w:w="3817" w:type="dxa"/>
          </w:tcPr>
          <w:p w:rsidR="00B35D29" w:rsidRPr="00B35D29" w:rsidRDefault="00B35D29" w:rsidP="00B35D29">
            <w:pPr>
              <w:spacing w:after="0" w:line="240" w:lineRule="exact"/>
              <w:ind w:firstLine="0"/>
              <w:jc w:val="both"/>
              <w:rPr>
                <w:sz w:val="20"/>
                <w:szCs w:val="22"/>
              </w:rPr>
            </w:pPr>
            <w:r w:rsidRPr="00B35D29">
              <w:rPr>
                <w:sz w:val="20"/>
                <w:szCs w:val="22"/>
              </w:rPr>
              <w:t>Φ.Π.Α. πωλήσεων εσωτερικού 23%</w:t>
            </w:r>
          </w:p>
        </w:tc>
        <w:tc>
          <w:tcPr>
            <w:tcW w:w="1255" w:type="dxa"/>
          </w:tcPr>
          <w:p w:rsidR="00B35D29" w:rsidRPr="00B35D29" w:rsidRDefault="00B35D29" w:rsidP="00B35D29">
            <w:pPr>
              <w:spacing w:after="0" w:line="240" w:lineRule="exact"/>
              <w:ind w:firstLine="0"/>
              <w:jc w:val="right"/>
              <w:rPr>
                <w:szCs w:val="28"/>
              </w:rPr>
            </w:pPr>
          </w:p>
        </w:tc>
        <w:tc>
          <w:tcPr>
            <w:tcW w:w="1178" w:type="dxa"/>
          </w:tcPr>
          <w:p w:rsidR="00B35D29" w:rsidRPr="00B35D29" w:rsidRDefault="00B35D29" w:rsidP="00B35D29">
            <w:pPr>
              <w:spacing w:after="0" w:line="240" w:lineRule="exact"/>
              <w:ind w:firstLine="0"/>
              <w:jc w:val="right"/>
              <w:rPr>
                <w:szCs w:val="28"/>
              </w:rPr>
            </w:pPr>
            <w:r w:rsidRPr="00B35D29">
              <w:rPr>
                <w:szCs w:val="28"/>
              </w:rPr>
              <w:t>1.150</w:t>
            </w:r>
          </w:p>
        </w:tc>
      </w:tr>
    </w:tbl>
    <w:p w:rsidR="00B35D29" w:rsidRPr="00B35D29" w:rsidRDefault="00B35D29" w:rsidP="00B35D29">
      <w:pPr>
        <w:spacing w:after="0" w:line="240" w:lineRule="auto"/>
        <w:ind w:firstLine="0"/>
        <w:jc w:val="center"/>
        <w:rPr>
          <w:i/>
          <w:sz w:val="18"/>
        </w:rPr>
      </w:pPr>
      <w:r w:rsidRPr="00B35D29">
        <w:rPr>
          <w:i/>
          <w:noProof/>
          <w:sz w:val="22"/>
          <w:szCs w:val="24"/>
        </w:rPr>
        <mc:AlternateContent>
          <mc:Choice Requires="wps">
            <w:drawing>
              <wp:anchor distT="0" distB="0" distL="114300" distR="114300" simplePos="0" relativeHeight="251727872" behindDoc="0" locked="0" layoutInCell="1" allowOverlap="1" wp14:anchorId="78D8BC31" wp14:editId="2DB8AB7F">
                <wp:simplePos x="0" y="0"/>
                <wp:positionH relativeFrom="column">
                  <wp:posOffset>2476500</wp:posOffset>
                </wp:positionH>
                <wp:positionV relativeFrom="paragraph">
                  <wp:posOffset>87630</wp:posOffset>
                </wp:positionV>
                <wp:extent cx="114300" cy="228600"/>
                <wp:effectExtent l="9525" t="6985" r="9525" b="12065"/>
                <wp:wrapNone/>
                <wp:docPr id="236" name="Ευθεία γραμμή σύνδεσης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C8C9D33" id="Ευθεία γραμμή σύνδεσης 236" o:spid="_x0000_s1026" style="position:absolute;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6.9pt" to="204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" strokeweight=".25pt"/>
            </w:pict>
          </mc:Fallback>
        </mc:AlternateContent>
      </w:r>
      <w:r w:rsidRPr="00B35D29">
        <w:rPr>
          <w:i/>
          <w:noProof/>
          <w:sz w:val="22"/>
          <w:szCs w:val="24"/>
        </w:rPr>
        <mc:AlternateContent>
          <mc:Choice Requires="wps">
            <w:drawing>
              <wp:anchor distT="0" distB="0" distL="114300" distR="114300" simplePos="0" relativeHeight="251726848" behindDoc="0" locked="0" layoutInCell="1" allowOverlap="1" wp14:anchorId="2097FF2E" wp14:editId="02254B9A">
                <wp:simplePos x="0" y="0"/>
                <wp:positionH relativeFrom="column">
                  <wp:posOffset>2400300</wp:posOffset>
                </wp:positionH>
                <wp:positionV relativeFrom="paragraph">
                  <wp:posOffset>87630</wp:posOffset>
                </wp:positionV>
                <wp:extent cx="114300" cy="228600"/>
                <wp:effectExtent l="9525" t="6985" r="9525" b="12065"/>
                <wp:wrapNone/>
                <wp:docPr id="235" name="Ευθεία γραμμή σύνδεσης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2F31A3" id="Ευθεία γραμμή σύνδεσης 235" o:spid="_x0000_s1026" style="position:absolute;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" strokeweight=".25pt"/>
            </w:pict>
          </mc:Fallback>
        </mc:AlternateContent>
      </w:r>
      <w:r w:rsidRPr="00B35D29">
        <w:rPr>
          <w:i/>
          <w:sz w:val="18"/>
        </w:rPr>
        <w:t xml:space="preserve">Πώληση εμπορευμάτων </w:t>
      </w:r>
    </w:p>
    <w:p w:rsidR="00B35D29" w:rsidRPr="00B35D29" w:rsidRDefault="00B35D29" w:rsidP="00B35D29">
      <w:pPr>
        <w:tabs>
          <w:tab w:val="left" w:pos="437"/>
        </w:tabs>
        <w:spacing w:after="0" w:line="240" w:lineRule="auto"/>
        <w:ind w:firstLine="0"/>
        <w:jc w:val="both"/>
        <w:rPr>
          <w:sz w:val="22"/>
          <w:szCs w:val="24"/>
        </w:rPr>
      </w:pPr>
      <w:r w:rsidRPr="00B35D29">
        <w:rPr>
          <w:noProof/>
          <w:sz w:val="22"/>
          <w:szCs w:val="24"/>
        </w:rPr>
        <mc:AlternateContent>
          <mc:Choice Requires="wps">
            <w:drawing>
              <wp:anchor distT="0" distB="0" distL="114300" distR="114300" simplePos="0" relativeHeight="251725824" behindDoc="0" locked="0" layoutInCell="1" allowOverlap="1" wp14:anchorId="6BD1F5C9" wp14:editId="70CF0B9E">
                <wp:simplePos x="0" y="0"/>
                <wp:positionH relativeFrom="column">
                  <wp:posOffset>0</wp:posOffset>
                </wp:positionH>
                <wp:positionV relativeFrom="paragraph">
                  <wp:posOffset>55880</wp:posOffset>
                </wp:positionV>
                <wp:extent cx="5372100" cy="0"/>
                <wp:effectExtent l="9525" t="6985" r="9525" b="12065"/>
                <wp:wrapNone/>
                <wp:docPr id="234" name="Ευθεία γραμμή σύνδεσης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7D6CC2" id="Ευθεία γραμμή σύνδεσης 234"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DRAe1ZO&#10;AgAAUgQAAA4AAAAAAAAAAAAAAAAALgIAAGRycy9lMm9Eb2MueG1sUEsBAi0AFAAGAAgAAAAhABeT&#10;hJ3YAAAABAEAAA8AAAAAAAAAAAAAAAAAqAQAAGRycy9kb3ducmV2LnhtbFBLBQYAAAAABAAEAPMA&#10;AACtBQAAAAA=&#10;" strokeweight=".25pt"/>
            </w:pict>
          </mc:Fallback>
        </mc:AlternateContent>
      </w:r>
      <w:r w:rsidRPr="00B35D29">
        <w:rPr>
          <w:sz w:val="22"/>
          <w:szCs w:val="24"/>
        </w:rPr>
        <w:tab/>
      </w:r>
    </w:p>
    <w:p w:rsidR="00B35D29" w:rsidRPr="00B35D29" w:rsidRDefault="00B35D29" w:rsidP="00B35D29">
      <w:pPr>
        <w:tabs>
          <w:tab w:val="left" w:pos="437"/>
        </w:tabs>
        <w:spacing w:after="0" w:line="240" w:lineRule="auto"/>
        <w:ind w:firstLine="0"/>
        <w:jc w:val="both"/>
        <w:rPr>
          <w:sz w:val="22"/>
          <w:szCs w:val="24"/>
        </w:rPr>
      </w:pPr>
      <w:r w:rsidRPr="00B35D29">
        <w:rPr>
          <w:sz w:val="22"/>
          <w:szCs w:val="24"/>
        </w:rPr>
        <w:t>3.</w:t>
      </w:r>
    </w:p>
    <w:tbl>
      <w:tblPr>
        <w:tblW w:w="0" w:type="auto"/>
        <w:tblLayout w:type="fixed"/>
        <w:tblLook w:val="0160" w:firstRow="1" w:lastRow="1" w:firstColumn="0" w:lastColumn="1" w:noHBand="0" w:noVBand="0"/>
        <w:tblCaption w:val="accessible"/>
      </w:tblPr>
      <w:tblGrid>
        <w:gridCol w:w="471"/>
        <w:gridCol w:w="377"/>
        <w:gridCol w:w="340"/>
        <w:gridCol w:w="236"/>
        <w:gridCol w:w="304"/>
        <w:gridCol w:w="360"/>
        <w:gridCol w:w="288"/>
        <w:gridCol w:w="252"/>
        <w:gridCol w:w="3461"/>
        <w:gridCol w:w="1255"/>
        <w:gridCol w:w="1178"/>
      </w:tblGrid>
      <w:tr w:rsidR="00B35D29" w:rsidRPr="00B35D29" w:rsidTr="00B60BAC">
        <w:tc>
          <w:tcPr>
            <w:tcW w:w="6089" w:type="dxa"/>
            <w:gridSpan w:val="9"/>
          </w:tcPr>
          <w:p w:rsidR="00B35D29" w:rsidRPr="00B35D29" w:rsidRDefault="00B35D29" w:rsidP="00B35D29">
            <w:pPr>
              <w:spacing w:after="0"/>
              <w:ind w:firstLine="0"/>
              <w:jc w:val="center"/>
              <w:rPr>
                <w:sz w:val="22"/>
                <w:szCs w:val="24"/>
              </w:rPr>
            </w:pPr>
            <w:r w:rsidRPr="00B35D29">
              <w:rPr>
                <w:noProof/>
                <w:szCs w:val="28"/>
              </w:rPr>
              <mc:AlternateContent>
                <mc:Choice Requires="wps">
                  <w:drawing>
                    <wp:anchor distT="0" distB="0" distL="114300" distR="114300" simplePos="0" relativeHeight="251728896" behindDoc="0" locked="0" layoutInCell="1" allowOverlap="1" wp14:anchorId="51FD9705" wp14:editId="089786F1">
                      <wp:simplePos x="0" y="0"/>
                      <wp:positionH relativeFrom="column">
                        <wp:posOffset>0</wp:posOffset>
                      </wp:positionH>
                      <wp:positionV relativeFrom="paragraph">
                        <wp:posOffset>252095</wp:posOffset>
                      </wp:positionV>
                      <wp:extent cx="5257800" cy="0"/>
                      <wp:effectExtent l="9525" t="8255" r="9525" b="10795"/>
                      <wp:wrapNone/>
                      <wp:docPr id="233" name="Ευθεία γραμμή σύνδεσης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73059DA" id="Ευθεία γραμμή σύνδεσης 233" o:spid="_x0000_s1026" style="position:absolute;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ANyzilVAgAAXAQAAA4AAAAAAAAAAAAAAAAALgIAAGRycy9lMm9Eb2MueG1sUEsBAi0AFAAG&#10;AAgAAAAhAD4Jw53aAAAABgEAAA8AAAAAAAAAAAAAAAAArwQAAGRycy9kb3ducmV2LnhtbFBLBQYA&#10;AAAABAAEAPMAAAC2BQAAAAA=&#10;" strokeweight=".25pt"/>
                  </w:pict>
                </mc:Fallback>
              </mc:AlternateContent>
            </w:r>
            <w:r w:rsidRPr="00B35D29">
              <w:rPr>
                <w:b/>
                <w:szCs w:val="28"/>
              </w:rPr>
              <w:t>Λ</w:t>
            </w:r>
            <w:r w:rsidRPr="00B35D29">
              <w:rPr>
                <w:sz w:val="22"/>
                <w:szCs w:val="24"/>
              </w:rPr>
              <w:t>ογαριασμός</w:t>
            </w:r>
          </w:p>
        </w:tc>
        <w:tc>
          <w:tcPr>
            <w:tcW w:w="1255" w:type="dxa"/>
          </w:tcPr>
          <w:p w:rsidR="00B35D29" w:rsidRPr="00B35D29" w:rsidRDefault="00B35D29" w:rsidP="00B35D29">
            <w:pPr>
              <w:spacing w:after="0"/>
              <w:ind w:firstLine="0"/>
              <w:jc w:val="center"/>
              <w:rPr>
                <w:sz w:val="22"/>
                <w:szCs w:val="24"/>
              </w:rPr>
            </w:pPr>
            <w:r w:rsidRPr="00B35D29">
              <w:rPr>
                <w:b/>
                <w:szCs w:val="28"/>
              </w:rPr>
              <w:t>Χ</w:t>
            </w:r>
            <w:r w:rsidRPr="00B35D29">
              <w:rPr>
                <w:sz w:val="22"/>
                <w:szCs w:val="24"/>
              </w:rPr>
              <w:t>ρέωση</w:t>
            </w:r>
          </w:p>
        </w:tc>
        <w:tc>
          <w:tcPr>
            <w:tcW w:w="1178" w:type="dxa"/>
          </w:tcPr>
          <w:p w:rsidR="00B35D29" w:rsidRPr="00B35D29" w:rsidRDefault="00B35D29" w:rsidP="00B35D29">
            <w:pPr>
              <w:spacing w:after="0"/>
              <w:ind w:firstLine="0"/>
              <w:jc w:val="center"/>
              <w:rPr>
                <w:sz w:val="22"/>
                <w:szCs w:val="24"/>
              </w:rPr>
            </w:pPr>
            <w:r w:rsidRPr="00B35D29">
              <w:rPr>
                <w:b/>
                <w:szCs w:val="28"/>
              </w:rPr>
              <w:t>Π</w:t>
            </w:r>
            <w:r w:rsidRPr="00B35D29">
              <w:rPr>
                <w:sz w:val="22"/>
                <w:szCs w:val="24"/>
              </w:rPr>
              <w:t>ίστωση</w:t>
            </w:r>
          </w:p>
        </w:tc>
      </w:tr>
      <w:tr w:rsidR="00B35D29" w:rsidRPr="00B35D29" w:rsidTr="00B60BAC">
        <w:tc>
          <w:tcPr>
            <w:tcW w:w="471" w:type="dxa"/>
          </w:tcPr>
          <w:p w:rsidR="00B35D29" w:rsidRPr="00B35D29" w:rsidRDefault="00B35D29" w:rsidP="00B35D29">
            <w:pPr>
              <w:spacing w:after="0" w:line="240" w:lineRule="exact"/>
              <w:ind w:firstLine="0"/>
              <w:jc w:val="both"/>
              <w:rPr>
                <w:szCs w:val="28"/>
              </w:rPr>
            </w:pPr>
            <w:r w:rsidRPr="00B35D29">
              <w:rPr>
                <w:szCs w:val="28"/>
              </w:rPr>
              <w:t>54</w:t>
            </w:r>
          </w:p>
        </w:tc>
        <w:tc>
          <w:tcPr>
            <w:tcW w:w="5618" w:type="dxa"/>
            <w:gridSpan w:val="8"/>
          </w:tcPr>
          <w:p w:rsidR="00B35D29" w:rsidRPr="00B35D29" w:rsidRDefault="00B35D29" w:rsidP="00B35D29">
            <w:pPr>
              <w:spacing w:after="0" w:line="240" w:lineRule="exact"/>
              <w:ind w:firstLine="0"/>
              <w:jc w:val="both"/>
              <w:rPr>
                <w:sz w:val="20"/>
                <w:szCs w:val="22"/>
              </w:rPr>
            </w:pPr>
            <w:r w:rsidRPr="00B35D29">
              <w:rPr>
                <w:sz w:val="20"/>
                <w:szCs w:val="22"/>
              </w:rPr>
              <w:t>Υποχρεώσεις από φόρους – τέλη</w:t>
            </w:r>
          </w:p>
        </w:tc>
        <w:tc>
          <w:tcPr>
            <w:tcW w:w="1255" w:type="dxa"/>
          </w:tcPr>
          <w:p w:rsidR="00B35D29" w:rsidRPr="00B35D29" w:rsidRDefault="00B35D29" w:rsidP="00B35D29">
            <w:pPr>
              <w:spacing w:after="0" w:line="240" w:lineRule="exact"/>
              <w:ind w:firstLine="0"/>
              <w:jc w:val="right"/>
              <w:rPr>
                <w:szCs w:val="28"/>
              </w:rPr>
            </w:pPr>
          </w:p>
        </w:tc>
        <w:tc>
          <w:tcPr>
            <w:tcW w:w="1178" w:type="dxa"/>
          </w:tcPr>
          <w:p w:rsidR="00B35D29" w:rsidRPr="00B35D29" w:rsidRDefault="00B35D29" w:rsidP="00B35D29">
            <w:pPr>
              <w:spacing w:after="0" w:line="240" w:lineRule="exact"/>
              <w:ind w:firstLine="0"/>
              <w:jc w:val="right"/>
              <w:rPr>
                <w:szCs w:val="28"/>
              </w:rPr>
            </w:pPr>
          </w:p>
        </w:tc>
      </w:tr>
      <w:tr w:rsidR="00B35D29" w:rsidRPr="00B35D29" w:rsidTr="00B60BAC">
        <w:tc>
          <w:tcPr>
            <w:tcW w:w="848" w:type="dxa"/>
            <w:gridSpan w:val="2"/>
          </w:tcPr>
          <w:p w:rsidR="00B35D29" w:rsidRPr="00B35D29" w:rsidRDefault="00B35D29" w:rsidP="00B35D29">
            <w:pPr>
              <w:spacing w:after="0" w:line="240" w:lineRule="exact"/>
              <w:ind w:firstLine="0"/>
              <w:jc w:val="both"/>
              <w:rPr>
                <w:szCs w:val="28"/>
              </w:rPr>
            </w:pPr>
            <w:r w:rsidRPr="00B35D29">
              <w:rPr>
                <w:szCs w:val="28"/>
              </w:rPr>
              <w:t>54.00</w:t>
            </w:r>
          </w:p>
        </w:tc>
        <w:tc>
          <w:tcPr>
            <w:tcW w:w="5241" w:type="dxa"/>
            <w:gridSpan w:val="7"/>
          </w:tcPr>
          <w:p w:rsidR="00B35D29" w:rsidRPr="00B35D29" w:rsidRDefault="00B35D29" w:rsidP="00B35D29">
            <w:pPr>
              <w:spacing w:after="0" w:line="240" w:lineRule="exact"/>
              <w:ind w:firstLine="0"/>
              <w:jc w:val="both"/>
              <w:rPr>
                <w:sz w:val="20"/>
                <w:szCs w:val="22"/>
              </w:rPr>
            </w:pPr>
            <w:r w:rsidRPr="00B35D29">
              <w:rPr>
                <w:sz w:val="20"/>
                <w:szCs w:val="22"/>
              </w:rPr>
              <w:t>Φόρος Προστιθέμενης Αξίας</w:t>
            </w:r>
          </w:p>
        </w:tc>
        <w:tc>
          <w:tcPr>
            <w:tcW w:w="1255" w:type="dxa"/>
          </w:tcPr>
          <w:p w:rsidR="00B35D29" w:rsidRPr="00B35D29" w:rsidRDefault="00B35D29" w:rsidP="00B35D29">
            <w:pPr>
              <w:spacing w:after="0" w:line="240" w:lineRule="exact"/>
              <w:ind w:firstLine="0"/>
              <w:jc w:val="right"/>
              <w:rPr>
                <w:szCs w:val="28"/>
              </w:rPr>
            </w:pPr>
          </w:p>
        </w:tc>
        <w:tc>
          <w:tcPr>
            <w:tcW w:w="1178" w:type="dxa"/>
          </w:tcPr>
          <w:p w:rsidR="00B35D29" w:rsidRPr="00B35D29" w:rsidRDefault="00B35D29" w:rsidP="00B35D29">
            <w:pPr>
              <w:spacing w:after="0" w:line="240" w:lineRule="exact"/>
              <w:ind w:firstLine="0"/>
              <w:jc w:val="right"/>
              <w:rPr>
                <w:szCs w:val="28"/>
              </w:rPr>
            </w:pPr>
          </w:p>
        </w:tc>
      </w:tr>
      <w:tr w:rsidR="00B35D29" w:rsidRPr="00B35D29" w:rsidTr="00B60BAC">
        <w:tc>
          <w:tcPr>
            <w:tcW w:w="1188" w:type="dxa"/>
            <w:gridSpan w:val="3"/>
          </w:tcPr>
          <w:p w:rsidR="00B35D29" w:rsidRPr="00B35D29" w:rsidRDefault="00B35D29" w:rsidP="00B35D29">
            <w:pPr>
              <w:spacing w:after="0" w:line="240" w:lineRule="exact"/>
              <w:ind w:firstLine="0"/>
              <w:jc w:val="both"/>
              <w:rPr>
                <w:szCs w:val="28"/>
              </w:rPr>
            </w:pPr>
            <w:r w:rsidRPr="00B35D29">
              <w:rPr>
                <w:szCs w:val="28"/>
              </w:rPr>
              <w:t>54.00.70</w:t>
            </w:r>
          </w:p>
        </w:tc>
        <w:tc>
          <w:tcPr>
            <w:tcW w:w="4901" w:type="dxa"/>
            <w:gridSpan w:val="6"/>
          </w:tcPr>
          <w:p w:rsidR="00B35D29" w:rsidRPr="00B35D29" w:rsidRDefault="00B35D29" w:rsidP="00B35D29">
            <w:pPr>
              <w:spacing w:after="0" w:line="240" w:lineRule="exact"/>
              <w:ind w:firstLine="0"/>
              <w:jc w:val="both"/>
              <w:rPr>
                <w:sz w:val="20"/>
                <w:szCs w:val="22"/>
              </w:rPr>
            </w:pPr>
            <w:r w:rsidRPr="00B35D29">
              <w:rPr>
                <w:sz w:val="20"/>
                <w:szCs w:val="22"/>
              </w:rPr>
              <w:t>Φ.Π.Α. εκροών</w:t>
            </w:r>
          </w:p>
        </w:tc>
        <w:tc>
          <w:tcPr>
            <w:tcW w:w="1255" w:type="dxa"/>
          </w:tcPr>
          <w:p w:rsidR="00B35D29" w:rsidRPr="00B35D29" w:rsidRDefault="00B35D29" w:rsidP="00B35D29">
            <w:pPr>
              <w:spacing w:after="0" w:line="240" w:lineRule="exact"/>
              <w:ind w:firstLine="0"/>
              <w:jc w:val="right"/>
              <w:rPr>
                <w:szCs w:val="28"/>
              </w:rPr>
            </w:pPr>
          </w:p>
        </w:tc>
        <w:tc>
          <w:tcPr>
            <w:tcW w:w="1178" w:type="dxa"/>
          </w:tcPr>
          <w:p w:rsidR="00B35D29" w:rsidRPr="00B35D29" w:rsidRDefault="00B35D29" w:rsidP="00B35D29">
            <w:pPr>
              <w:spacing w:after="0" w:line="240" w:lineRule="exact"/>
              <w:ind w:firstLine="0"/>
              <w:jc w:val="right"/>
              <w:rPr>
                <w:szCs w:val="28"/>
              </w:rPr>
            </w:pPr>
          </w:p>
        </w:tc>
      </w:tr>
      <w:tr w:rsidR="00B35D29" w:rsidRPr="00B35D29" w:rsidTr="00B60BAC">
        <w:tc>
          <w:tcPr>
            <w:tcW w:w="1424" w:type="dxa"/>
            <w:gridSpan w:val="4"/>
          </w:tcPr>
          <w:p w:rsidR="00B35D29" w:rsidRPr="00B35D29" w:rsidRDefault="00B35D29" w:rsidP="00B35D29">
            <w:pPr>
              <w:spacing w:after="0" w:line="240" w:lineRule="exact"/>
              <w:ind w:firstLine="0"/>
              <w:jc w:val="both"/>
              <w:rPr>
                <w:szCs w:val="28"/>
              </w:rPr>
            </w:pPr>
            <w:r w:rsidRPr="00B35D29">
              <w:rPr>
                <w:szCs w:val="28"/>
              </w:rPr>
              <w:t>54.00.70.04</w:t>
            </w:r>
          </w:p>
        </w:tc>
        <w:tc>
          <w:tcPr>
            <w:tcW w:w="4665" w:type="dxa"/>
            <w:gridSpan w:val="5"/>
          </w:tcPr>
          <w:p w:rsidR="00B35D29" w:rsidRPr="00B35D29" w:rsidRDefault="00B35D29" w:rsidP="00B35D29">
            <w:pPr>
              <w:spacing w:after="0" w:line="240" w:lineRule="exact"/>
              <w:ind w:firstLine="0"/>
              <w:jc w:val="both"/>
              <w:rPr>
                <w:sz w:val="20"/>
                <w:szCs w:val="22"/>
              </w:rPr>
            </w:pPr>
            <w:r w:rsidRPr="00B35D29">
              <w:rPr>
                <w:sz w:val="20"/>
                <w:szCs w:val="22"/>
              </w:rPr>
              <w:t>Φ.Π.Α. πωλήσεων εσωτερικού 23%</w:t>
            </w:r>
          </w:p>
        </w:tc>
        <w:tc>
          <w:tcPr>
            <w:tcW w:w="1255" w:type="dxa"/>
          </w:tcPr>
          <w:p w:rsidR="00B35D29" w:rsidRPr="00B35D29" w:rsidRDefault="00B35D29" w:rsidP="00B35D29">
            <w:pPr>
              <w:spacing w:after="0" w:line="240" w:lineRule="exact"/>
              <w:ind w:firstLine="0"/>
              <w:jc w:val="right"/>
              <w:rPr>
                <w:szCs w:val="28"/>
              </w:rPr>
            </w:pPr>
            <w:r w:rsidRPr="00B35D29">
              <w:rPr>
                <w:szCs w:val="28"/>
              </w:rPr>
              <w:t>1.150</w:t>
            </w:r>
          </w:p>
        </w:tc>
        <w:tc>
          <w:tcPr>
            <w:tcW w:w="1178" w:type="dxa"/>
          </w:tcPr>
          <w:p w:rsidR="00B35D29" w:rsidRPr="00B35D29" w:rsidRDefault="00B35D29" w:rsidP="00B35D29">
            <w:pPr>
              <w:spacing w:after="0" w:line="240" w:lineRule="exact"/>
              <w:ind w:firstLine="0"/>
              <w:jc w:val="right"/>
              <w:rPr>
                <w:szCs w:val="28"/>
              </w:rPr>
            </w:pPr>
          </w:p>
        </w:tc>
      </w:tr>
      <w:tr w:rsidR="00B35D29" w:rsidRPr="00B35D29" w:rsidTr="00B60BAC">
        <w:tc>
          <w:tcPr>
            <w:tcW w:w="1188" w:type="dxa"/>
            <w:gridSpan w:val="3"/>
          </w:tcPr>
          <w:p w:rsidR="00B35D29" w:rsidRPr="00B35D29" w:rsidRDefault="00B35D29" w:rsidP="00B35D29">
            <w:pPr>
              <w:spacing w:after="0" w:line="240" w:lineRule="exact"/>
              <w:ind w:firstLine="0"/>
              <w:jc w:val="both"/>
              <w:rPr>
                <w:szCs w:val="28"/>
              </w:rPr>
            </w:pPr>
          </w:p>
        </w:tc>
        <w:tc>
          <w:tcPr>
            <w:tcW w:w="540" w:type="dxa"/>
            <w:gridSpan w:val="2"/>
          </w:tcPr>
          <w:p w:rsidR="00B35D29" w:rsidRPr="00B35D29" w:rsidRDefault="00B35D29" w:rsidP="00B35D29">
            <w:pPr>
              <w:spacing w:after="0" w:line="240" w:lineRule="exact"/>
              <w:ind w:firstLine="0"/>
              <w:jc w:val="both"/>
              <w:rPr>
                <w:szCs w:val="28"/>
              </w:rPr>
            </w:pPr>
            <w:r w:rsidRPr="00B35D29">
              <w:rPr>
                <w:szCs w:val="28"/>
              </w:rPr>
              <w:t>54</w:t>
            </w:r>
          </w:p>
        </w:tc>
        <w:tc>
          <w:tcPr>
            <w:tcW w:w="4361" w:type="dxa"/>
            <w:gridSpan w:val="4"/>
          </w:tcPr>
          <w:p w:rsidR="00B35D29" w:rsidRPr="00B35D29" w:rsidRDefault="00B35D29" w:rsidP="00B35D29">
            <w:pPr>
              <w:spacing w:after="0" w:line="240" w:lineRule="exact"/>
              <w:ind w:firstLine="0"/>
              <w:jc w:val="both"/>
              <w:rPr>
                <w:sz w:val="20"/>
                <w:szCs w:val="22"/>
              </w:rPr>
            </w:pPr>
            <w:r w:rsidRPr="00B35D29">
              <w:rPr>
                <w:sz w:val="20"/>
                <w:szCs w:val="22"/>
              </w:rPr>
              <w:t>Υποχρεώσεις από φόρους – τέλη</w:t>
            </w:r>
          </w:p>
        </w:tc>
        <w:tc>
          <w:tcPr>
            <w:tcW w:w="1255" w:type="dxa"/>
          </w:tcPr>
          <w:p w:rsidR="00B35D29" w:rsidRPr="00B35D29" w:rsidRDefault="00B35D29" w:rsidP="00B35D29">
            <w:pPr>
              <w:spacing w:after="0" w:line="240" w:lineRule="exact"/>
              <w:ind w:firstLine="0"/>
              <w:jc w:val="right"/>
              <w:rPr>
                <w:szCs w:val="28"/>
              </w:rPr>
            </w:pPr>
          </w:p>
        </w:tc>
        <w:tc>
          <w:tcPr>
            <w:tcW w:w="1178" w:type="dxa"/>
          </w:tcPr>
          <w:p w:rsidR="00B35D29" w:rsidRPr="00B35D29" w:rsidRDefault="00B35D29" w:rsidP="00B35D29">
            <w:pPr>
              <w:spacing w:after="0" w:line="240" w:lineRule="exact"/>
              <w:ind w:firstLine="0"/>
              <w:jc w:val="right"/>
              <w:rPr>
                <w:szCs w:val="28"/>
              </w:rPr>
            </w:pPr>
          </w:p>
        </w:tc>
      </w:tr>
      <w:tr w:rsidR="00B35D29" w:rsidRPr="00B35D29" w:rsidTr="00B60BAC">
        <w:tc>
          <w:tcPr>
            <w:tcW w:w="1188" w:type="dxa"/>
            <w:gridSpan w:val="3"/>
          </w:tcPr>
          <w:p w:rsidR="00B35D29" w:rsidRPr="00B35D29" w:rsidRDefault="00B35D29" w:rsidP="00B35D29">
            <w:pPr>
              <w:spacing w:after="0" w:line="240" w:lineRule="exact"/>
              <w:ind w:firstLine="0"/>
              <w:jc w:val="both"/>
              <w:rPr>
                <w:szCs w:val="28"/>
              </w:rPr>
            </w:pPr>
          </w:p>
        </w:tc>
        <w:tc>
          <w:tcPr>
            <w:tcW w:w="900" w:type="dxa"/>
            <w:gridSpan w:val="3"/>
          </w:tcPr>
          <w:p w:rsidR="00B35D29" w:rsidRPr="00B35D29" w:rsidRDefault="00B35D29" w:rsidP="00B35D29">
            <w:pPr>
              <w:spacing w:after="0" w:line="240" w:lineRule="exact"/>
              <w:ind w:firstLine="0"/>
              <w:jc w:val="both"/>
              <w:rPr>
                <w:szCs w:val="28"/>
              </w:rPr>
            </w:pPr>
            <w:r w:rsidRPr="00B35D29">
              <w:rPr>
                <w:szCs w:val="28"/>
              </w:rPr>
              <w:t>54.00</w:t>
            </w:r>
          </w:p>
        </w:tc>
        <w:tc>
          <w:tcPr>
            <w:tcW w:w="4001" w:type="dxa"/>
            <w:gridSpan w:val="3"/>
          </w:tcPr>
          <w:p w:rsidR="00B35D29" w:rsidRPr="00B35D29" w:rsidRDefault="00B35D29" w:rsidP="00B35D29">
            <w:pPr>
              <w:spacing w:after="0" w:line="240" w:lineRule="exact"/>
              <w:ind w:firstLine="0"/>
              <w:jc w:val="both"/>
              <w:rPr>
                <w:sz w:val="20"/>
                <w:szCs w:val="22"/>
              </w:rPr>
            </w:pPr>
            <w:r w:rsidRPr="00B35D29">
              <w:rPr>
                <w:sz w:val="20"/>
                <w:szCs w:val="22"/>
              </w:rPr>
              <w:t>Φόρος Προστιθέμενης Αξίας</w:t>
            </w:r>
          </w:p>
        </w:tc>
        <w:tc>
          <w:tcPr>
            <w:tcW w:w="1255" w:type="dxa"/>
          </w:tcPr>
          <w:p w:rsidR="00B35D29" w:rsidRPr="00B35D29" w:rsidRDefault="00B35D29" w:rsidP="00B35D29">
            <w:pPr>
              <w:spacing w:after="0" w:line="240" w:lineRule="exact"/>
              <w:ind w:firstLine="0"/>
              <w:jc w:val="right"/>
              <w:rPr>
                <w:szCs w:val="28"/>
              </w:rPr>
            </w:pPr>
          </w:p>
        </w:tc>
        <w:tc>
          <w:tcPr>
            <w:tcW w:w="1178" w:type="dxa"/>
          </w:tcPr>
          <w:p w:rsidR="00B35D29" w:rsidRPr="00B35D29" w:rsidRDefault="00B35D29" w:rsidP="00B35D29">
            <w:pPr>
              <w:spacing w:after="0" w:line="240" w:lineRule="exact"/>
              <w:ind w:firstLine="0"/>
              <w:jc w:val="right"/>
              <w:rPr>
                <w:szCs w:val="28"/>
              </w:rPr>
            </w:pPr>
          </w:p>
        </w:tc>
      </w:tr>
      <w:tr w:rsidR="00B35D29" w:rsidRPr="00B35D29" w:rsidTr="00B60BAC">
        <w:tc>
          <w:tcPr>
            <w:tcW w:w="1188" w:type="dxa"/>
            <w:gridSpan w:val="3"/>
          </w:tcPr>
          <w:p w:rsidR="00B35D29" w:rsidRPr="00B35D29" w:rsidRDefault="00B35D29" w:rsidP="00B35D29">
            <w:pPr>
              <w:spacing w:after="0" w:line="240" w:lineRule="exact"/>
              <w:ind w:firstLine="0"/>
              <w:jc w:val="both"/>
              <w:rPr>
                <w:szCs w:val="28"/>
              </w:rPr>
            </w:pPr>
          </w:p>
        </w:tc>
        <w:tc>
          <w:tcPr>
            <w:tcW w:w="1188" w:type="dxa"/>
            <w:gridSpan w:val="4"/>
          </w:tcPr>
          <w:p w:rsidR="00B35D29" w:rsidRPr="00B35D29" w:rsidRDefault="00B35D29" w:rsidP="00B35D29">
            <w:pPr>
              <w:spacing w:after="0" w:line="240" w:lineRule="exact"/>
              <w:ind w:firstLine="0"/>
              <w:jc w:val="both"/>
              <w:rPr>
                <w:szCs w:val="28"/>
              </w:rPr>
            </w:pPr>
            <w:r w:rsidRPr="00B35D29">
              <w:rPr>
                <w:szCs w:val="28"/>
              </w:rPr>
              <w:t>54.00.99</w:t>
            </w:r>
          </w:p>
        </w:tc>
        <w:tc>
          <w:tcPr>
            <w:tcW w:w="3713" w:type="dxa"/>
            <w:gridSpan w:val="2"/>
          </w:tcPr>
          <w:p w:rsidR="00B35D29" w:rsidRPr="00B35D29" w:rsidRDefault="00B35D29" w:rsidP="00B35D29">
            <w:pPr>
              <w:spacing w:after="0" w:line="240" w:lineRule="exact"/>
              <w:ind w:firstLine="0"/>
              <w:jc w:val="both"/>
              <w:rPr>
                <w:sz w:val="20"/>
                <w:szCs w:val="22"/>
              </w:rPr>
            </w:pPr>
            <w:r w:rsidRPr="00B35D29">
              <w:rPr>
                <w:sz w:val="20"/>
                <w:szCs w:val="22"/>
              </w:rPr>
              <w:t>Απόδοση – εκκαθάριση Φ.Π.Α.</w:t>
            </w:r>
          </w:p>
        </w:tc>
        <w:tc>
          <w:tcPr>
            <w:tcW w:w="1255" w:type="dxa"/>
          </w:tcPr>
          <w:p w:rsidR="00B35D29" w:rsidRPr="00B35D29" w:rsidRDefault="00B35D29" w:rsidP="00B35D29">
            <w:pPr>
              <w:spacing w:after="0" w:line="240" w:lineRule="exact"/>
              <w:ind w:firstLine="0"/>
              <w:jc w:val="right"/>
              <w:rPr>
                <w:szCs w:val="28"/>
              </w:rPr>
            </w:pPr>
          </w:p>
        </w:tc>
        <w:tc>
          <w:tcPr>
            <w:tcW w:w="1178" w:type="dxa"/>
          </w:tcPr>
          <w:p w:rsidR="00B35D29" w:rsidRPr="00B35D29" w:rsidRDefault="00B35D29" w:rsidP="00B35D29">
            <w:pPr>
              <w:spacing w:after="0" w:line="240" w:lineRule="exact"/>
              <w:ind w:firstLine="0"/>
              <w:jc w:val="right"/>
              <w:rPr>
                <w:szCs w:val="28"/>
              </w:rPr>
            </w:pPr>
          </w:p>
        </w:tc>
      </w:tr>
      <w:tr w:rsidR="00B35D29" w:rsidRPr="00B35D29" w:rsidTr="00B60BAC">
        <w:tc>
          <w:tcPr>
            <w:tcW w:w="1188" w:type="dxa"/>
            <w:gridSpan w:val="3"/>
          </w:tcPr>
          <w:p w:rsidR="00B35D29" w:rsidRPr="00B35D29" w:rsidRDefault="00B35D29" w:rsidP="00B35D29">
            <w:pPr>
              <w:spacing w:after="0" w:line="240" w:lineRule="exact"/>
              <w:ind w:firstLine="0"/>
              <w:jc w:val="both"/>
              <w:rPr>
                <w:szCs w:val="28"/>
              </w:rPr>
            </w:pPr>
          </w:p>
        </w:tc>
        <w:tc>
          <w:tcPr>
            <w:tcW w:w="1440" w:type="dxa"/>
            <w:gridSpan w:val="5"/>
          </w:tcPr>
          <w:p w:rsidR="00B35D29" w:rsidRPr="00B35D29" w:rsidRDefault="00B35D29" w:rsidP="00B35D29">
            <w:pPr>
              <w:spacing w:after="0" w:line="240" w:lineRule="exact"/>
              <w:ind w:firstLine="0"/>
              <w:jc w:val="both"/>
              <w:rPr>
                <w:szCs w:val="28"/>
              </w:rPr>
            </w:pPr>
            <w:r w:rsidRPr="00B35D29">
              <w:rPr>
                <w:szCs w:val="28"/>
              </w:rPr>
              <w:t>54.00.99.07</w:t>
            </w:r>
          </w:p>
        </w:tc>
        <w:tc>
          <w:tcPr>
            <w:tcW w:w="3461" w:type="dxa"/>
          </w:tcPr>
          <w:p w:rsidR="00B35D29" w:rsidRPr="00B35D29" w:rsidRDefault="00B35D29" w:rsidP="00B35D29">
            <w:pPr>
              <w:spacing w:after="0" w:line="240" w:lineRule="exact"/>
              <w:ind w:firstLine="0"/>
              <w:jc w:val="both"/>
              <w:rPr>
                <w:sz w:val="20"/>
                <w:szCs w:val="22"/>
              </w:rPr>
            </w:pPr>
            <w:r w:rsidRPr="00B35D29">
              <w:rPr>
                <w:sz w:val="20"/>
                <w:szCs w:val="22"/>
              </w:rPr>
              <w:t>Φ.Π.Α. μηνός Ιουλίου</w:t>
            </w:r>
          </w:p>
        </w:tc>
        <w:tc>
          <w:tcPr>
            <w:tcW w:w="1255" w:type="dxa"/>
          </w:tcPr>
          <w:p w:rsidR="00B35D29" w:rsidRPr="00B35D29" w:rsidRDefault="00B35D29" w:rsidP="00B35D29">
            <w:pPr>
              <w:spacing w:after="0" w:line="240" w:lineRule="exact"/>
              <w:ind w:firstLine="0"/>
              <w:jc w:val="right"/>
              <w:rPr>
                <w:szCs w:val="28"/>
              </w:rPr>
            </w:pPr>
          </w:p>
        </w:tc>
        <w:tc>
          <w:tcPr>
            <w:tcW w:w="1178" w:type="dxa"/>
          </w:tcPr>
          <w:p w:rsidR="00B35D29" w:rsidRPr="00B35D29" w:rsidRDefault="00B35D29" w:rsidP="00B35D29">
            <w:pPr>
              <w:spacing w:after="0" w:line="240" w:lineRule="exact"/>
              <w:ind w:firstLine="0"/>
              <w:jc w:val="right"/>
              <w:rPr>
                <w:szCs w:val="28"/>
              </w:rPr>
            </w:pPr>
            <w:r w:rsidRPr="00B35D29">
              <w:rPr>
                <w:szCs w:val="28"/>
              </w:rPr>
              <w:t>1.150</w:t>
            </w:r>
          </w:p>
        </w:tc>
      </w:tr>
    </w:tbl>
    <w:p w:rsidR="00B35D29" w:rsidRPr="00B35D29" w:rsidRDefault="00B35D29" w:rsidP="00B35D29">
      <w:pPr>
        <w:spacing w:after="0" w:line="240" w:lineRule="auto"/>
        <w:ind w:firstLine="0"/>
        <w:jc w:val="center"/>
        <w:rPr>
          <w:i/>
          <w:sz w:val="18"/>
        </w:rPr>
      </w:pPr>
      <w:r w:rsidRPr="00B35D29">
        <w:rPr>
          <w:noProof/>
          <w:sz w:val="22"/>
          <w:szCs w:val="24"/>
        </w:rPr>
        <mc:AlternateContent>
          <mc:Choice Requires="wps">
            <w:drawing>
              <wp:anchor distT="0" distB="0" distL="114300" distR="114300" simplePos="0" relativeHeight="251729920" behindDoc="0" locked="0" layoutInCell="1" allowOverlap="1" wp14:anchorId="38208326" wp14:editId="52541A1A">
                <wp:simplePos x="0" y="0"/>
                <wp:positionH relativeFrom="column">
                  <wp:posOffset>-250190</wp:posOffset>
                </wp:positionH>
                <wp:positionV relativeFrom="paragraph">
                  <wp:posOffset>193040</wp:posOffset>
                </wp:positionV>
                <wp:extent cx="5372100" cy="0"/>
                <wp:effectExtent l="6985" t="8255" r="12065" b="10795"/>
                <wp:wrapNone/>
                <wp:docPr id="232" name="Ευθεία γραμμή σύνδεσης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F2296C" id="Ευθεία γραμμή σύνδεσης 232"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pt,15.2pt" to="403.3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" strokeweight=".25pt"/>
            </w:pict>
          </mc:Fallback>
        </mc:AlternateContent>
      </w:r>
      <w:r w:rsidRPr="00B35D29">
        <w:rPr>
          <w:i/>
          <w:noProof/>
          <w:sz w:val="22"/>
          <w:szCs w:val="24"/>
        </w:rPr>
        <mc:AlternateContent>
          <mc:Choice Requires="wps">
            <w:drawing>
              <wp:anchor distT="0" distB="0" distL="114300" distR="114300" simplePos="0" relativeHeight="251731968" behindDoc="0" locked="0" layoutInCell="1" allowOverlap="1" wp14:anchorId="7F7A345A" wp14:editId="0E3769E4">
                <wp:simplePos x="0" y="0"/>
                <wp:positionH relativeFrom="column">
                  <wp:posOffset>2470785</wp:posOffset>
                </wp:positionH>
                <wp:positionV relativeFrom="paragraph">
                  <wp:posOffset>87630</wp:posOffset>
                </wp:positionV>
                <wp:extent cx="114300" cy="228600"/>
                <wp:effectExtent l="13335" t="7620" r="5715" b="11430"/>
                <wp:wrapNone/>
                <wp:docPr id="231" name="Ευθεία γραμμή σύνδεσης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92AC58E" id="Ευθεία γραμμή σύνδεσης 231" o:spid="_x0000_s1026" style="position:absolute;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55pt,6.9pt" to="203.5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" strokeweight=".25pt"/>
            </w:pict>
          </mc:Fallback>
        </mc:AlternateContent>
      </w:r>
      <w:r w:rsidRPr="00B35D29">
        <w:rPr>
          <w:i/>
          <w:noProof/>
          <w:sz w:val="22"/>
          <w:szCs w:val="24"/>
        </w:rPr>
        <mc:AlternateContent>
          <mc:Choice Requires="wps">
            <w:drawing>
              <wp:anchor distT="0" distB="0" distL="114300" distR="114300" simplePos="0" relativeHeight="251730944" behindDoc="0" locked="0" layoutInCell="1" allowOverlap="1" wp14:anchorId="7EE619C7" wp14:editId="5C77F235">
                <wp:simplePos x="0" y="0"/>
                <wp:positionH relativeFrom="column">
                  <wp:posOffset>2400300</wp:posOffset>
                </wp:positionH>
                <wp:positionV relativeFrom="paragraph">
                  <wp:posOffset>87630</wp:posOffset>
                </wp:positionV>
                <wp:extent cx="114300" cy="228600"/>
                <wp:effectExtent l="9525" t="7620" r="9525" b="11430"/>
                <wp:wrapNone/>
                <wp:docPr id="230" name="Ευθεία γραμμή σύνδεσης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31A288C" id="Ευθεία γραμμή σύνδεσης 230" o:spid="_x0000_s1026" style="position:absolute;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" strokeweight=".25pt"/>
            </w:pict>
          </mc:Fallback>
        </mc:AlternateContent>
      </w:r>
      <w:r w:rsidRPr="00B35D29">
        <w:rPr>
          <w:i/>
          <w:sz w:val="18"/>
        </w:rPr>
        <w:t xml:space="preserve">Μεταφορά Φ.Π.Α. πωλήσεων σε εκκαθάριση </w:t>
      </w:r>
    </w:p>
    <w:p w:rsidR="00B35D29" w:rsidRPr="00B35D29" w:rsidRDefault="00B35D29" w:rsidP="00B35D29">
      <w:pPr>
        <w:tabs>
          <w:tab w:val="left" w:pos="437"/>
        </w:tabs>
        <w:spacing w:after="0" w:line="240" w:lineRule="auto"/>
        <w:ind w:firstLine="0"/>
        <w:jc w:val="both"/>
        <w:rPr>
          <w:sz w:val="22"/>
          <w:szCs w:val="24"/>
        </w:rPr>
      </w:pPr>
      <w:r w:rsidRPr="00B35D29">
        <w:rPr>
          <w:sz w:val="22"/>
          <w:szCs w:val="24"/>
        </w:rPr>
        <w:tab/>
      </w:r>
    </w:p>
    <w:p w:rsidR="00B35D29" w:rsidRPr="00B35D29" w:rsidRDefault="00B35D29" w:rsidP="00B35D29">
      <w:pPr>
        <w:tabs>
          <w:tab w:val="left" w:pos="437"/>
        </w:tabs>
        <w:spacing w:after="0" w:line="240" w:lineRule="auto"/>
        <w:ind w:firstLine="0"/>
        <w:jc w:val="both"/>
        <w:rPr>
          <w:sz w:val="22"/>
          <w:szCs w:val="24"/>
        </w:rPr>
      </w:pPr>
      <w:r w:rsidRPr="00B35D29">
        <w:rPr>
          <w:sz w:val="22"/>
          <w:szCs w:val="24"/>
        </w:rPr>
        <w:t>4.</w:t>
      </w:r>
    </w:p>
    <w:tbl>
      <w:tblPr>
        <w:tblW w:w="8525" w:type="dxa"/>
        <w:tblLayout w:type="fixed"/>
        <w:tblLook w:val="0160" w:firstRow="1" w:lastRow="1" w:firstColumn="0" w:lastColumn="1" w:noHBand="0" w:noVBand="0"/>
        <w:tblCaption w:val="accessible"/>
      </w:tblPr>
      <w:tblGrid>
        <w:gridCol w:w="471"/>
        <w:gridCol w:w="357"/>
        <w:gridCol w:w="360"/>
        <w:gridCol w:w="360"/>
        <w:gridCol w:w="180"/>
        <w:gridCol w:w="360"/>
        <w:gridCol w:w="288"/>
        <w:gridCol w:w="252"/>
        <w:gridCol w:w="3464"/>
        <w:gridCol w:w="1255"/>
        <w:gridCol w:w="1178"/>
      </w:tblGrid>
      <w:tr w:rsidR="00B35D29" w:rsidRPr="00B35D29" w:rsidTr="00B60BAC">
        <w:tc>
          <w:tcPr>
            <w:tcW w:w="6092" w:type="dxa"/>
            <w:gridSpan w:val="9"/>
          </w:tcPr>
          <w:p w:rsidR="00B35D29" w:rsidRPr="00B35D29" w:rsidRDefault="00B35D29" w:rsidP="00B35D29">
            <w:pPr>
              <w:spacing w:after="0"/>
              <w:ind w:firstLine="0"/>
              <w:jc w:val="center"/>
              <w:rPr>
                <w:sz w:val="22"/>
                <w:szCs w:val="24"/>
              </w:rPr>
            </w:pPr>
            <w:r w:rsidRPr="00B35D29">
              <w:rPr>
                <w:noProof/>
                <w:szCs w:val="28"/>
              </w:rPr>
              <mc:AlternateContent>
                <mc:Choice Requires="wps">
                  <w:drawing>
                    <wp:anchor distT="0" distB="0" distL="114300" distR="114300" simplePos="0" relativeHeight="251732992" behindDoc="0" locked="0" layoutInCell="1" allowOverlap="1" wp14:anchorId="0093D278" wp14:editId="41FDF8B2">
                      <wp:simplePos x="0" y="0"/>
                      <wp:positionH relativeFrom="column">
                        <wp:posOffset>0</wp:posOffset>
                      </wp:positionH>
                      <wp:positionV relativeFrom="paragraph">
                        <wp:posOffset>252095</wp:posOffset>
                      </wp:positionV>
                      <wp:extent cx="5257800" cy="0"/>
                      <wp:effectExtent l="9525" t="9525" r="9525" b="9525"/>
                      <wp:wrapNone/>
                      <wp:docPr id="229" name="Ευθεία γραμμή σύνδεσης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5130125" id="Ευθεία γραμμή σύνδεσης 229" o:spid="_x0000_s1026" style="position:absolute;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FVoXT1VAgAAXAQAAA4AAAAAAAAAAAAAAAAALgIAAGRycy9lMm9Eb2MueG1sUEsBAi0AFAAG&#10;AAgAAAAhAD4Jw53aAAAABgEAAA8AAAAAAAAAAAAAAAAArwQAAGRycy9kb3ducmV2LnhtbFBLBQYA&#10;AAAABAAEAPMAAAC2BQAAAAA=&#10;" strokeweight=".25pt"/>
                  </w:pict>
                </mc:Fallback>
              </mc:AlternateContent>
            </w:r>
            <w:r w:rsidRPr="00B35D29">
              <w:rPr>
                <w:b/>
                <w:szCs w:val="28"/>
              </w:rPr>
              <w:t>Λ</w:t>
            </w:r>
            <w:r w:rsidRPr="00B35D29">
              <w:rPr>
                <w:sz w:val="22"/>
                <w:szCs w:val="24"/>
              </w:rPr>
              <w:t>ογαριασμός</w:t>
            </w:r>
          </w:p>
        </w:tc>
        <w:tc>
          <w:tcPr>
            <w:tcW w:w="1255" w:type="dxa"/>
          </w:tcPr>
          <w:p w:rsidR="00B35D29" w:rsidRPr="00B35D29" w:rsidRDefault="00B35D29" w:rsidP="00B35D29">
            <w:pPr>
              <w:spacing w:after="0"/>
              <w:ind w:firstLine="0"/>
              <w:jc w:val="center"/>
              <w:rPr>
                <w:sz w:val="22"/>
                <w:szCs w:val="24"/>
              </w:rPr>
            </w:pPr>
            <w:r w:rsidRPr="00B35D29">
              <w:rPr>
                <w:b/>
                <w:szCs w:val="28"/>
              </w:rPr>
              <w:t>Χ</w:t>
            </w:r>
            <w:r w:rsidRPr="00B35D29">
              <w:rPr>
                <w:sz w:val="22"/>
                <w:szCs w:val="24"/>
              </w:rPr>
              <w:t>ρέωση</w:t>
            </w:r>
          </w:p>
        </w:tc>
        <w:tc>
          <w:tcPr>
            <w:tcW w:w="1178" w:type="dxa"/>
          </w:tcPr>
          <w:p w:rsidR="00B35D29" w:rsidRPr="00B35D29" w:rsidRDefault="00B35D29" w:rsidP="00B35D29">
            <w:pPr>
              <w:spacing w:after="0"/>
              <w:ind w:firstLine="0"/>
              <w:jc w:val="center"/>
              <w:rPr>
                <w:sz w:val="22"/>
                <w:szCs w:val="24"/>
              </w:rPr>
            </w:pPr>
            <w:r w:rsidRPr="00B35D29">
              <w:rPr>
                <w:b/>
                <w:szCs w:val="28"/>
              </w:rPr>
              <w:t>Π</w:t>
            </w:r>
            <w:r w:rsidRPr="00B35D29">
              <w:rPr>
                <w:sz w:val="22"/>
                <w:szCs w:val="24"/>
              </w:rPr>
              <w:t>ίστωση</w:t>
            </w:r>
          </w:p>
        </w:tc>
      </w:tr>
      <w:tr w:rsidR="00B35D29" w:rsidRPr="00B35D29" w:rsidTr="00B60BAC">
        <w:tc>
          <w:tcPr>
            <w:tcW w:w="471" w:type="dxa"/>
          </w:tcPr>
          <w:p w:rsidR="00B35D29" w:rsidRPr="00B35D29" w:rsidRDefault="00B35D29" w:rsidP="00B35D29">
            <w:pPr>
              <w:spacing w:after="0" w:line="240" w:lineRule="exact"/>
              <w:ind w:firstLine="0"/>
              <w:jc w:val="both"/>
              <w:rPr>
                <w:szCs w:val="28"/>
              </w:rPr>
            </w:pPr>
            <w:r w:rsidRPr="00B35D29">
              <w:rPr>
                <w:szCs w:val="28"/>
              </w:rPr>
              <w:t>54</w:t>
            </w:r>
          </w:p>
        </w:tc>
        <w:tc>
          <w:tcPr>
            <w:tcW w:w="5621" w:type="dxa"/>
            <w:gridSpan w:val="8"/>
          </w:tcPr>
          <w:p w:rsidR="00B35D29" w:rsidRPr="00B35D29" w:rsidRDefault="00B35D29" w:rsidP="00B35D29">
            <w:pPr>
              <w:spacing w:after="0" w:line="240" w:lineRule="exact"/>
              <w:ind w:firstLine="0"/>
              <w:jc w:val="both"/>
              <w:rPr>
                <w:sz w:val="20"/>
                <w:szCs w:val="22"/>
              </w:rPr>
            </w:pPr>
            <w:r w:rsidRPr="00B35D29">
              <w:rPr>
                <w:sz w:val="20"/>
                <w:szCs w:val="22"/>
              </w:rPr>
              <w:t>Υποχρεώσεις από φόρους – τέλη</w:t>
            </w:r>
          </w:p>
        </w:tc>
        <w:tc>
          <w:tcPr>
            <w:tcW w:w="1255" w:type="dxa"/>
          </w:tcPr>
          <w:p w:rsidR="00B35D29" w:rsidRPr="00B35D29" w:rsidRDefault="00B35D29" w:rsidP="00B35D29">
            <w:pPr>
              <w:spacing w:after="0" w:line="240" w:lineRule="exact"/>
              <w:ind w:firstLine="0"/>
              <w:jc w:val="right"/>
              <w:rPr>
                <w:szCs w:val="28"/>
              </w:rPr>
            </w:pPr>
          </w:p>
        </w:tc>
        <w:tc>
          <w:tcPr>
            <w:tcW w:w="1178" w:type="dxa"/>
          </w:tcPr>
          <w:p w:rsidR="00B35D29" w:rsidRPr="00B35D29" w:rsidRDefault="00B35D29" w:rsidP="00B35D29">
            <w:pPr>
              <w:spacing w:after="0" w:line="240" w:lineRule="exact"/>
              <w:ind w:firstLine="0"/>
              <w:jc w:val="right"/>
              <w:rPr>
                <w:szCs w:val="28"/>
              </w:rPr>
            </w:pPr>
          </w:p>
        </w:tc>
      </w:tr>
      <w:tr w:rsidR="00B35D29" w:rsidRPr="00B35D29" w:rsidTr="00B60BAC">
        <w:tc>
          <w:tcPr>
            <w:tcW w:w="828" w:type="dxa"/>
            <w:gridSpan w:val="2"/>
          </w:tcPr>
          <w:p w:rsidR="00B35D29" w:rsidRPr="00B35D29" w:rsidRDefault="00B35D29" w:rsidP="00B35D29">
            <w:pPr>
              <w:spacing w:after="0" w:line="240" w:lineRule="exact"/>
              <w:ind w:firstLine="0"/>
              <w:jc w:val="both"/>
              <w:rPr>
                <w:szCs w:val="28"/>
              </w:rPr>
            </w:pPr>
            <w:r w:rsidRPr="00B35D29">
              <w:rPr>
                <w:szCs w:val="28"/>
              </w:rPr>
              <w:t>54.00</w:t>
            </w:r>
          </w:p>
        </w:tc>
        <w:tc>
          <w:tcPr>
            <w:tcW w:w="5264" w:type="dxa"/>
            <w:gridSpan w:val="7"/>
          </w:tcPr>
          <w:p w:rsidR="00B35D29" w:rsidRPr="00B35D29" w:rsidRDefault="00B35D29" w:rsidP="00B35D29">
            <w:pPr>
              <w:spacing w:after="0" w:line="240" w:lineRule="exact"/>
              <w:ind w:firstLine="0"/>
              <w:jc w:val="both"/>
              <w:rPr>
                <w:sz w:val="20"/>
                <w:szCs w:val="22"/>
              </w:rPr>
            </w:pPr>
            <w:r w:rsidRPr="00B35D29">
              <w:rPr>
                <w:sz w:val="20"/>
                <w:szCs w:val="22"/>
              </w:rPr>
              <w:t>Φόρος Προστιθέμενης Αξίας</w:t>
            </w:r>
          </w:p>
        </w:tc>
        <w:tc>
          <w:tcPr>
            <w:tcW w:w="1255" w:type="dxa"/>
          </w:tcPr>
          <w:p w:rsidR="00B35D29" w:rsidRPr="00B35D29" w:rsidRDefault="00B35D29" w:rsidP="00B35D29">
            <w:pPr>
              <w:spacing w:after="0" w:line="240" w:lineRule="exact"/>
              <w:ind w:firstLine="0"/>
              <w:jc w:val="right"/>
              <w:rPr>
                <w:szCs w:val="28"/>
              </w:rPr>
            </w:pPr>
          </w:p>
        </w:tc>
        <w:tc>
          <w:tcPr>
            <w:tcW w:w="1178" w:type="dxa"/>
          </w:tcPr>
          <w:p w:rsidR="00B35D29" w:rsidRPr="00B35D29" w:rsidRDefault="00B35D29" w:rsidP="00B35D29">
            <w:pPr>
              <w:spacing w:after="0" w:line="240" w:lineRule="exact"/>
              <w:ind w:firstLine="0"/>
              <w:jc w:val="right"/>
              <w:rPr>
                <w:szCs w:val="28"/>
              </w:rPr>
            </w:pPr>
          </w:p>
        </w:tc>
      </w:tr>
      <w:tr w:rsidR="00B35D29" w:rsidRPr="00B35D29" w:rsidTr="00B60BAC">
        <w:tc>
          <w:tcPr>
            <w:tcW w:w="1188" w:type="dxa"/>
            <w:gridSpan w:val="3"/>
          </w:tcPr>
          <w:p w:rsidR="00B35D29" w:rsidRPr="00B35D29" w:rsidRDefault="00B35D29" w:rsidP="00B35D29">
            <w:pPr>
              <w:spacing w:after="0" w:line="240" w:lineRule="exact"/>
              <w:ind w:firstLine="0"/>
              <w:jc w:val="both"/>
              <w:rPr>
                <w:szCs w:val="28"/>
              </w:rPr>
            </w:pPr>
            <w:r w:rsidRPr="00B35D29">
              <w:rPr>
                <w:szCs w:val="28"/>
              </w:rPr>
              <w:t>54.00.99</w:t>
            </w:r>
          </w:p>
        </w:tc>
        <w:tc>
          <w:tcPr>
            <w:tcW w:w="4904" w:type="dxa"/>
            <w:gridSpan w:val="6"/>
          </w:tcPr>
          <w:p w:rsidR="00B35D29" w:rsidRPr="00B35D29" w:rsidRDefault="00B35D29" w:rsidP="00B35D29">
            <w:pPr>
              <w:spacing w:after="0" w:line="240" w:lineRule="exact"/>
              <w:ind w:firstLine="0"/>
              <w:jc w:val="both"/>
              <w:rPr>
                <w:sz w:val="20"/>
                <w:szCs w:val="22"/>
              </w:rPr>
            </w:pPr>
            <w:r w:rsidRPr="00B35D29">
              <w:rPr>
                <w:sz w:val="20"/>
                <w:szCs w:val="22"/>
              </w:rPr>
              <w:t>Απόδοση – εκκαθάριση Φ.Π.Α.</w:t>
            </w:r>
          </w:p>
        </w:tc>
        <w:tc>
          <w:tcPr>
            <w:tcW w:w="1255" w:type="dxa"/>
          </w:tcPr>
          <w:p w:rsidR="00B35D29" w:rsidRPr="00B35D29" w:rsidRDefault="00B35D29" w:rsidP="00B35D29">
            <w:pPr>
              <w:spacing w:after="0" w:line="240" w:lineRule="exact"/>
              <w:ind w:firstLine="0"/>
              <w:jc w:val="right"/>
              <w:rPr>
                <w:szCs w:val="28"/>
              </w:rPr>
            </w:pPr>
          </w:p>
        </w:tc>
        <w:tc>
          <w:tcPr>
            <w:tcW w:w="1178" w:type="dxa"/>
          </w:tcPr>
          <w:p w:rsidR="00B35D29" w:rsidRPr="00B35D29" w:rsidRDefault="00B35D29" w:rsidP="00B35D29">
            <w:pPr>
              <w:spacing w:after="0" w:line="240" w:lineRule="exact"/>
              <w:ind w:firstLine="0"/>
              <w:jc w:val="right"/>
              <w:rPr>
                <w:szCs w:val="28"/>
              </w:rPr>
            </w:pPr>
          </w:p>
        </w:tc>
      </w:tr>
      <w:tr w:rsidR="00B35D29" w:rsidRPr="00B35D29" w:rsidTr="00B60BAC">
        <w:tc>
          <w:tcPr>
            <w:tcW w:w="1548" w:type="dxa"/>
            <w:gridSpan w:val="4"/>
          </w:tcPr>
          <w:p w:rsidR="00B35D29" w:rsidRPr="00B35D29" w:rsidRDefault="00B35D29" w:rsidP="00B35D29">
            <w:pPr>
              <w:spacing w:after="0" w:line="240" w:lineRule="exact"/>
              <w:ind w:firstLine="0"/>
              <w:jc w:val="both"/>
              <w:rPr>
                <w:szCs w:val="28"/>
              </w:rPr>
            </w:pPr>
            <w:r w:rsidRPr="00B35D29">
              <w:rPr>
                <w:szCs w:val="28"/>
              </w:rPr>
              <w:t>54.00.99.07</w:t>
            </w:r>
          </w:p>
        </w:tc>
        <w:tc>
          <w:tcPr>
            <w:tcW w:w="4544" w:type="dxa"/>
            <w:gridSpan w:val="5"/>
          </w:tcPr>
          <w:p w:rsidR="00B35D29" w:rsidRPr="00B35D29" w:rsidRDefault="00B35D29" w:rsidP="00B35D29">
            <w:pPr>
              <w:spacing w:after="0" w:line="240" w:lineRule="exact"/>
              <w:ind w:firstLine="0"/>
              <w:jc w:val="both"/>
              <w:rPr>
                <w:sz w:val="20"/>
                <w:szCs w:val="22"/>
              </w:rPr>
            </w:pPr>
            <w:r w:rsidRPr="00B35D29">
              <w:rPr>
                <w:sz w:val="20"/>
                <w:szCs w:val="22"/>
              </w:rPr>
              <w:t>Φ.Π.Α. μηνός Ιουλίου</w:t>
            </w:r>
          </w:p>
        </w:tc>
        <w:tc>
          <w:tcPr>
            <w:tcW w:w="1255" w:type="dxa"/>
          </w:tcPr>
          <w:p w:rsidR="00B35D29" w:rsidRPr="00B35D29" w:rsidRDefault="00B35D29" w:rsidP="00B35D29">
            <w:pPr>
              <w:spacing w:after="0" w:line="240" w:lineRule="exact"/>
              <w:ind w:firstLine="0"/>
              <w:jc w:val="right"/>
              <w:rPr>
                <w:szCs w:val="28"/>
              </w:rPr>
            </w:pPr>
            <w:r w:rsidRPr="00B35D29">
              <w:rPr>
                <w:szCs w:val="28"/>
              </w:rPr>
              <w:t>460</w:t>
            </w:r>
          </w:p>
        </w:tc>
        <w:tc>
          <w:tcPr>
            <w:tcW w:w="1178" w:type="dxa"/>
          </w:tcPr>
          <w:p w:rsidR="00B35D29" w:rsidRPr="00B35D29" w:rsidRDefault="00B35D29" w:rsidP="00B35D29">
            <w:pPr>
              <w:spacing w:after="0" w:line="240" w:lineRule="exact"/>
              <w:ind w:firstLine="0"/>
              <w:jc w:val="right"/>
              <w:rPr>
                <w:szCs w:val="28"/>
              </w:rPr>
            </w:pPr>
          </w:p>
        </w:tc>
      </w:tr>
      <w:tr w:rsidR="00B35D29" w:rsidRPr="00B35D29" w:rsidTr="00B60BAC">
        <w:tc>
          <w:tcPr>
            <w:tcW w:w="1188" w:type="dxa"/>
            <w:gridSpan w:val="3"/>
          </w:tcPr>
          <w:p w:rsidR="00B35D29" w:rsidRPr="00B35D29" w:rsidRDefault="00B35D29" w:rsidP="00B35D29">
            <w:pPr>
              <w:spacing w:after="0" w:line="240" w:lineRule="exact"/>
              <w:ind w:firstLine="0"/>
              <w:jc w:val="both"/>
              <w:rPr>
                <w:szCs w:val="28"/>
              </w:rPr>
            </w:pPr>
          </w:p>
        </w:tc>
        <w:tc>
          <w:tcPr>
            <w:tcW w:w="540" w:type="dxa"/>
            <w:gridSpan w:val="2"/>
          </w:tcPr>
          <w:p w:rsidR="00B35D29" w:rsidRPr="00B35D29" w:rsidRDefault="00B35D29" w:rsidP="00B35D29">
            <w:pPr>
              <w:spacing w:after="0" w:line="240" w:lineRule="exact"/>
              <w:ind w:firstLine="0"/>
              <w:jc w:val="both"/>
              <w:rPr>
                <w:szCs w:val="28"/>
              </w:rPr>
            </w:pPr>
            <w:r w:rsidRPr="00B35D29">
              <w:rPr>
                <w:szCs w:val="28"/>
              </w:rPr>
              <w:t>54</w:t>
            </w:r>
          </w:p>
        </w:tc>
        <w:tc>
          <w:tcPr>
            <w:tcW w:w="4364" w:type="dxa"/>
            <w:gridSpan w:val="4"/>
          </w:tcPr>
          <w:p w:rsidR="00B35D29" w:rsidRPr="00B35D29" w:rsidRDefault="00B35D29" w:rsidP="00B35D29">
            <w:pPr>
              <w:spacing w:after="0" w:line="240" w:lineRule="exact"/>
              <w:ind w:firstLine="0"/>
              <w:jc w:val="both"/>
              <w:rPr>
                <w:sz w:val="20"/>
                <w:szCs w:val="22"/>
              </w:rPr>
            </w:pPr>
            <w:r w:rsidRPr="00B35D29">
              <w:rPr>
                <w:sz w:val="20"/>
                <w:szCs w:val="22"/>
              </w:rPr>
              <w:t>Υποχρεώσεις από φόρους – τέλη</w:t>
            </w:r>
          </w:p>
        </w:tc>
        <w:tc>
          <w:tcPr>
            <w:tcW w:w="1255" w:type="dxa"/>
          </w:tcPr>
          <w:p w:rsidR="00B35D29" w:rsidRPr="00B35D29" w:rsidRDefault="00B35D29" w:rsidP="00B35D29">
            <w:pPr>
              <w:spacing w:after="0" w:line="240" w:lineRule="exact"/>
              <w:ind w:firstLine="0"/>
              <w:jc w:val="right"/>
              <w:rPr>
                <w:szCs w:val="28"/>
              </w:rPr>
            </w:pPr>
          </w:p>
        </w:tc>
        <w:tc>
          <w:tcPr>
            <w:tcW w:w="1178" w:type="dxa"/>
          </w:tcPr>
          <w:p w:rsidR="00B35D29" w:rsidRPr="00B35D29" w:rsidRDefault="00B35D29" w:rsidP="00B35D29">
            <w:pPr>
              <w:spacing w:after="0" w:line="240" w:lineRule="exact"/>
              <w:ind w:firstLine="0"/>
              <w:jc w:val="right"/>
              <w:rPr>
                <w:szCs w:val="28"/>
              </w:rPr>
            </w:pPr>
          </w:p>
        </w:tc>
      </w:tr>
      <w:tr w:rsidR="00B35D29" w:rsidRPr="00B35D29" w:rsidTr="00B60BAC">
        <w:tc>
          <w:tcPr>
            <w:tcW w:w="1188" w:type="dxa"/>
            <w:gridSpan w:val="3"/>
          </w:tcPr>
          <w:p w:rsidR="00B35D29" w:rsidRPr="00B35D29" w:rsidRDefault="00B35D29" w:rsidP="00B35D29">
            <w:pPr>
              <w:spacing w:after="0" w:line="240" w:lineRule="exact"/>
              <w:ind w:firstLine="0"/>
              <w:jc w:val="both"/>
              <w:rPr>
                <w:szCs w:val="28"/>
              </w:rPr>
            </w:pPr>
          </w:p>
        </w:tc>
        <w:tc>
          <w:tcPr>
            <w:tcW w:w="900" w:type="dxa"/>
            <w:gridSpan w:val="3"/>
          </w:tcPr>
          <w:p w:rsidR="00B35D29" w:rsidRPr="00B35D29" w:rsidRDefault="00B35D29" w:rsidP="00B35D29">
            <w:pPr>
              <w:spacing w:after="0" w:line="240" w:lineRule="exact"/>
              <w:ind w:firstLine="0"/>
              <w:jc w:val="both"/>
              <w:rPr>
                <w:szCs w:val="28"/>
              </w:rPr>
            </w:pPr>
            <w:r w:rsidRPr="00B35D29">
              <w:rPr>
                <w:szCs w:val="28"/>
              </w:rPr>
              <w:t>54.00</w:t>
            </w:r>
          </w:p>
        </w:tc>
        <w:tc>
          <w:tcPr>
            <w:tcW w:w="4004" w:type="dxa"/>
            <w:gridSpan w:val="3"/>
          </w:tcPr>
          <w:p w:rsidR="00B35D29" w:rsidRPr="00B35D29" w:rsidRDefault="00B35D29" w:rsidP="00B35D29">
            <w:pPr>
              <w:spacing w:after="0" w:line="240" w:lineRule="exact"/>
              <w:ind w:firstLine="0"/>
              <w:jc w:val="both"/>
              <w:rPr>
                <w:sz w:val="20"/>
                <w:szCs w:val="22"/>
              </w:rPr>
            </w:pPr>
            <w:r w:rsidRPr="00B35D29">
              <w:rPr>
                <w:sz w:val="20"/>
                <w:szCs w:val="22"/>
              </w:rPr>
              <w:t>Φόρος Προστιθέμενης Αξίας</w:t>
            </w:r>
          </w:p>
        </w:tc>
        <w:tc>
          <w:tcPr>
            <w:tcW w:w="1255" w:type="dxa"/>
          </w:tcPr>
          <w:p w:rsidR="00B35D29" w:rsidRPr="00B35D29" w:rsidRDefault="00B35D29" w:rsidP="00B35D29">
            <w:pPr>
              <w:spacing w:after="0" w:line="240" w:lineRule="exact"/>
              <w:ind w:firstLine="0"/>
              <w:jc w:val="right"/>
              <w:rPr>
                <w:szCs w:val="28"/>
              </w:rPr>
            </w:pPr>
          </w:p>
        </w:tc>
        <w:tc>
          <w:tcPr>
            <w:tcW w:w="1178" w:type="dxa"/>
          </w:tcPr>
          <w:p w:rsidR="00B35D29" w:rsidRPr="00B35D29" w:rsidRDefault="00B35D29" w:rsidP="00B35D29">
            <w:pPr>
              <w:spacing w:after="0" w:line="240" w:lineRule="exact"/>
              <w:ind w:firstLine="0"/>
              <w:jc w:val="right"/>
              <w:rPr>
                <w:szCs w:val="28"/>
              </w:rPr>
            </w:pPr>
          </w:p>
        </w:tc>
      </w:tr>
      <w:tr w:rsidR="00B35D29" w:rsidRPr="00B35D29" w:rsidTr="00B60BAC">
        <w:tc>
          <w:tcPr>
            <w:tcW w:w="1188" w:type="dxa"/>
            <w:gridSpan w:val="3"/>
          </w:tcPr>
          <w:p w:rsidR="00B35D29" w:rsidRPr="00B35D29" w:rsidRDefault="00B35D29" w:rsidP="00B35D29">
            <w:pPr>
              <w:spacing w:after="0" w:line="240" w:lineRule="exact"/>
              <w:ind w:firstLine="0"/>
              <w:jc w:val="both"/>
              <w:rPr>
                <w:szCs w:val="28"/>
              </w:rPr>
            </w:pPr>
          </w:p>
        </w:tc>
        <w:tc>
          <w:tcPr>
            <w:tcW w:w="1188" w:type="dxa"/>
            <w:gridSpan w:val="4"/>
          </w:tcPr>
          <w:p w:rsidR="00B35D29" w:rsidRPr="00B35D29" w:rsidRDefault="00B35D29" w:rsidP="00B35D29">
            <w:pPr>
              <w:spacing w:after="0" w:line="240" w:lineRule="exact"/>
              <w:ind w:firstLine="0"/>
              <w:jc w:val="both"/>
              <w:rPr>
                <w:szCs w:val="28"/>
              </w:rPr>
            </w:pPr>
            <w:r w:rsidRPr="00B35D29">
              <w:rPr>
                <w:szCs w:val="28"/>
              </w:rPr>
              <w:t>54.00.20</w:t>
            </w:r>
          </w:p>
        </w:tc>
        <w:tc>
          <w:tcPr>
            <w:tcW w:w="3716" w:type="dxa"/>
            <w:gridSpan w:val="2"/>
          </w:tcPr>
          <w:p w:rsidR="00B35D29" w:rsidRPr="00B35D29" w:rsidRDefault="00B35D29" w:rsidP="00B35D29">
            <w:pPr>
              <w:spacing w:after="0" w:line="240" w:lineRule="exact"/>
              <w:ind w:firstLine="0"/>
              <w:jc w:val="both"/>
              <w:rPr>
                <w:sz w:val="20"/>
                <w:szCs w:val="22"/>
              </w:rPr>
            </w:pPr>
            <w:r w:rsidRPr="00B35D29">
              <w:rPr>
                <w:sz w:val="20"/>
                <w:szCs w:val="22"/>
              </w:rPr>
              <w:t>Φ.Π.Α. εισροών</w:t>
            </w:r>
          </w:p>
        </w:tc>
        <w:tc>
          <w:tcPr>
            <w:tcW w:w="1255" w:type="dxa"/>
          </w:tcPr>
          <w:p w:rsidR="00B35D29" w:rsidRPr="00B35D29" w:rsidRDefault="00B35D29" w:rsidP="00B35D29">
            <w:pPr>
              <w:spacing w:after="0" w:line="240" w:lineRule="exact"/>
              <w:ind w:firstLine="0"/>
              <w:jc w:val="right"/>
              <w:rPr>
                <w:szCs w:val="28"/>
              </w:rPr>
            </w:pPr>
          </w:p>
        </w:tc>
        <w:tc>
          <w:tcPr>
            <w:tcW w:w="1178" w:type="dxa"/>
          </w:tcPr>
          <w:p w:rsidR="00B35D29" w:rsidRPr="00B35D29" w:rsidRDefault="00B35D29" w:rsidP="00B35D29">
            <w:pPr>
              <w:spacing w:after="0" w:line="240" w:lineRule="exact"/>
              <w:ind w:firstLine="0"/>
              <w:jc w:val="right"/>
              <w:rPr>
                <w:szCs w:val="28"/>
              </w:rPr>
            </w:pPr>
          </w:p>
        </w:tc>
      </w:tr>
      <w:tr w:rsidR="00B35D29" w:rsidRPr="00B35D29" w:rsidTr="00B60BAC">
        <w:tc>
          <w:tcPr>
            <w:tcW w:w="1188" w:type="dxa"/>
            <w:gridSpan w:val="3"/>
          </w:tcPr>
          <w:p w:rsidR="00B35D29" w:rsidRPr="00B35D29" w:rsidRDefault="00B35D29" w:rsidP="00B35D29">
            <w:pPr>
              <w:spacing w:after="0" w:line="240" w:lineRule="exact"/>
              <w:ind w:firstLine="0"/>
              <w:jc w:val="both"/>
              <w:rPr>
                <w:szCs w:val="28"/>
              </w:rPr>
            </w:pPr>
          </w:p>
        </w:tc>
        <w:tc>
          <w:tcPr>
            <w:tcW w:w="1440" w:type="dxa"/>
            <w:gridSpan w:val="5"/>
          </w:tcPr>
          <w:p w:rsidR="00B35D29" w:rsidRPr="00B35D29" w:rsidRDefault="00B35D29" w:rsidP="00B35D29">
            <w:pPr>
              <w:spacing w:after="0" w:line="240" w:lineRule="exact"/>
              <w:ind w:firstLine="0"/>
              <w:jc w:val="both"/>
              <w:rPr>
                <w:szCs w:val="28"/>
              </w:rPr>
            </w:pPr>
            <w:r w:rsidRPr="00B35D29">
              <w:rPr>
                <w:szCs w:val="28"/>
              </w:rPr>
              <w:t>54.00.20.04</w:t>
            </w:r>
          </w:p>
        </w:tc>
        <w:tc>
          <w:tcPr>
            <w:tcW w:w="3464" w:type="dxa"/>
          </w:tcPr>
          <w:p w:rsidR="00B35D29" w:rsidRPr="00B35D29" w:rsidRDefault="00B35D29" w:rsidP="00B35D29">
            <w:pPr>
              <w:spacing w:after="0" w:line="240" w:lineRule="exact"/>
              <w:ind w:firstLine="0"/>
              <w:jc w:val="both"/>
              <w:rPr>
                <w:sz w:val="20"/>
                <w:szCs w:val="22"/>
              </w:rPr>
            </w:pPr>
            <w:r w:rsidRPr="00B35D29">
              <w:rPr>
                <w:sz w:val="20"/>
                <w:szCs w:val="22"/>
              </w:rPr>
              <w:t>Φ.Π.Α. αγορών εσωτερικού 23%</w:t>
            </w:r>
          </w:p>
        </w:tc>
        <w:tc>
          <w:tcPr>
            <w:tcW w:w="1255" w:type="dxa"/>
          </w:tcPr>
          <w:p w:rsidR="00B35D29" w:rsidRPr="00B35D29" w:rsidRDefault="00B35D29" w:rsidP="00B35D29">
            <w:pPr>
              <w:spacing w:after="0" w:line="240" w:lineRule="exact"/>
              <w:ind w:firstLine="0"/>
              <w:jc w:val="right"/>
              <w:rPr>
                <w:szCs w:val="28"/>
              </w:rPr>
            </w:pPr>
          </w:p>
        </w:tc>
        <w:tc>
          <w:tcPr>
            <w:tcW w:w="1178" w:type="dxa"/>
          </w:tcPr>
          <w:p w:rsidR="00B35D29" w:rsidRPr="00B35D29" w:rsidRDefault="00B35D29" w:rsidP="00B35D29">
            <w:pPr>
              <w:spacing w:after="0" w:line="240" w:lineRule="exact"/>
              <w:ind w:firstLine="0"/>
              <w:jc w:val="right"/>
              <w:rPr>
                <w:szCs w:val="28"/>
              </w:rPr>
            </w:pPr>
            <w:r w:rsidRPr="00B35D29">
              <w:rPr>
                <w:szCs w:val="28"/>
              </w:rPr>
              <w:t>460</w:t>
            </w:r>
          </w:p>
        </w:tc>
      </w:tr>
    </w:tbl>
    <w:p w:rsidR="00B35D29" w:rsidRPr="00B35D29" w:rsidRDefault="00B35D29" w:rsidP="00B35D29">
      <w:pPr>
        <w:spacing w:after="0" w:line="240" w:lineRule="auto"/>
        <w:ind w:firstLine="0"/>
        <w:jc w:val="center"/>
        <w:rPr>
          <w:i/>
          <w:sz w:val="18"/>
        </w:rPr>
      </w:pPr>
      <w:r w:rsidRPr="00B35D29">
        <w:rPr>
          <w:i/>
          <w:noProof/>
          <w:sz w:val="22"/>
          <w:szCs w:val="24"/>
        </w:rPr>
        <mc:AlternateContent>
          <mc:Choice Requires="wps">
            <w:drawing>
              <wp:anchor distT="0" distB="0" distL="114300" distR="114300" simplePos="0" relativeHeight="251736064" behindDoc="0" locked="0" layoutInCell="1" allowOverlap="1" wp14:anchorId="473A99DC" wp14:editId="2E2D6005">
                <wp:simplePos x="0" y="0"/>
                <wp:positionH relativeFrom="column">
                  <wp:posOffset>2470785</wp:posOffset>
                </wp:positionH>
                <wp:positionV relativeFrom="paragraph">
                  <wp:posOffset>87630</wp:posOffset>
                </wp:positionV>
                <wp:extent cx="114300" cy="228600"/>
                <wp:effectExtent l="13335" t="8890" r="5715" b="10160"/>
                <wp:wrapNone/>
                <wp:docPr id="228" name="Ευθεία γραμμή σύνδεσης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AF0569" id="Ευθεία γραμμή σύνδεσης 228" o:spid="_x0000_s1026" style="position:absolute;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55pt,6.9pt" to="203.5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" strokeweight=".25pt"/>
            </w:pict>
          </mc:Fallback>
        </mc:AlternateContent>
      </w:r>
      <w:r w:rsidRPr="00B35D29">
        <w:rPr>
          <w:i/>
          <w:noProof/>
          <w:sz w:val="22"/>
          <w:szCs w:val="24"/>
        </w:rPr>
        <mc:AlternateContent>
          <mc:Choice Requires="wps">
            <w:drawing>
              <wp:anchor distT="0" distB="0" distL="114300" distR="114300" simplePos="0" relativeHeight="251735040" behindDoc="0" locked="0" layoutInCell="1" allowOverlap="1" wp14:anchorId="1DC96427" wp14:editId="5213F8D2">
                <wp:simplePos x="0" y="0"/>
                <wp:positionH relativeFrom="column">
                  <wp:posOffset>2400300</wp:posOffset>
                </wp:positionH>
                <wp:positionV relativeFrom="paragraph">
                  <wp:posOffset>87630</wp:posOffset>
                </wp:positionV>
                <wp:extent cx="114300" cy="228600"/>
                <wp:effectExtent l="9525" t="8890" r="9525" b="10160"/>
                <wp:wrapNone/>
                <wp:docPr id="227" name="Ευθεία γραμμή σύνδεσης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C8719ED" id="Ευθεία γραμμή σύνδεσης 227" o:spid="_x0000_s1026"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" strokeweight=".25pt"/>
            </w:pict>
          </mc:Fallback>
        </mc:AlternateContent>
      </w:r>
      <w:r w:rsidRPr="00B35D29">
        <w:rPr>
          <w:i/>
          <w:sz w:val="18"/>
        </w:rPr>
        <w:t xml:space="preserve">Μεταφορά Φ.Π.Α. αγορών σε εκκαθάριση </w:t>
      </w:r>
    </w:p>
    <w:p w:rsidR="00B35D29" w:rsidRPr="00B35D29" w:rsidRDefault="00B35D29" w:rsidP="00B35D29">
      <w:pPr>
        <w:tabs>
          <w:tab w:val="left" w:pos="437"/>
        </w:tabs>
        <w:spacing w:after="0" w:line="240" w:lineRule="auto"/>
        <w:ind w:firstLine="0"/>
        <w:jc w:val="both"/>
        <w:rPr>
          <w:sz w:val="22"/>
          <w:szCs w:val="24"/>
        </w:rPr>
      </w:pPr>
      <w:r w:rsidRPr="00B35D29">
        <w:rPr>
          <w:noProof/>
          <w:sz w:val="22"/>
          <w:szCs w:val="24"/>
        </w:rPr>
        <mc:AlternateContent>
          <mc:Choice Requires="wps">
            <w:drawing>
              <wp:anchor distT="0" distB="0" distL="114300" distR="114300" simplePos="0" relativeHeight="251734016" behindDoc="0" locked="0" layoutInCell="1" allowOverlap="1" wp14:anchorId="633D6328" wp14:editId="4511F1B0">
                <wp:simplePos x="0" y="0"/>
                <wp:positionH relativeFrom="column">
                  <wp:posOffset>0</wp:posOffset>
                </wp:positionH>
                <wp:positionV relativeFrom="paragraph">
                  <wp:posOffset>55880</wp:posOffset>
                </wp:positionV>
                <wp:extent cx="5372100" cy="0"/>
                <wp:effectExtent l="9525" t="5080" r="9525" b="13970"/>
                <wp:wrapNone/>
                <wp:docPr id="226" name="Ευθεία γραμμή σύνδεσης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CF936EE" id="Ευθεία γραμμή σύνδεσης 226"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DcP2r1O&#10;AgAAUgQAAA4AAAAAAAAAAAAAAAAALgIAAGRycy9lMm9Eb2MueG1sUEsBAi0AFAAGAAgAAAAhABeT&#10;hJ3YAAAABAEAAA8AAAAAAAAAAAAAAAAAqAQAAGRycy9kb3ducmV2LnhtbFBLBQYAAAAABAAEAPMA&#10;AACtBQAAAAA=&#10;" strokeweight=".25pt"/>
            </w:pict>
          </mc:Fallback>
        </mc:AlternateContent>
      </w:r>
      <w:r w:rsidRPr="00B35D29">
        <w:rPr>
          <w:sz w:val="22"/>
          <w:szCs w:val="24"/>
        </w:rPr>
        <w:tab/>
      </w:r>
    </w:p>
    <w:p w:rsidR="00B35D29" w:rsidRPr="00B35D29" w:rsidRDefault="00B35D29" w:rsidP="00B35D29">
      <w:pPr>
        <w:tabs>
          <w:tab w:val="left" w:pos="437"/>
        </w:tabs>
        <w:spacing w:after="0" w:line="240" w:lineRule="auto"/>
        <w:ind w:firstLine="0"/>
        <w:jc w:val="both"/>
        <w:rPr>
          <w:sz w:val="22"/>
          <w:szCs w:val="24"/>
        </w:rPr>
      </w:pPr>
    </w:p>
    <w:p w:rsidR="00B35D29" w:rsidRPr="00B35D29" w:rsidRDefault="00B35D29" w:rsidP="00B35D29">
      <w:pPr>
        <w:tabs>
          <w:tab w:val="left" w:pos="437"/>
        </w:tabs>
        <w:spacing w:after="0" w:line="240" w:lineRule="auto"/>
        <w:ind w:firstLine="0"/>
        <w:jc w:val="both"/>
        <w:rPr>
          <w:sz w:val="22"/>
          <w:szCs w:val="24"/>
        </w:rPr>
      </w:pPr>
    </w:p>
    <w:p w:rsidR="00B35D29" w:rsidRPr="00B35D29" w:rsidRDefault="00B35D29" w:rsidP="00B35D29">
      <w:pPr>
        <w:tabs>
          <w:tab w:val="left" w:pos="437"/>
        </w:tabs>
        <w:spacing w:after="0" w:line="240" w:lineRule="auto"/>
        <w:ind w:firstLine="0"/>
        <w:jc w:val="both"/>
        <w:rPr>
          <w:sz w:val="22"/>
          <w:szCs w:val="24"/>
        </w:rPr>
      </w:pPr>
      <w:r w:rsidRPr="00B35D29">
        <w:rPr>
          <w:sz w:val="22"/>
          <w:szCs w:val="24"/>
        </w:rPr>
        <w:t>5.</w:t>
      </w:r>
    </w:p>
    <w:tbl>
      <w:tblPr>
        <w:tblW w:w="8525" w:type="dxa"/>
        <w:tblLayout w:type="fixed"/>
        <w:tblLook w:val="0160" w:firstRow="1" w:lastRow="1" w:firstColumn="0" w:lastColumn="1" w:noHBand="0" w:noVBand="0"/>
        <w:tblCaption w:val="accessible"/>
      </w:tblPr>
      <w:tblGrid>
        <w:gridCol w:w="471"/>
        <w:gridCol w:w="357"/>
        <w:gridCol w:w="360"/>
        <w:gridCol w:w="338"/>
        <w:gridCol w:w="202"/>
        <w:gridCol w:w="360"/>
        <w:gridCol w:w="4004"/>
        <w:gridCol w:w="1255"/>
        <w:gridCol w:w="1178"/>
      </w:tblGrid>
      <w:tr w:rsidR="00B35D29" w:rsidRPr="00B35D29" w:rsidTr="00B60BAC">
        <w:tc>
          <w:tcPr>
            <w:tcW w:w="6092" w:type="dxa"/>
            <w:gridSpan w:val="7"/>
          </w:tcPr>
          <w:p w:rsidR="00B35D29" w:rsidRPr="00B35D29" w:rsidRDefault="00B35D29" w:rsidP="00B35D29">
            <w:pPr>
              <w:spacing w:after="0"/>
              <w:ind w:firstLine="0"/>
              <w:jc w:val="center"/>
              <w:rPr>
                <w:sz w:val="22"/>
                <w:szCs w:val="24"/>
              </w:rPr>
            </w:pPr>
            <w:r w:rsidRPr="00B35D29">
              <w:rPr>
                <w:noProof/>
                <w:szCs w:val="28"/>
              </w:rPr>
              <mc:AlternateContent>
                <mc:Choice Requires="wps">
                  <w:drawing>
                    <wp:anchor distT="0" distB="0" distL="114300" distR="114300" simplePos="0" relativeHeight="251737088" behindDoc="0" locked="0" layoutInCell="1" allowOverlap="1" wp14:anchorId="5C71C5F3" wp14:editId="13C3F364">
                      <wp:simplePos x="0" y="0"/>
                      <wp:positionH relativeFrom="column">
                        <wp:posOffset>0</wp:posOffset>
                      </wp:positionH>
                      <wp:positionV relativeFrom="paragraph">
                        <wp:posOffset>252095</wp:posOffset>
                      </wp:positionV>
                      <wp:extent cx="5257800" cy="0"/>
                      <wp:effectExtent l="9525" t="13970" r="9525" b="5080"/>
                      <wp:wrapNone/>
                      <wp:docPr id="225" name="Ευθεία γραμμή σύνδεσης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C6EA47D" id="Ευθεία γραμμή σύνδεσης 225" o:spid="_x0000_s1026" style="position:absolute;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F6x16FQCAABcBAAADgAAAAAAAAAAAAAAAAAuAgAAZHJzL2Uyb0RvYy54bWxQSwECLQAUAAYA&#10;CAAAACEAPgnDndoAAAAGAQAADwAAAAAAAAAAAAAAAACuBAAAZHJzL2Rvd25yZXYueG1sUEsFBgAA&#10;AAAEAAQA8wAAALUFAAAAAA==&#10;" strokeweight=".25pt"/>
                  </w:pict>
                </mc:Fallback>
              </mc:AlternateContent>
            </w:r>
            <w:r w:rsidRPr="00B35D29">
              <w:rPr>
                <w:b/>
                <w:szCs w:val="28"/>
              </w:rPr>
              <w:t>Λ</w:t>
            </w:r>
            <w:r w:rsidRPr="00B35D29">
              <w:rPr>
                <w:sz w:val="22"/>
                <w:szCs w:val="24"/>
              </w:rPr>
              <w:t>ογαριασμός</w:t>
            </w:r>
          </w:p>
        </w:tc>
        <w:tc>
          <w:tcPr>
            <w:tcW w:w="1255" w:type="dxa"/>
          </w:tcPr>
          <w:p w:rsidR="00B35D29" w:rsidRPr="00B35D29" w:rsidRDefault="00B35D29" w:rsidP="00B35D29">
            <w:pPr>
              <w:spacing w:after="0"/>
              <w:ind w:firstLine="0"/>
              <w:jc w:val="center"/>
              <w:rPr>
                <w:sz w:val="22"/>
                <w:szCs w:val="24"/>
              </w:rPr>
            </w:pPr>
            <w:r w:rsidRPr="00B35D29">
              <w:rPr>
                <w:b/>
                <w:szCs w:val="28"/>
              </w:rPr>
              <w:t>Χ</w:t>
            </w:r>
            <w:r w:rsidRPr="00B35D29">
              <w:rPr>
                <w:sz w:val="22"/>
                <w:szCs w:val="24"/>
              </w:rPr>
              <w:t>ρέωση</w:t>
            </w:r>
          </w:p>
        </w:tc>
        <w:tc>
          <w:tcPr>
            <w:tcW w:w="1178" w:type="dxa"/>
          </w:tcPr>
          <w:p w:rsidR="00B35D29" w:rsidRPr="00B35D29" w:rsidRDefault="00B35D29" w:rsidP="00B35D29">
            <w:pPr>
              <w:spacing w:after="0"/>
              <w:ind w:firstLine="0"/>
              <w:jc w:val="center"/>
              <w:rPr>
                <w:sz w:val="22"/>
                <w:szCs w:val="24"/>
              </w:rPr>
            </w:pPr>
            <w:r w:rsidRPr="00B35D29">
              <w:rPr>
                <w:b/>
                <w:szCs w:val="28"/>
              </w:rPr>
              <w:t>Π</w:t>
            </w:r>
            <w:r w:rsidRPr="00B35D29">
              <w:rPr>
                <w:sz w:val="22"/>
                <w:szCs w:val="24"/>
              </w:rPr>
              <w:t>ίστωση</w:t>
            </w:r>
          </w:p>
        </w:tc>
      </w:tr>
      <w:tr w:rsidR="00B35D29" w:rsidRPr="00B35D29" w:rsidTr="00B60BAC">
        <w:tc>
          <w:tcPr>
            <w:tcW w:w="471" w:type="dxa"/>
          </w:tcPr>
          <w:p w:rsidR="00B35D29" w:rsidRPr="00B35D29" w:rsidRDefault="00B35D29" w:rsidP="00B35D29">
            <w:pPr>
              <w:spacing w:after="0" w:line="240" w:lineRule="exact"/>
              <w:ind w:firstLine="0"/>
              <w:jc w:val="both"/>
              <w:rPr>
                <w:szCs w:val="28"/>
              </w:rPr>
            </w:pPr>
            <w:r w:rsidRPr="00B35D29">
              <w:rPr>
                <w:szCs w:val="28"/>
              </w:rPr>
              <w:t>54</w:t>
            </w:r>
          </w:p>
        </w:tc>
        <w:tc>
          <w:tcPr>
            <w:tcW w:w="5621" w:type="dxa"/>
            <w:gridSpan w:val="6"/>
          </w:tcPr>
          <w:p w:rsidR="00B35D29" w:rsidRPr="00B35D29" w:rsidRDefault="00B35D29" w:rsidP="00B35D29">
            <w:pPr>
              <w:spacing w:after="0" w:line="240" w:lineRule="exact"/>
              <w:ind w:firstLine="0"/>
              <w:jc w:val="both"/>
              <w:rPr>
                <w:sz w:val="20"/>
                <w:szCs w:val="22"/>
              </w:rPr>
            </w:pPr>
            <w:r w:rsidRPr="00B35D29">
              <w:rPr>
                <w:sz w:val="20"/>
                <w:szCs w:val="22"/>
              </w:rPr>
              <w:t>Υποχρεώσεις από φόρους – τέλη</w:t>
            </w:r>
          </w:p>
        </w:tc>
        <w:tc>
          <w:tcPr>
            <w:tcW w:w="1255" w:type="dxa"/>
          </w:tcPr>
          <w:p w:rsidR="00B35D29" w:rsidRPr="00B35D29" w:rsidRDefault="00B35D29" w:rsidP="00B35D29">
            <w:pPr>
              <w:spacing w:after="0" w:line="240" w:lineRule="exact"/>
              <w:ind w:firstLine="0"/>
              <w:jc w:val="right"/>
              <w:rPr>
                <w:szCs w:val="28"/>
              </w:rPr>
            </w:pPr>
          </w:p>
        </w:tc>
        <w:tc>
          <w:tcPr>
            <w:tcW w:w="1178" w:type="dxa"/>
          </w:tcPr>
          <w:p w:rsidR="00B35D29" w:rsidRPr="00B35D29" w:rsidRDefault="00B35D29" w:rsidP="00B35D29">
            <w:pPr>
              <w:spacing w:after="0" w:line="240" w:lineRule="exact"/>
              <w:ind w:firstLine="0"/>
              <w:jc w:val="right"/>
              <w:rPr>
                <w:szCs w:val="28"/>
              </w:rPr>
            </w:pPr>
          </w:p>
        </w:tc>
      </w:tr>
      <w:tr w:rsidR="00B35D29" w:rsidRPr="00B35D29" w:rsidTr="00B60BAC">
        <w:tc>
          <w:tcPr>
            <w:tcW w:w="828" w:type="dxa"/>
            <w:gridSpan w:val="2"/>
          </w:tcPr>
          <w:p w:rsidR="00B35D29" w:rsidRPr="00B35D29" w:rsidRDefault="00B35D29" w:rsidP="00B35D29">
            <w:pPr>
              <w:spacing w:after="0" w:line="240" w:lineRule="exact"/>
              <w:ind w:firstLine="0"/>
              <w:jc w:val="both"/>
              <w:rPr>
                <w:szCs w:val="28"/>
              </w:rPr>
            </w:pPr>
            <w:r w:rsidRPr="00B35D29">
              <w:rPr>
                <w:szCs w:val="28"/>
              </w:rPr>
              <w:t>54.00</w:t>
            </w:r>
          </w:p>
        </w:tc>
        <w:tc>
          <w:tcPr>
            <w:tcW w:w="5264" w:type="dxa"/>
            <w:gridSpan w:val="5"/>
          </w:tcPr>
          <w:p w:rsidR="00B35D29" w:rsidRPr="00B35D29" w:rsidRDefault="00B35D29" w:rsidP="00B35D29">
            <w:pPr>
              <w:spacing w:after="0" w:line="240" w:lineRule="exact"/>
              <w:ind w:firstLine="0"/>
              <w:jc w:val="both"/>
              <w:rPr>
                <w:sz w:val="20"/>
                <w:szCs w:val="22"/>
              </w:rPr>
            </w:pPr>
            <w:r w:rsidRPr="00B35D29">
              <w:rPr>
                <w:sz w:val="20"/>
                <w:szCs w:val="22"/>
              </w:rPr>
              <w:t>Φόρος Προστιθέμενης Αξίας</w:t>
            </w:r>
          </w:p>
        </w:tc>
        <w:tc>
          <w:tcPr>
            <w:tcW w:w="1255" w:type="dxa"/>
          </w:tcPr>
          <w:p w:rsidR="00B35D29" w:rsidRPr="00B35D29" w:rsidRDefault="00B35D29" w:rsidP="00B35D29">
            <w:pPr>
              <w:spacing w:after="0" w:line="240" w:lineRule="exact"/>
              <w:ind w:firstLine="0"/>
              <w:jc w:val="right"/>
              <w:rPr>
                <w:szCs w:val="28"/>
              </w:rPr>
            </w:pPr>
          </w:p>
        </w:tc>
        <w:tc>
          <w:tcPr>
            <w:tcW w:w="1178" w:type="dxa"/>
          </w:tcPr>
          <w:p w:rsidR="00B35D29" w:rsidRPr="00B35D29" w:rsidRDefault="00B35D29" w:rsidP="00B35D29">
            <w:pPr>
              <w:spacing w:after="0" w:line="240" w:lineRule="exact"/>
              <w:ind w:firstLine="0"/>
              <w:jc w:val="right"/>
              <w:rPr>
                <w:szCs w:val="28"/>
              </w:rPr>
            </w:pPr>
          </w:p>
        </w:tc>
      </w:tr>
      <w:tr w:rsidR="00B35D29" w:rsidRPr="00B35D29" w:rsidTr="00B60BAC">
        <w:tc>
          <w:tcPr>
            <w:tcW w:w="1188" w:type="dxa"/>
            <w:gridSpan w:val="3"/>
          </w:tcPr>
          <w:p w:rsidR="00B35D29" w:rsidRPr="00B35D29" w:rsidRDefault="00B35D29" w:rsidP="00B35D29">
            <w:pPr>
              <w:spacing w:after="0" w:line="240" w:lineRule="exact"/>
              <w:ind w:firstLine="0"/>
              <w:jc w:val="both"/>
              <w:rPr>
                <w:szCs w:val="28"/>
              </w:rPr>
            </w:pPr>
            <w:r w:rsidRPr="00B35D29">
              <w:rPr>
                <w:szCs w:val="28"/>
              </w:rPr>
              <w:t>54.00.99</w:t>
            </w:r>
          </w:p>
        </w:tc>
        <w:tc>
          <w:tcPr>
            <w:tcW w:w="4904" w:type="dxa"/>
            <w:gridSpan w:val="4"/>
          </w:tcPr>
          <w:p w:rsidR="00B35D29" w:rsidRPr="00B35D29" w:rsidRDefault="00B35D29" w:rsidP="00B35D29">
            <w:pPr>
              <w:spacing w:after="0" w:line="240" w:lineRule="exact"/>
              <w:ind w:firstLine="0"/>
              <w:jc w:val="both"/>
              <w:rPr>
                <w:sz w:val="20"/>
                <w:szCs w:val="22"/>
              </w:rPr>
            </w:pPr>
            <w:r w:rsidRPr="00B35D29">
              <w:rPr>
                <w:sz w:val="20"/>
                <w:szCs w:val="22"/>
              </w:rPr>
              <w:t>Απόδοση – εκκαθάριση Φ.Π.Α.</w:t>
            </w:r>
          </w:p>
        </w:tc>
        <w:tc>
          <w:tcPr>
            <w:tcW w:w="1255" w:type="dxa"/>
          </w:tcPr>
          <w:p w:rsidR="00B35D29" w:rsidRPr="00B35D29" w:rsidRDefault="00B35D29" w:rsidP="00B35D29">
            <w:pPr>
              <w:spacing w:after="0" w:line="240" w:lineRule="exact"/>
              <w:ind w:firstLine="0"/>
              <w:jc w:val="right"/>
              <w:rPr>
                <w:szCs w:val="28"/>
              </w:rPr>
            </w:pPr>
          </w:p>
        </w:tc>
        <w:tc>
          <w:tcPr>
            <w:tcW w:w="1178" w:type="dxa"/>
          </w:tcPr>
          <w:p w:rsidR="00B35D29" w:rsidRPr="00B35D29" w:rsidRDefault="00B35D29" w:rsidP="00B35D29">
            <w:pPr>
              <w:spacing w:after="0" w:line="240" w:lineRule="exact"/>
              <w:ind w:firstLine="0"/>
              <w:jc w:val="right"/>
              <w:rPr>
                <w:szCs w:val="28"/>
              </w:rPr>
            </w:pPr>
          </w:p>
        </w:tc>
      </w:tr>
      <w:tr w:rsidR="00B35D29" w:rsidRPr="00B35D29" w:rsidTr="00B60BAC">
        <w:tc>
          <w:tcPr>
            <w:tcW w:w="1526" w:type="dxa"/>
            <w:gridSpan w:val="4"/>
          </w:tcPr>
          <w:p w:rsidR="00B35D29" w:rsidRPr="00B35D29" w:rsidRDefault="00B35D29" w:rsidP="00B35D29">
            <w:pPr>
              <w:spacing w:after="0" w:line="240" w:lineRule="exact"/>
              <w:ind w:firstLine="0"/>
              <w:jc w:val="both"/>
              <w:rPr>
                <w:szCs w:val="28"/>
              </w:rPr>
            </w:pPr>
            <w:r w:rsidRPr="00B35D29">
              <w:rPr>
                <w:szCs w:val="28"/>
              </w:rPr>
              <w:t>54.00.99.07</w:t>
            </w:r>
          </w:p>
        </w:tc>
        <w:tc>
          <w:tcPr>
            <w:tcW w:w="4566" w:type="dxa"/>
            <w:gridSpan w:val="3"/>
          </w:tcPr>
          <w:p w:rsidR="00B35D29" w:rsidRPr="00B35D29" w:rsidRDefault="00B35D29" w:rsidP="00B35D29">
            <w:pPr>
              <w:spacing w:after="0" w:line="240" w:lineRule="exact"/>
              <w:ind w:firstLine="0"/>
              <w:jc w:val="both"/>
              <w:rPr>
                <w:sz w:val="20"/>
                <w:szCs w:val="22"/>
              </w:rPr>
            </w:pPr>
            <w:r w:rsidRPr="00B35D29">
              <w:rPr>
                <w:sz w:val="20"/>
                <w:szCs w:val="22"/>
              </w:rPr>
              <w:t>Φ.Π.Α. μηνός Ιουλίου</w:t>
            </w:r>
          </w:p>
        </w:tc>
        <w:tc>
          <w:tcPr>
            <w:tcW w:w="1255" w:type="dxa"/>
          </w:tcPr>
          <w:p w:rsidR="00B35D29" w:rsidRPr="00B35D29" w:rsidRDefault="00B35D29" w:rsidP="00B35D29">
            <w:pPr>
              <w:spacing w:after="0" w:line="240" w:lineRule="exact"/>
              <w:ind w:firstLine="0"/>
              <w:jc w:val="right"/>
              <w:rPr>
                <w:szCs w:val="28"/>
              </w:rPr>
            </w:pPr>
            <w:r w:rsidRPr="00B35D29">
              <w:rPr>
                <w:szCs w:val="28"/>
              </w:rPr>
              <w:t>690</w:t>
            </w:r>
          </w:p>
        </w:tc>
        <w:tc>
          <w:tcPr>
            <w:tcW w:w="1178" w:type="dxa"/>
          </w:tcPr>
          <w:p w:rsidR="00B35D29" w:rsidRPr="00B35D29" w:rsidRDefault="00B35D29" w:rsidP="00B35D29">
            <w:pPr>
              <w:spacing w:after="0" w:line="240" w:lineRule="exact"/>
              <w:ind w:firstLine="0"/>
              <w:jc w:val="right"/>
              <w:rPr>
                <w:szCs w:val="28"/>
              </w:rPr>
            </w:pPr>
          </w:p>
        </w:tc>
      </w:tr>
      <w:tr w:rsidR="00B35D29" w:rsidRPr="00B35D29" w:rsidTr="00B60BAC">
        <w:tc>
          <w:tcPr>
            <w:tcW w:w="1188" w:type="dxa"/>
            <w:gridSpan w:val="3"/>
          </w:tcPr>
          <w:p w:rsidR="00B35D29" w:rsidRPr="00B35D29" w:rsidRDefault="00B35D29" w:rsidP="00B35D29">
            <w:pPr>
              <w:spacing w:after="0" w:line="240" w:lineRule="exact"/>
              <w:ind w:firstLine="0"/>
              <w:jc w:val="both"/>
              <w:rPr>
                <w:szCs w:val="28"/>
              </w:rPr>
            </w:pPr>
          </w:p>
        </w:tc>
        <w:tc>
          <w:tcPr>
            <w:tcW w:w="540" w:type="dxa"/>
            <w:gridSpan w:val="2"/>
          </w:tcPr>
          <w:p w:rsidR="00B35D29" w:rsidRPr="00B35D29" w:rsidRDefault="00B35D29" w:rsidP="00B35D29">
            <w:pPr>
              <w:spacing w:after="0" w:line="240" w:lineRule="exact"/>
              <w:ind w:firstLine="0"/>
              <w:jc w:val="both"/>
              <w:rPr>
                <w:szCs w:val="28"/>
              </w:rPr>
            </w:pPr>
            <w:r w:rsidRPr="00B35D29">
              <w:rPr>
                <w:szCs w:val="28"/>
              </w:rPr>
              <w:t>38</w:t>
            </w:r>
          </w:p>
        </w:tc>
        <w:tc>
          <w:tcPr>
            <w:tcW w:w="4364" w:type="dxa"/>
            <w:gridSpan w:val="2"/>
          </w:tcPr>
          <w:p w:rsidR="00B35D29" w:rsidRPr="00B35D29" w:rsidRDefault="00B35D29" w:rsidP="00B35D29">
            <w:pPr>
              <w:spacing w:after="0" w:line="240" w:lineRule="exact"/>
              <w:ind w:firstLine="0"/>
              <w:jc w:val="both"/>
              <w:rPr>
                <w:sz w:val="20"/>
                <w:szCs w:val="22"/>
              </w:rPr>
            </w:pPr>
            <w:r w:rsidRPr="00B35D29">
              <w:rPr>
                <w:sz w:val="20"/>
                <w:szCs w:val="22"/>
              </w:rPr>
              <w:t>Χρηματικά διαθέσιμα</w:t>
            </w:r>
          </w:p>
        </w:tc>
        <w:tc>
          <w:tcPr>
            <w:tcW w:w="1255" w:type="dxa"/>
          </w:tcPr>
          <w:p w:rsidR="00B35D29" w:rsidRPr="00B35D29" w:rsidRDefault="00B35D29" w:rsidP="00B35D29">
            <w:pPr>
              <w:spacing w:after="0" w:line="240" w:lineRule="exact"/>
              <w:ind w:firstLine="0"/>
              <w:jc w:val="right"/>
              <w:rPr>
                <w:szCs w:val="28"/>
              </w:rPr>
            </w:pPr>
          </w:p>
        </w:tc>
        <w:tc>
          <w:tcPr>
            <w:tcW w:w="1178" w:type="dxa"/>
          </w:tcPr>
          <w:p w:rsidR="00B35D29" w:rsidRPr="00B35D29" w:rsidRDefault="00B35D29" w:rsidP="00B35D29">
            <w:pPr>
              <w:spacing w:after="0" w:line="240" w:lineRule="exact"/>
              <w:ind w:firstLine="0"/>
              <w:jc w:val="right"/>
              <w:rPr>
                <w:szCs w:val="28"/>
              </w:rPr>
            </w:pPr>
          </w:p>
        </w:tc>
      </w:tr>
      <w:tr w:rsidR="00B35D29" w:rsidRPr="00B35D29" w:rsidTr="00B60BAC">
        <w:tc>
          <w:tcPr>
            <w:tcW w:w="1188" w:type="dxa"/>
            <w:gridSpan w:val="3"/>
          </w:tcPr>
          <w:p w:rsidR="00B35D29" w:rsidRPr="00B35D29" w:rsidRDefault="00B35D29" w:rsidP="00B35D29">
            <w:pPr>
              <w:spacing w:after="0" w:line="240" w:lineRule="exact"/>
              <w:ind w:firstLine="0"/>
              <w:jc w:val="both"/>
              <w:rPr>
                <w:szCs w:val="28"/>
              </w:rPr>
            </w:pPr>
          </w:p>
        </w:tc>
        <w:tc>
          <w:tcPr>
            <w:tcW w:w="900" w:type="dxa"/>
            <w:gridSpan w:val="3"/>
          </w:tcPr>
          <w:p w:rsidR="00B35D29" w:rsidRPr="00B35D29" w:rsidRDefault="00B35D29" w:rsidP="00B35D29">
            <w:pPr>
              <w:spacing w:after="0" w:line="240" w:lineRule="exact"/>
              <w:ind w:firstLine="0"/>
              <w:jc w:val="both"/>
              <w:rPr>
                <w:szCs w:val="28"/>
              </w:rPr>
            </w:pPr>
            <w:r w:rsidRPr="00B35D29">
              <w:rPr>
                <w:szCs w:val="28"/>
              </w:rPr>
              <w:t>38.00</w:t>
            </w:r>
          </w:p>
        </w:tc>
        <w:tc>
          <w:tcPr>
            <w:tcW w:w="4004" w:type="dxa"/>
          </w:tcPr>
          <w:p w:rsidR="00B35D29" w:rsidRPr="00B35D29" w:rsidRDefault="00B35D29" w:rsidP="00B35D29">
            <w:pPr>
              <w:spacing w:after="0" w:line="240" w:lineRule="exact"/>
              <w:ind w:firstLine="0"/>
              <w:jc w:val="both"/>
              <w:rPr>
                <w:sz w:val="20"/>
                <w:szCs w:val="22"/>
              </w:rPr>
            </w:pPr>
            <w:r w:rsidRPr="00B35D29">
              <w:rPr>
                <w:sz w:val="20"/>
                <w:szCs w:val="22"/>
              </w:rPr>
              <w:t>Ταμείο</w:t>
            </w:r>
          </w:p>
        </w:tc>
        <w:tc>
          <w:tcPr>
            <w:tcW w:w="1255" w:type="dxa"/>
          </w:tcPr>
          <w:p w:rsidR="00B35D29" w:rsidRPr="00B35D29" w:rsidRDefault="00B35D29" w:rsidP="00B35D29">
            <w:pPr>
              <w:spacing w:after="0" w:line="240" w:lineRule="exact"/>
              <w:ind w:firstLine="0"/>
              <w:jc w:val="right"/>
              <w:rPr>
                <w:szCs w:val="28"/>
              </w:rPr>
            </w:pPr>
          </w:p>
        </w:tc>
        <w:tc>
          <w:tcPr>
            <w:tcW w:w="1178" w:type="dxa"/>
          </w:tcPr>
          <w:p w:rsidR="00B35D29" w:rsidRPr="00B35D29" w:rsidRDefault="00B35D29" w:rsidP="00B35D29">
            <w:pPr>
              <w:spacing w:after="0" w:line="240" w:lineRule="exact"/>
              <w:ind w:firstLine="0"/>
              <w:jc w:val="right"/>
              <w:rPr>
                <w:szCs w:val="28"/>
              </w:rPr>
            </w:pPr>
            <w:r w:rsidRPr="00B35D29">
              <w:rPr>
                <w:szCs w:val="28"/>
              </w:rPr>
              <w:t>690</w:t>
            </w:r>
          </w:p>
        </w:tc>
      </w:tr>
    </w:tbl>
    <w:p w:rsidR="00B35D29" w:rsidRPr="00B35D29" w:rsidRDefault="00B35D29" w:rsidP="00B35D29">
      <w:pPr>
        <w:spacing w:after="0" w:line="240" w:lineRule="auto"/>
        <w:ind w:firstLine="0"/>
        <w:jc w:val="center"/>
        <w:rPr>
          <w:i/>
          <w:sz w:val="18"/>
        </w:rPr>
      </w:pPr>
      <w:r w:rsidRPr="00B35D29">
        <w:rPr>
          <w:i/>
          <w:noProof/>
          <w:sz w:val="22"/>
          <w:szCs w:val="24"/>
        </w:rPr>
        <mc:AlternateContent>
          <mc:Choice Requires="wps">
            <w:drawing>
              <wp:anchor distT="0" distB="0" distL="114300" distR="114300" simplePos="0" relativeHeight="251740160" behindDoc="0" locked="0" layoutInCell="1" allowOverlap="1" wp14:anchorId="5F5CFD52" wp14:editId="0D6F2343">
                <wp:simplePos x="0" y="0"/>
                <wp:positionH relativeFrom="column">
                  <wp:posOffset>2470785</wp:posOffset>
                </wp:positionH>
                <wp:positionV relativeFrom="paragraph">
                  <wp:posOffset>87630</wp:posOffset>
                </wp:positionV>
                <wp:extent cx="114300" cy="228600"/>
                <wp:effectExtent l="13335" t="13335" r="5715" b="5715"/>
                <wp:wrapNone/>
                <wp:docPr id="224" name="Ευθεία γραμμή σύνδεσης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190775F" id="Ευθεία γραμμή σύνδεσης 224"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55pt,6.9pt" to="203.5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" strokeweight=".25pt"/>
            </w:pict>
          </mc:Fallback>
        </mc:AlternateContent>
      </w:r>
      <w:r w:rsidRPr="00B35D29">
        <w:rPr>
          <w:i/>
          <w:noProof/>
          <w:sz w:val="22"/>
          <w:szCs w:val="24"/>
        </w:rPr>
        <mc:AlternateContent>
          <mc:Choice Requires="wps">
            <w:drawing>
              <wp:anchor distT="0" distB="0" distL="114300" distR="114300" simplePos="0" relativeHeight="251739136" behindDoc="0" locked="0" layoutInCell="1" allowOverlap="1" wp14:anchorId="7BA8671A" wp14:editId="06883F45">
                <wp:simplePos x="0" y="0"/>
                <wp:positionH relativeFrom="column">
                  <wp:posOffset>2400300</wp:posOffset>
                </wp:positionH>
                <wp:positionV relativeFrom="paragraph">
                  <wp:posOffset>87630</wp:posOffset>
                </wp:positionV>
                <wp:extent cx="114300" cy="228600"/>
                <wp:effectExtent l="9525" t="13335" r="9525" b="5715"/>
                <wp:wrapNone/>
                <wp:docPr id="223" name="Ευθεία γραμμή σύνδεσης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EFD0895" id="Ευθεία γραμμή σύνδεσης 223" o:spid="_x0000_s1026" style="position:absolute;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" strokeweight=".25pt"/>
            </w:pict>
          </mc:Fallback>
        </mc:AlternateContent>
      </w:r>
      <w:r w:rsidRPr="00B35D29">
        <w:rPr>
          <w:i/>
          <w:sz w:val="18"/>
        </w:rPr>
        <w:t>Πληρωμή Φ.Π.Α. Ιουλίου 201Χ</w:t>
      </w:r>
    </w:p>
    <w:p w:rsidR="00B35D29" w:rsidRPr="00B35D29" w:rsidRDefault="00B35D29" w:rsidP="00B35D29">
      <w:pPr>
        <w:tabs>
          <w:tab w:val="left" w:pos="437"/>
        </w:tabs>
        <w:spacing w:after="0" w:line="240" w:lineRule="auto"/>
        <w:ind w:firstLine="0"/>
        <w:jc w:val="both"/>
        <w:rPr>
          <w:sz w:val="22"/>
          <w:szCs w:val="24"/>
        </w:rPr>
      </w:pPr>
      <w:r w:rsidRPr="00B35D29">
        <w:rPr>
          <w:noProof/>
          <w:sz w:val="22"/>
          <w:szCs w:val="24"/>
        </w:rPr>
        <mc:AlternateContent>
          <mc:Choice Requires="wps">
            <w:drawing>
              <wp:anchor distT="0" distB="0" distL="114300" distR="114300" simplePos="0" relativeHeight="251738112" behindDoc="0" locked="0" layoutInCell="1" allowOverlap="1" wp14:anchorId="33EFE00E" wp14:editId="14735673">
                <wp:simplePos x="0" y="0"/>
                <wp:positionH relativeFrom="column">
                  <wp:posOffset>0</wp:posOffset>
                </wp:positionH>
                <wp:positionV relativeFrom="paragraph">
                  <wp:posOffset>55880</wp:posOffset>
                </wp:positionV>
                <wp:extent cx="5372100" cy="0"/>
                <wp:effectExtent l="9525" t="9525" r="9525" b="9525"/>
                <wp:wrapNone/>
                <wp:docPr id="222" name="Ευθεία γραμμή σύνδεσης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A66CA73" id="Ευθεία γραμμή σύνδεσης 222"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" strokeweight=".25pt"/>
            </w:pict>
          </mc:Fallback>
        </mc:AlternateContent>
      </w:r>
      <w:r w:rsidRPr="00B35D29">
        <w:rPr>
          <w:sz w:val="22"/>
          <w:szCs w:val="24"/>
        </w:rPr>
        <w:tab/>
      </w:r>
    </w:p>
    <w:p w:rsidR="00B35D29" w:rsidRPr="00B35D29" w:rsidRDefault="00B35D29" w:rsidP="00B35D29">
      <w:pPr>
        <w:tabs>
          <w:tab w:val="left" w:pos="437"/>
        </w:tabs>
        <w:spacing w:after="0" w:line="240" w:lineRule="auto"/>
        <w:ind w:firstLine="0"/>
        <w:jc w:val="both"/>
        <w:rPr>
          <w:sz w:val="22"/>
          <w:szCs w:val="24"/>
        </w:rPr>
      </w:pPr>
    </w:p>
    <w:p w:rsidR="00B35D29" w:rsidRPr="00B35D29" w:rsidRDefault="00B35D29" w:rsidP="00B35D29">
      <w:pPr>
        <w:pStyle w:val="Heading1"/>
      </w:pPr>
      <w:bookmarkStart w:id="31" w:name="_Toc426469942"/>
      <w:r w:rsidRPr="00B35D29">
        <w:t>ΠΑΡΑΡΤΗΜΑ</w:t>
      </w:r>
      <w:bookmarkEnd w:id="31"/>
      <w:r w:rsidRPr="00B35D29">
        <w:t xml:space="preserve"> </w:t>
      </w:r>
    </w:p>
    <w:p w:rsidR="00B35D29" w:rsidRPr="00B35D29" w:rsidRDefault="00B35D29" w:rsidP="00B35D29">
      <w:pPr>
        <w:pStyle w:val="Heading2"/>
        <w:rPr>
          <w:sz w:val="28"/>
        </w:rPr>
      </w:pPr>
      <w:bookmarkStart w:id="32" w:name="_Toc426469943"/>
      <w:r w:rsidRPr="00B35D29">
        <w:rPr>
          <w:sz w:val="28"/>
        </w:rPr>
        <w:t>ΠΕΡΙ ΑΠΟΣΒΕΣΕΩΝ ΠΑΓΙΩΝ ΠΕΡΙΟΥΣΙΑΚΩΝ ΣΤΟΙΧΕΙΩΝ[Α.</w:t>
      </w:r>
      <w:r w:rsidRPr="00B35D29">
        <w:rPr>
          <w:rFonts w:eastAsiaTheme="majorEastAsia"/>
          <w:sz w:val="28"/>
        </w:rPr>
        <w:footnoteReference w:id="3"/>
      </w:r>
      <w:r w:rsidRPr="00B35D29">
        <w:rPr>
          <w:sz w:val="28"/>
        </w:rPr>
        <w:t>] (Α΄ μέρος)</w:t>
      </w:r>
      <w:bookmarkEnd w:id="32"/>
    </w:p>
    <w:p w:rsidR="00B35D29" w:rsidRPr="00B35D29" w:rsidRDefault="00B35D29" w:rsidP="00B35D29">
      <w:pPr>
        <w:pStyle w:val="Heading3"/>
        <w:numPr>
          <w:ilvl w:val="0"/>
          <w:numId w:val="22"/>
        </w:numPr>
      </w:pPr>
      <w:bookmarkStart w:id="33" w:name="_Toc426469944"/>
      <w:r w:rsidRPr="00B35D29">
        <w:t>Έννοια των αποσβέσεων και κανόνες καταλογισμού τους</w:t>
      </w:r>
      <w:bookmarkEnd w:id="33"/>
    </w:p>
    <w:p w:rsidR="00B35D29" w:rsidRPr="00B35D29" w:rsidRDefault="00B35D29" w:rsidP="00B35D29">
      <w:pPr>
        <w:spacing w:after="0"/>
        <w:ind w:firstLine="0"/>
        <w:jc w:val="both"/>
        <w:rPr>
          <w:sz w:val="22"/>
          <w:szCs w:val="24"/>
        </w:rPr>
      </w:pPr>
      <w:r w:rsidRPr="00B35D29">
        <w:rPr>
          <w:sz w:val="22"/>
          <w:szCs w:val="24"/>
        </w:rPr>
        <w:t xml:space="preserve">Απόσβεση είναι η λογιστική απεικόνιση και ο καταλογισμός σε βάρος κάθε χρήσης, της βαθμιαίας μείωσης της </w:t>
      </w:r>
      <w:proofErr w:type="spellStart"/>
      <w:r w:rsidRPr="00B35D29">
        <w:rPr>
          <w:sz w:val="22"/>
          <w:szCs w:val="24"/>
        </w:rPr>
        <w:t>αποσβεστέας</w:t>
      </w:r>
      <w:proofErr w:type="spellEnd"/>
      <w:r w:rsidRPr="00B35D29">
        <w:rPr>
          <w:sz w:val="22"/>
          <w:szCs w:val="24"/>
        </w:rPr>
        <w:t xml:space="preserve"> αξίας ενός </w:t>
      </w:r>
      <w:proofErr w:type="spellStart"/>
      <w:r w:rsidRPr="00B35D29">
        <w:rPr>
          <w:sz w:val="22"/>
          <w:szCs w:val="24"/>
        </w:rPr>
        <w:t>αποσβέσιμου</w:t>
      </w:r>
      <w:proofErr w:type="spellEnd"/>
      <w:r w:rsidRPr="00B35D29">
        <w:rPr>
          <w:sz w:val="22"/>
          <w:szCs w:val="24"/>
        </w:rPr>
        <w:t xml:space="preserve"> πάγιου περιουσιακού στοιχείου, που υπολογίζεται με βάση την ωφέλιμη διάρκεια ζωής του και επέρχεται από τη χρήση του, την πάροδο του χρόνου και την οικονομική του απαξίωση.</w:t>
      </w:r>
    </w:p>
    <w:p w:rsidR="00B35D29" w:rsidRPr="00B35D29" w:rsidRDefault="00B35D29" w:rsidP="00B35D29">
      <w:pPr>
        <w:spacing w:after="0"/>
        <w:ind w:firstLine="0"/>
        <w:jc w:val="both"/>
        <w:rPr>
          <w:sz w:val="22"/>
          <w:szCs w:val="24"/>
        </w:rPr>
      </w:pPr>
      <w:r w:rsidRPr="00B35D29">
        <w:rPr>
          <w:sz w:val="22"/>
          <w:szCs w:val="24"/>
        </w:rPr>
        <w:t>Οι συντάκτες του Ε.Γ.Λ.Σ., για ευνόητους λόγους, αναγκάστηκαν να μην απομακρυνθούν από τις βασικές ρυθμίσεις της φορολογικής νομοθεσίας, και έτσι υιοθετήθηκαν οι πρόσθετες αποσβέσεις</w:t>
      </w:r>
      <w:r w:rsidRPr="00B35D29">
        <w:rPr>
          <w:sz w:val="18"/>
          <w:szCs w:val="24"/>
          <w:vertAlign w:val="superscript"/>
        </w:rPr>
        <w:t>[Α.</w:t>
      </w:r>
      <w:r w:rsidRPr="00B35D29">
        <w:rPr>
          <w:sz w:val="18"/>
          <w:szCs w:val="24"/>
          <w:vertAlign w:val="superscript"/>
        </w:rPr>
        <w:footnoteReference w:id="4"/>
      </w:r>
      <w:r w:rsidRPr="00B35D29">
        <w:rPr>
          <w:sz w:val="18"/>
          <w:szCs w:val="24"/>
          <w:vertAlign w:val="superscript"/>
        </w:rPr>
        <w:t>]</w:t>
      </w:r>
      <w:r w:rsidRPr="00B35D29">
        <w:rPr>
          <w:sz w:val="22"/>
          <w:szCs w:val="24"/>
        </w:rPr>
        <w:t xml:space="preserve"> . Οι πρόσθετες αποσβέσεις ίσχυσαν μέχρι την 15</w:t>
      </w:r>
      <w:r w:rsidRPr="00B35D29">
        <w:rPr>
          <w:sz w:val="22"/>
          <w:szCs w:val="24"/>
          <w:vertAlign w:val="superscript"/>
        </w:rPr>
        <w:t>η</w:t>
      </w:r>
      <w:r w:rsidRPr="00B35D29">
        <w:rPr>
          <w:sz w:val="22"/>
          <w:szCs w:val="24"/>
        </w:rPr>
        <w:t xml:space="preserve">/4/1998, ημερομηνία έναρξης ισχύος του Ν.2601/1998, από τις διατάξεις του οποίου δεν προβλέπονται πρόσθετες αποσβέσεις. Παρόμοια με το Ν.3299/2004 που αντικατέστησε το Ν.2601/1998 δεν προβλέπεται η διενέργεια πρόσθετων αποσβέσεων. </w:t>
      </w:r>
    </w:p>
    <w:p w:rsidR="00B35D29" w:rsidRPr="00B35D29" w:rsidRDefault="00B35D29" w:rsidP="00B35D29">
      <w:pPr>
        <w:spacing w:after="0"/>
        <w:ind w:firstLine="0"/>
        <w:jc w:val="both"/>
        <w:rPr>
          <w:sz w:val="22"/>
          <w:szCs w:val="24"/>
        </w:rPr>
      </w:pPr>
      <w:r w:rsidRPr="00B35D29">
        <w:rPr>
          <w:sz w:val="22"/>
          <w:szCs w:val="24"/>
        </w:rPr>
        <w:t xml:space="preserve">Με τα άρθρα 2 και 13 του Π.Δ. 100/1998 αρχικά και στη συνέχεια του Π.Δ. 299/2003, όμως, παρέχεται η ευχέρεια «για τα καινούργια μηχανήματα και τον λοιπό πάγιο μηχανολογικό ή τεχνικό εξοπλισμό παραγωγής» οι αποσβέσεις να διενεργούνται με τη φθίνουσα μέθοδο απόσβεσης και να υπολογίζονται ως εξής: τα ποσοστά των αποσβέσεων της σταθερής μεθόδου πολλαπλασιάζονται επί το συντελεστή 3 και οι προκύπτοντες συντελεστές απόσβεσης εφαρμόζονται επί της εκάστοτε </w:t>
      </w:r>
      <w:proofErr w:type="spellStart"/>
      <w:r w:rsidRPr="00B35D29">
        <w:rPr>
          <w:sz w:val="22"/>
          <w:szCs w:val="24"/>
        </w:rPr>
        <w:t>αναπόσβεστης</w:t>
      </w:r>
      <w:proofErr w:type="spellEnd"/>
      <w:r w:rsidRPr="00B35D29">
        <w:rPr>
          <w:sz w:val="22"/>
          <w:szCs w:val="24"/>
        </w:rPr>
        <w:t xml:space="preserve"> αξίας.</w:t>
      </w:r>
    </w:p>
    <w:p w:rsidR="00B35D29" w:rsidRPr="00B35D29" w:rsidRDefault="00B35D29" w:rsidP="00B35D29">
      <w:pPr>
        <w:spacing w:after="0"/>
        <w:ind w:firstLine="0"/>
        <w:jc w:val="both"/>
        <w:rPr>
          <w:sz w:val="22"/>
          <w:szCs w:val="24"/>
        </w:rPr>
      </w:pPr>
      <w:r w:rsidRPr="00B35D29">
        <w:rPr>
          <w:sz w:val="22"/>
          <w:szCs w:val="24"/>
        </w:rPr>
        <w:lastRenderedPageBreak/>
        <w:t>Τα όσα υιοθετεί το Ε.Γ.Λ.Σ., περί των αποσβέσεων των ενσώματων πάγιων περιουσιακών στοιχείων, είναι κατ’ ανάγκη επηρεασμένα από τις ισχύουσες διατάξεις της φορολογικής νομοθεσίας και συνοψίζονται στα εξής:</w:t>
      </w:r>
    </w:p>
    <w:p w:rsidR="00B35D29" w:rsidRPr="00B35D29" w:rsidRDefault="00B35D29" w:rsidP="00B35D29">
      <w:pPr>
        <w:numPr>
          <w:ilvl w:val="0"/>
          <w:numId w:val="17"/>
        </w:numPr>
        <w:spacing w:after="0" w:line="240" w:lineRule="auto"/>
        <w:jc w:val="both"/>
        <w:rPr>
          <w:sz w:val="22"/>
          <w:szCs w:val="24"/>
        </w:rPr>
      </w:pPr>
      <w:r w:rsidRPr="00B35D29">
        <w:rPr>
          <w:sz w:val="22"/>
          <w:szCs w:val="24"/>
        </w:rPr>
        <w:t>Για τον υπολογισμό των αποσβέσεων εφαρμόζεται η μέθοδος της σταθερής απόσβεσης και παρέχεται η ευχέρεια να μη λαμβάνεται υπόψη η υπολειμματική αξία εφόσον, κατά την κρίση της οικονομικής μονάδας, δεν είναι αξιόλογη. Στην πράξη δεν λαμβάνεται υπόψη η υπολειμματική αξία γιατί δεν αναγνωρίζεται φορολογικά. Από τη χρήση 1998 υιοθετήθηκε με το νέο Π.Δ. 100/1998 και 299/2003 και φθίνουσα μέθοδος απόσβεσης.</w:t>
      </w:r>
    </w:p>
    <w:p w:rsidR="00B35D29" w:rsidRPr="00B35D29" w:rsidRDefault="00B35D29" w:rsidP="00B35D29">
      <w:pPr>
        <w:numPr>
          <w:ilvl w:val="0"/>
          <w:numId w:val="17"/>
        </w:numPr>
        <w:spacing w:after="0" w:line="240" w:lineRule="auto"/>
        <w:jc w:val="both"/>
        <w:rPr>
          <w:sz w:val="22"/>
          <w:szCs w:val="24"/>
        </w:rPr>
      </w:pPr>
      <w:r w:rsidRPr="00B35D29">
        <w:rPr>
          <w:sz w:val="22"/>
          <w:szCs w:val="24"/>
        </w:rPr>
        <w:t xml:space="preserve">Οι αποσβέσεις υπολογίζονται με βάση τους προβλεπόμενους, από τη νομοθεσία, συντελεστές ετήσιας τακτικής απόσβεσης για κάθε κατηγορία </w:t>
      </w:r>
      <w:proofErr w:type="spellStart"/>
      <w:r w:rsidRPr="00B35D29">
        <w:rPr>
          <w:sz w:val="22"/>
          <w:szCs w:val="24"/>
        </w:rPr>
        <w:t>αποσβέσιμων</w:t>
      </w:r>
      <w:proofErr w:type="spellEnd"/>
      <w:r w:rsidRPr="00B35D29">
        <w:rPr>
          <w:sz w:val="22"/>
          <w:szCs w:val="24"/>
        </w:rPr>
        <w:t xml:space="preserve"> πάγιων στοιχείων. Από τη χρήση 1998 εφαρμόζονται οι συντελεστές του Π.Δ. 100/1998 και από χρήσεις που αρχίζουν από 1/1/2003 και μετά οι συντελεστές του Π.Δ. 299/2003. Οι συντελεστές αυτοί θεωρούνται, κατά τεκμήριο, ότι καλύπτουν τη φυσική φθορά και την οικονομική απαξίωση των οικείων στοιχείων.</w:t>
      </w:r>
    </w:p>
    <w:p w:rsidR="00B35D29" w:rsidRPr="00B35D29" w:rsidRDefault="00B35D29" w:rsidP="00B35D29">
      <w:pPr>
        <w:numPr>
          <w:ilvl w:val="0"/>
          <w:numId w:val="17"/>
        </w:numPr>
        <w:spacing w:after="0" w:line="240" w:lineRule="auto"/>
        <w:jc w:val="both"/>
        <w:rPr>
          <w:sz w:val="22"/>
          <w:szCs w:val="24"/>
        </w:rPr>
      </w:pPr>
      <w:r w:rsidRPr="00B35D29">
        <w:rPr>
          <w:sz w:val="22"/>
          <w:szCs w:val="24"/>
        </w:rPr>
        <w:t>Δεν επιτρέπεται ο λογισμός των αποσβέσεων με συντελεστές μεγαλύτερους της νομοθεσίας. Επίσης, δεν επιτρέπεται ο λογισμός των αποσβέσεων με συντελεστές μικρότερους.</w:t>
      </w:r>
    </w:p>
    <w:p w:rsidR="00B35D29" w:rsidRPr="00B35D29" w:rsidRDefault="00B35D29" w:rsidP="00B35D29">
      <w:pPr>
        <w:numPr>
          <w:ilvl w:val="0"/>
          <w:numId w:val="17"/>
        </w:numPr>
        <w:spacing w:after="0" w:line="240" w:lineRule="auto"/>
        <w:jc w:val="both"/>
        <w:rPr>
          <w:sz w:val="22"/>
          <w:szCs w:val="24"/>
        </w:rPr>
      </w:pPr>
      <w:r w:rsidRPr="00B35D29">
        <w:rPr>
          <w:sz w:val="22"/>
          <w:szCs w:val="24"/>
        </w:rPr>
        <w:t xml:space="preserve">Η διενέργεια αποσβέσεων για κάθε έτος είναι υποχρεωτική, ανεξάρτητα από την ύπαρξη ή μη κερδών. Η διενέργεια αποσβέσεων ξεκινά από τη στιγμή που το πάγιο περιουσιακό στοιχείο αρχίζει να χρησιμοποιείται ή να λειτουργεί και διακόπτεται, από τη στιγμή που το σύνολο των διενεργημένων αποσβέσεων, για κάθε πάγιο στοιχείο, γίνει όσο με την </w:t>
      </w:r>
      <w:proofErr w:type="spellStart"/>
      <w:r w:rsidRPr="00B35D29">
        <w:rPr>
          <w:sz w:val="22"/>
          <w:szCs w:val="24"/>
        </w:rPr>
        <w:t>αποσβεστέα</w:t>
      </w:r>
      <w:proofErr w:type="spellEnd"/>
      <w:r w:rsidRPr="00B35D29">
        <w:rPr>
          <w:sz w:val="22"/>
          <w:szCs w:val="24"/>
        </w:rPr>
        <w:t xml:space="preserve"> αξία του, ανεξάρτητα από το αν εξακολουθεί η παραγωγική χρησιμοποίησή του.</w:t>
      </w:r>
    </w:p>
    <w:p w:rsidR="00B35D29" w:rsidRPr="00B35D29" w:rsidRDefault="00B35D29" w:rsidP="00B35D29">
      <w:pPr>
        <w:numPr>
          <w:ilvl w:val="0"/>
          <w:numId w:val="17"/>
        </w:numPr>
        <w:spacing w:after="0" w:line="240" w:lineRule="auto"/>
        <w:jc w:val="both"/>
        <w:rPr>
          <w:sz w:val="22"/>
          <w:szCs w:val="24"/>
        </w:rPr>
      </w:pPr>
      <w:r w:rsidRPr="00B35D29">
        <w:rPr>
          <w:sz w:val="22"/>
          <w:szCs w:val="24"/>
        </w:rPr>
        <w:t>Οι αποσβέσεις των πάγιων στοιχείων τα οποία παραμένουν σε αδράνεια, για συνεχές χρονικό διάστημα πέρα των έξι μηνών, υπολογίζονται με μειωμένους συντελεστές, σύμφωνα με τις σχετικές ρυθμίσεις της νομοθεσίας. Μέχρι σήμερα, πάντως, τέτοιες ρυθμίσεις δεν έχουν υιοθετηθεί από τη νομοθεσία και έτσι «αποσβέσεις αδράνειας» δεν αναγνωρίζονται για έκπτωση από τα φορολογητέα έσοδα, εκτός αν η αδράνεια είναι πρόσκαιρη προς διενέργεια π.χ. αδράνεια λόγω επισκευών.</w:t>
      </w:r>
    </w:p>
    <w:p w:rsidR="00B35D29" w:rsidRPr="00B35D29" w:rsidRDefault="00B35D29" w:rsidP="00B35D29">
      <w:pPr>
        <w:numPr>
          <w:ilvl w:val="0"/>
          <w:numId w:val="17"/>
        </w:numPr>
        <w:spacing w:after="0" w:line="240" w:lineRule="auto"/>
        <w:jc w:val="both"/>
        <w:rPr>
          <w:sz w:val="22"/>
          <w:szCs w:val="24"/>
        </w:rPr>
      </w:pPr>
      <w:r w:rsidRPr="00B35D29">
        <w:rPr>
          <w:sz w:val="22"/>
          <w:szCs w:val="24"/>
        </w:rPr>
        <w:t>Από τις αποσβέσεις που διενεργούνται σε κάθε χρήση, οι τακτικές (βασικές) καταχωρούνται στη χρέωση του Λ.86 «</w:t>
      </w:r>
      <w:r w:rsidRPr="00B35D29">
        <w:rPr>
          <w:i/>
          <w:sz w:val="22"/>
          <w:szCs w:val="24"/>
        </w:rPr>
        <w:t>Αποσβέσεις πάγιων στοιχείων ενσωματωμένες στο λειτουργικό κόστος</w:t>
      </w:r>
      <w:r w:rsidRPr="00B35D29">
        <w:rPr>
          <w:sz w:val="22"/>
          <w:szCs w:val="24"/>
        </w:rPr>
        <w:t>» και βαρύνουν το λειτουργικό κόστος (δηλαδή τις λειτουργίες παραγωγής, διοίκησης, ερευνών – ανάπτυξης  και διάθεσης), ενώ οι προβλεπόμενες από τη φορολογική νομοθεσία, με τη μορφή αναπτυξιακών κινήτρων, πρόσθετες (επιταχυνόμενες) αποσβέσεις, καταχωρούνται στη χρέωση του Λ.85 «</w:t>
      </w:r>
      <w:r w:rsidRPr="00B35D29">
        <w:rPr>
          <w:i/>
          <w:sz w:val="22"/>
          <w:szCs w:val="24"/>
        </w:rPr>
        <w:t>Αποσβέσεις πάγιων στοιχείων μη ενσωματωμένες στο λειτουργικό κόστος</w:t>
      </w:r>
      <w:r w:rsidRPr="00B35D29">
        <w:rPr>
          <w:sz w:val="22"/>
          <w:szCs w:val="24"/>
        </w:rPr>
        <w:t>» και βαρύνουν τα αποτελέσματα χρήσης.</w:t>
      </w:r>
    </w:p>
    <w:p w:rsidR="00B35D29" w:rsidRPr="00B35D29" w:rsidRDefault="00B35D29" w:rsidP="00B35D29">
      <w:pPr>
        <w:numPr>
          <w:ilvl w:val="0"/>
          <w:numId w:val="17"/>
        </w:numPr>
        <w:spacing w:after="0" w:line="240" w:lineRule="auto"/>
        <w:jc w:val="both"/>
        <w:rPr>
          <w:sz w:val="22"/>
          <w:szCs w:val="24"/>
        </w:rPr>
      </w:pPr>
      <w:r w:rsidRPr="00B35D29">
        <w:rPr>
          <w:sz w:val="22"/>
          <w:szCs w:val="24"/>
        </w:rPr>
        <w:t xml:space="preserve">Οι διενεργούμενες αποσβέσεις καταχωρούνται σε πίστωση αντίθετων λογαριασμών που είναι ενταγμένοι στον τελευταίο δευτεροβάθμιο (τον 99) κάθε τριτοβάθμιου. Συγκεκριμένα, ο τελευταίος δευτεροβάθμιος (δηλαδή οι Λ.10.99, Λ.11.99, Λ.12.99, Λ.13.99, Λ.14.99 και Λ.16.99) των πρωτοβάθμιων Λ.10–14 και Λ.16 είναι ο αντίθετος λογαριασμός, στου οποίου την πίστωση εγγράφονται οι αποσβεσμένες αξίες όλων των προηγούμενων δευτεροβάθμιων λογαριασμών (δηλαδή των 00–98) αναλυόμενος σε τριτοβάθμιους που είναι οι αντίστοιχοι των απεικονιζόντων τα </w:t>
      </w:r>
      <w:proofErr w:type="spellStart"/>
      <w:r w:rsidRPr="00B35D29">
        <w:rPr>
          <w:sz w:val="22"/>
          <w:szCs w:val="24"/>
        </w:rPr>
        <w:t>αποσβενόμενα</w:t>
      </w:r>
      <w:proofErr w:type="spellEnd"/>
      <w:r w:rsidRPr="00B35D29">
        <w:rPr>
          <w:sz w:val="22"/>
          <w:szCs w:val="24"/>
        </w:rPr>
        <w:t xml:space="preserve"> πάγια στοιχεία δευτεροβάθμιων λογαριασμών. Η χρέωση που διενεργείται </w:t>
      </w:r>
      <w:proofErr w:type="spellStart"/>
      <w:r w:rsidRPr="00B35D29">
        <w:rPr>
          <w:sz w:val="22"/>
          <w:szCs w:val="24"/>
        </w:rPr>
        <w:t>αντικρύζεται</w:t>
      </w:r>
      <w:proofErr w:type="spellEnd"/>
      <w:r w:rsidRPr="00B35D29">
        <w:rPr>
          <w:sz w:val="22"/>
          <w:szCs w:val="24"/>
        </w:rPr>
        <w:t xml:space="preserve"> στους Λ.66 ή του Λ.85 ανάλογα από το είδος της απόσβεσης (ενσωματωμένη στο λειτουργικό κόστος – τακτική –  ή μη ενσωματωμένη).</w:t>
      </w:r>
    </w:p>
    <w:p w:rsidR="00B35D29" w:rsidRPr="00B35D29" w:rsidRDefault="00B35D29" w:rsidP="00B35D29">
      <w:pPr>
        <w:numPr>
          <w:ilvl w:val="0"/>
          <w:numId w:val="16"/>
        </w:numPr>
        <w:spacing w:after="0" w:line="240" w:lineRule="auto"/>
        <w:jc w:val="both"/>
        <w:rPr>
          <w:b/>
          <w:sz w:val="22"/>
          <w:szCs w:val="24"/>
        </w:rPr>
      </w:pPr>
      <w:r w:rsidRPr="00B35D29">
        <w:rPr>
          <w:b/>
          <w:sz w:val="22"/>
          <w:szCs w:val="24"/>
        </w:rPr>
        <w:t>Αποστολή των αποσβέσεων</w:t>
      </w:r>
    </w:p>
    <w:p w:rsidR="00B35D29" w:rsidRPr="00B35D29" w:rsidRDefault="00B35D29" w:rsidP="00B35D29">
      <w:pPr>
        <w:spacing w:after="0"/>
        <w:ind w:firstLine="0"/>
        <w:jc w:val="both"/>
        <w:rPr>
          <w:sz w:val="22"/>
          <w:szCs w:val="24"/>
        </w:rPr>
      </w:pPr>
      <w:r w:rsidRPr="00B35D29">
        <w:rPr>
          <w:sz w:val="22"/>
          <w:szCs w:val="24"/>
        </w:rPr>
        <w:lastRenderedPageBreak/>
        <w:t>Η αξία του πάγιου εξοπλισμού (δηλαδή των ενσώματων και άυλων πάγιων περιουσιακών στοιχείων), οποιασδήποτε οικονομικής μονάδας, υπόκειται σε συνεχή βαθμιαία μείωση, οφειλόμενη σε:</w:t>
      </w:r>
    </w:p>
    <w:p w:rsidR="00B35D29" w:rsidRPr="00B35D29" w:rsidRDefault="00B35D29" w:rsidP="00B35D29">
      <w:pPr>
        <w:numPr>
          <w:ilvl w:val="0"/>
          <w:numId w:val="18"/>
        </w:numPr>
        <w:spacing w:after="0" w:line="240" w:lineRule="auto"/>
        <w:jc w:val="both"/>
        <w:rPr>
          <w:sz w:val="22"/>
          <w:szCs w:val="24"/>
        </w:rPr>
      </w:pPr>
      <w:r w:rsidRPr="00B35D29">
        <w:rPr>
          <w:sz w:val="22"/>
          <w:szCs w:val="24"/>
        </w:rPr>
        <w:t xml:space="preserve">Φθορά που ονομάζεται </w:t>
      </w:r>
      <w:r w:rsidRPr="00B35D29">
        <w:rPr>
          <w:i/>
          <w:sz w:val="22"/>
          <w:szCs w:val="24"/>
        </w:rPr>
        <w:t>λειτουργική φθορά</w:t>
      </w:r>
      <w:r w:rsidRPr="00B35D29">
        <w:rPr>
          <w:sz w:val="22"/>
          <w:szCs w:val="24"/>
        </w:rPr>
        <w:t xml:space="preserve"> και προέρχεται από τη χρησιμοποίηση των πάγιων περιουσιακών στοιχείων ως μέσων δράσης της οικονομικής μονάδας .</w:t>
      </w:r>
    </w:p>
    <w:p w:rsidR="00B35D29" w:rsidRPr="00B35D29" w:rsidRDefault="00B35D29" w:rsidP="00B35D29">
      <w:pPr>
        <w:numPr>
          <w:ilvl w:val="0"/>
          <w:numId w:val="18"/>
        </w:numPr>
        <w:spacing w:after="0" w:line="240" w:lineRule="auto"/>
        <w:jc w:val="both"/>
        <w:rPr>
          <w:sz w:val="22"/>
          <w:szCs w:val="24"/>
        </w:rPr>
      </w:pPr>
      <w:r w:rsidRPr="00B35D29">
        <w:rPr>
          <w:sz w:val="22"/>
          <w:szCs w:val="24"/>
        </w:rPr>
        <w:t xml:space="preserve">Φθορά που λέγεται </w:t>
      </w:r>
      <w:r w:rsidRPr="00B35D29">
        <w:rPr>
          <w:i/>
          <w:sz w:val="22"/>
          <w:szCs w:val="24"/>
        </w:rPr>
        <w:t>χρονική φθορά</w:t>
      </w:r>
      <w:r w:rsidRPr="00B35D29">
        <w:rPr>
          <w:sz w:val="22"/>
          <w:szCs w:val="24"/>
        </w:rPr>
        <w:t xml:space="preserve"> και προέρχεται από την πάροδο του χρόνου και μόνο</w:t>
      </w:r>
    </w:p>
    <w:p w:rsidR="00B35D29" w:rsidRPr="00B35D29" w:rsidRDefault="00B35D29" w:rsidP="00B35D29">
      <w:pPr>
        <w:numPr>
          <w:ilvl w:val="0"/>
          <w:numId w:val="18"/>
        </w:numPr>
        <w:spacing w:after="0" w:line="240" w:lineRule="auto"/>
        <w:jc w:val="both"/>
        <w:rPr>
          <w:sz w:val="22"/>
          <w:szCs w:val="24"/>
        </w:rPr>
      </w:pPr>
      <w:r w:rsidRPr="00B35D29">
        <w:rPr>
          <w:sz w:val="22"/>
          <w:szCs w:val="24"/>
        </w:rPr>
        <w:t>Οικονομική απαξίωση, προερχόμενη από τις συνεχείς επιστημονικές και τεχνολογικές προόδους, οι οποίες έχουν ως αποτέλεσμα την κατασκευή προηγμένης τεχνολογίας νέων και αποδοτικότερων μηχανημάτων, με τα οποία παράγονται προϊόντα ή υπηρεσίες χαμηλότερου κόστους ή βελτιωμένης ποιότητας, με συνέπεια την πρόωρη αχρήστευση του πάγιου εξοπλισμού. Αυτή η πρόωρη αχρήστευση πάγιου εξοπλισμού πολλές φορές προέρχεται και από την αλλαγή της μόδας, εξαιτίας της οποίας τα παραγόμενα προϊόντα δεν αγοράζονται πλέον από τους καταναλωτές.</w:t>
      </w:r>
    </w:p>
    <w:p w:rsidR="00B35D29" w:rsidRPr="00B35D29" w:rsidRDefault="00B35D29" w:rsidP="00B35D29">
      <w:pPr>
        <w:spacing w:after="0"/>
        <w:ind w:firstLine="0"/>
        <w:jc w:val="both"/>
        <w:rPr>
          <w:sz w:val="22"/>
          <w:szCs w:val="24"/>
        </w:rPr>
      </w:pPr>
      <w:r w:rsidRPr="00B35D29">
        <w:rPr>
          <w:sz w:val="22"/>
          <w:szCs w:val="24"/>
        </w:rPr>
        <w:t>Η παραπάνω βαθμιαία μείωση της αξίας του πάγιου εξοπλισμού της επιχείρησης, συνεπάγεται και τη βαθμιαία μείωση της περιουσίας της, η οποία όμως αποκαθίσταται με το μηχανισμό των αποσβέσεων του πάγιου εξοπλισμού και έτσι η περιουσία της επιχείρησης παραμένει ανέπαφη. Η επιχείρηση μπορεί να διαθέτει τα χρηματικά ποσά που συγκεντρώνονται με τον μηχανισμό  των αποσβέσεων και να αντικαθιστά έγκαιρα τα επιμέρους πάγια περιουσιακά της στοιχεία, καθόσον αν η έγκαιρη αυτή αντικατάσταση δεν συνέβαινε θα είχε ως αποτέλεσμα τη μη δυνατότητα συνέχισης της παραγωγικής διαδικασίας της επιχείρησης. Επομένως, σύμφωνα με τα παραπάνω εκτεθέντα, γίνεται φανερό ότι η διενέργεια των αποσβέσεων εκ μέρους της επιχείρησης αποτελεί βασική προϋπόθεση επιβίωσης της οικονομικής μονάδας.</w:t>
      </w:r>
    </w:p>
    <w:p w:rsidR="00B35D29" w:rsidRPr="00B35D29" w:rsidRDefault="00B35D29" w:rsidP="00B35D29">
      <w:pPr>
        <w:spacing w:after="0"/>
        <w:ind w:firstLine="0"/>
        <w:jc w:val="both"/>
        <w:rPr>
          <w:sz w:val="22"/>
          <w:szCs w:val="24"/>
        </w:rPr>
      </w:pPr>
      <w:r w:rsidRPr="00B35D29">
        <w:rPr>
          <w:sz w:val="22"/>
          <w:szCs w:val="24"/>
        </w:rPr>
        <w:t>Η προηγούμενη προφανής αιτιολόγηση περί σπουδαιότητας των αποσβέσεων των πάγιων περιουσιακών στοιχείων, έχει αγνοηθεί επί μακρόν από τους αρμόδιους του υπουργείου οικονομικών, μάλιστα δε με τη διάταξη του άρθρου 10 παρ. 11 του φορολογικού νόμου 2065/1992, που εντάχθηκε στο άρθρο 31 του Ν.2238/1994 και ίσχυσε μέχρι την 30</w:t>
      </w:r>
      <w:r w:rsidRPr="00B35D29">
        <w:rPr>
          <w:sz w:val="22"/>
          <w:szCs w:val="24"/>
          <w:vertAlign w:val="superscript"/>
        </w:rPr>
        <w:t>η</w:t>
      </w:r>
      <w:r w:rsidRPr="00B35D29">
        <w:rPr>
          <w:sz w:val="22"/>
          <w:szCs w:val="24"/>
        </w:rPr>
        <w:t>/12/1997, είχε οριστεί ότι η διενέργεια των τακτικών αποσβέσεων είναι προαιρετική για ισολογισμούς που κλείνουν μετά την 30</w:t>
      </w:r>
      <w:r w:rsidRPr="00B35D29">
        <w:rPr>
          <w:sz w:val="22"/>
          <w:szCs w:val="24"/>
          <w:vertAlign w:val="superscript"/>
        </w:rPr>
        <w:t>η</w:t>
      </w:r>
      <w:r w:rsidRPr="00B35D29">
        <w:rPr>
          <w:sz w:val="22"/>
          <w:szCs w:val="24"/>
        </w:rPr>
        <w:t xml:space="preserve"> Δεκεμβρίου 1992. Η διάταξη αυτή ήταν παντελώς αντίθετη με τις προερχόμενες από την 4</w:t>
      </w:r>
      <w:r w:rsidRPr="00B35D29">
        <w:rPr>
          <w:sz w:val="22"/>
          <w:szCs w:val="24"/>
          <w:vertAlign w:val="superscript"/>
        </w:rPr>
        <w:t>η</w:t>
      </w:r>
      <w:r w:rsidRPr="00B35D29">
        <w:rPr>
          <w:sz w:val="22"/>
          <w:szCs w:val="24"/>
        </w:rPr>
        <w:t xml:space="preserve"> οδηγία της (τότε) ΕΟΚ διατάξεις του κωδικοποιημένου νόμου 2190/1920 «</w:t>
      </w:r>
      <w:r w:rsidRPr="00B35D29">
        <w:rPr>
          <w:i/>
          <w:sz w:val="22"/>
          <w:szCs w:val="24"/>
        </w:rPr>
        <w:t>περί ανωνύμων εταιρειών</w:t>
      </w:r>
      <w:r w:rsidRPr="00B35D29">
        <w:rPr>
          <w:sz w:val="22"/>
          <w:szCs w:val="24"/>
        </w:rPr>
        <w:t>», οι οποίες απαιτούν ρητά την υποχρεωτικότητα την κατ’ έτος διενέργεια αποσβέσεων, έτσι ώστε να καλύπτουν «την ετήσια μείωση της αξίας καθενός από τα πάγια περιουσιακά στοιχεία, που οφείλεται τόσο στη χρησιμοποίησή τους, όσο και στην πάροδο του χρόνου και στην οικονομική απαξίωσή τους».</w:t>
      </w:r>
    </w:p>
    <w:p w:rsidR="00B35D29" w:rsidRPr="00B35D29" w:rsidRDefault="00B35D29" w:rsidP="00B35D29">
      <w:pPr>
        <w:spacing w:after="0"/>
        <w:ind w:firstLine="0"/>
        <w:jc w:val="both"/>
        <w:rPr>
          <w:sz w:val="22"/>
          <w:szCs w:val="24"/>
        </w:rPr>
      </w:pPr>
      <w:r w:rsidRPr="00B35D29">
        <w:rPr>
          <w:sz w:val="22"/>
          <w:szCs w:val="24"/>
        </w:rPr>
        <w:t xml:space="preserve">Τονίζεται, επίσης, ότι η μη διενέργεια των αποσβέσεων οδηγεί στην αντίστοιχη και ισόποση (με τις αποσβέσεις) εικονική αύξηση των ετήσιων κερδών, των οποίων η διανομή στους μετόχους και στο δημόσιο, με τη μορφή μερίσματος και φόρων, ουσιαστικά συνεπάγεται τη διανομή των κεφαλαίων της οικονομικής μονάδας, γεγονός που θα έχει μακροπρόθεσμη συνέπεια την χρεοκοπία και την καταστροφή της, ως οικονομική οντότητα, αλλά όχι και των μετόχων της οι οποίοι θα έχουν </w:t>
      </w:r>
      <w:r w:rsidRPr="00B35D29">
        <w:rPr>
          <w:sz w:val="22"/>
          <w:szCs w:val="24"/>
        </w:rPr>
        <w:lastRenderedPageBreak/>
        <w:t>εισπράξει «νομότυπα» όχι μόνο τα ίδια κεφάλαιά της, αλλά και τα ξένα κεφάλαια τρίτων (δανειακά κεφάλαια, κεφάλαια πιστώσεων κλπ).</w:t>
      </w:r>
    </w:p>
    <w:p w:rsidR="00B35D29" w:rsidRPr="00B35D29" w:rsidRDefault="00B35D29" w:rsidP="00B35D29">
      <w:pPr>
        <w:spacing w:after="0"/>
        <w:ind w:firstLine="0"/>
        <w:jc w:val="both"/>
        <w:rPr>
          <w:sz w:val="22"/>
          <w:szCs w:val="24"/>
        </w:rPr>
      </w:pPr>
      <w:r w:rsidRPr="00B35D29">
        <w:rPr>
          <w:sz w:val="22"/>
          <w:szCs w:val="24"/>
        </w:rPr>
        <w:t>Η υποχρεωτικότητα των αποσβέσεων είναι αντικείμενο πλέον του άρθρου 31 Ν.2238/1994, ενώ επιπρόσθετα ορίζονται και οι λεπτομέρειες εφαρμογής τους για ισολογισμούς που κλείνουν από 30</w:t>
      </w:r>
      <w:r w:rsidRPr="00B35D29">
        <w:rPr>
          <w:sz w:val="22"/>
          <w:szCs w:val="24"/>
          <w:vertAlign w:val="superscript"/>
        </w:rPr>
        <w:t>η</w:t>
      </w:r>
      <w:r w:rsidRPr="00B35D29">
        <w:rPr>
          <w:sz w:val="22"/>
          <w:szCs w:val="24"/>
        </w:rPr>
        <w:t xml:space="preserve"> Δεκεμβρίου 1997. Σε αντίθετη περίπτωση μη διενέργειας των αποσβέσεων, έστω μιας χρονικής περιόδου, χάνεται το δικαίωμα της διενέργειας και για τα επόμενα χρόνια. Επίσης με το ίδιο άρθρο, δίνεται η δυνατότητα στις νέες επιχειρήσεις να διενεργούν στις τρείς πρώτες χρήσεις αποσβέσεις με μειωμένους συντελεστές κατά 50% με την προϋπόθεση ότι ο συντελεστής που θα επιλεγεί να εφαρμόζεται παγίως. </w:t>
      </w:r>
      <w:r w:rsidRPr="00B35D29">
        <w:rPr>
          <w:sz w:val="22"/>
          <w:szCs w:val="24"/>
          <w:lang w:val="en-US"/>
        </w:rPr>
        <w:t>H</w:t>
      </w:r>
      <w:r w:rsidRPr="00B35D29">
        <w:rPr>
          <w:sz w:val="22"/>
          <w:szCs w:val="24"/>
        </w:rPr>
        <w:t xml:space="preserve"> νομολογία περί αποσβέσεων εκσυγχρονίζεται συνέχεια και σήμερα ορίζεται με το άρθρο 9 Ν.3296/2004, από 1/1/2005 και μετά, ότι για τα πάγια περιουσιακά στοιχεία της ίδιας κατηγορίας οι επιχειρήσεις μπορούν να επιλέγουν και να χρησιμοποιούν οποιοδήποτε ενδιάμεσο συντελεστή απόσβεσης μεταξύ των προβλεπόμενων ανώτερων και κατώτερων.</w:t>
      </w:r>
    </w:p>
    <w:p w:rsidR="00B35D29" w:rsidRPr="00B35D29" w:rsidRDefault="00B35D29" w:rsidP="00B35D29">
      <w:pPr>
        <w:pStyle w:val="Heading3"/>
        <w:numPr>
          <w:ilvl w:val="0"/>
          <w:numId w:val="22"/>
        </w:numPr>
      </w:pPr>
      <w:bookmarkStart w:id="34" w:name="_Toc426469945"/>
      <w:r w:rsidRPr="00B35D29">
        <w:t>Μητρώο ενσώματων πάγιων περιουσιακών στοιχείων</w:t>
      </w:r>
      <w:bookmarkEnd w:id="34"/>
    </w:p>
    <w:p w:rsidR="00B35D29" w:rsidRPr="00B35D29" w:rsidRDefault="00B35D29" w:rsidP="00B35D29">
      <w:pPr>
        <w:spacing w:after="0"/>
        <w:ind w:firstLine="0"/>
        <w:jc w:val="both"/>
        <w:rPr>
          <w:sz w:val="22"/>
          <w:szCs w:val="24"/>
        </w:rPr>
      </w:pPr>
      <w:r w:rsidRPr="00B35D29">
        <w:rPr>
          <w:b/>
          <w:sz w:val="22"/>
          <w:szCs w:val="24"/>
        </w:rPr>
        <w:t>α)</w:t>
      </w:r>
      <w:r w:rsidRPr="00B35D29">
        <w:rPr>
          <w:sz w:val="22"/>
          <w:szCs w:val="24"/>
        </w:rPr>
        <w:t xml:space="preserve"> </w:t>
      </w:r>
      <w:r w:rsidRPr="00B35D29">
        <w:rPr>
          <w:b/>
          <w:sz w:val="22"/>
          <w:szCs w:val="24"/>
        </w:rPr>
        <w:t>Περιεχόμενο μητρώου</w:t>
      </w:r>
      <w:r w:rsidRPr="00B35D29">
        <w:rPr>
          <w:sz w:val="22"/>
          <w:szCs w:val="24"/>
        </w:rPr>
        <w:t xml:space="preserve">. Για τη διαχειριστική παρακολούθηση κάθε ενσώματου πάγιου στοιχείου και για τη λογιστική παρακολούθηση της αξίας κτήσης του και των αποσβέσεών του και γενικότερα της τύχης του, τηρείται μητρώο πάγιων περιουσιακών στοιχείων, το οποίο αποτελεί την τελευταία ανάλυση των λογαριασμών των πάγιων περιουσιακών στοιχείων και από το οποίο πρέπει να προκύπτουν, τουλάχιστον, τα στοιχεία που προβλέπει η παράγραφος 2.2.103 του Ε.Γ.Λ.Σ.. Τονίζεται ότι το μητρώο τηρείται μόνον </w:t>
      </w:r>
      <w:proofErr w:type="spellStart"/>
      <w:r w:rsidRPr="00B35D29">
        <w:rPr>
          <w:sz w:val="22"/>
          <w:szCs w:val="24"/>
        </w:rPr>
        <w:t>εσωλογιστικά</w:t>
      </w:r>
      <w:proofErr w:type="spellEnd"/>
      <w:r w:rsidRPr="00B35D29">
        <w:rPr>
          <w:sz w:val="22"/>
          <w:szCs w:val="24"/>
        </w:rPr>
        <w:t>, δηλαδή αποτελεί την τελευταία βαθμίδα λογαριασμών των παγίων.</w:t>
      </w:r>
    </w:p>
    <w:p w:rsidR="00B35D29" w:rsidRPr="00B35D29" w:rsidRDefault="00B35D29" w:rsidP="00B35D29">
      <w:pPr>
        <w:spacing w:after="0"/>
        <w:ind w:firstLine="0"/>
        <w:jc w:val="both"/>
        <w:rPr>
          <w:sz w:val="22"/>
          <w:szCs w:val="24"/>
        </w:rPr>
      </w:pPr>
      <w:r w:rsidRPr="00B35D29">
        <w:rPr>
          <w:sz w:val="22"/>
          <w:szCs w:val="24"/>
        </w:rPr>
        <w:t>Ειδικότερα η παράγραφος 2.2.103 του Ε.Γ.Λ.Σ. ορίζει τα ακόλουθα:</w:t>
      </w:r>
    </w:p>
    <w:p w:rsidR="00B35D29" w:rsidRPr="00B35D29" w:rsidRDefault="00B35D29" w:rsidP="00B35D29">
      <w:pPr>
        <w:spacing w:after="0"/>
        <w:ind w:firstLine="0"/>
        <w:jc w:val="both"/>
        <w:rPr>
          <w:sz w:val="22"/>
          <w:szCs w:val="24"/>
        </w:rPr>
      </w:pPr>
      <w:r w:rsidRPr="00B35D29">
        <w:rPr>
          <w:sz w:val="22"/>
          <w:szCs w:val="24"/>
        </w:rPr>
        <w:t>«Από το μητρώο παγίων στοιχείων, οι λεπτομέρειες και ο τρόπος τήρησης του οποίου αφήνονται στην κρίση της οικονομικής μονάδας, πρέπει να προκύπτουν τουλάχιστον τα παρακάτω στοιχεία:</w:t>
      </w:r>
    </w:p>
    <w:p w:rsidR="00B35D29" w:rsidRPr="00B35D29" w:rsidRDefault="00B35D29" w:rsidP="00B35D29">
      <w:pPr>
        <w:numPr>
          <w:ilvl w:val="0"/>
          <w:numId w:val="19"/>
        </w:numPr>
        <w:spacing w:after="0" w:line="240" w:lineRule="auto"/>
        <w:jc w:val="both"/>
        <w:rPr>
          <w:sz w:val="22"/>
          <w:szCs w:val="24"/>
        </w:rPr>
      </w:pPr>
      <w:r w:rsidRPr="00B35D29">
        <w:rPr>
          <w:sz w:val="22"/>
          <w:szCs w:val="24"/>
        </w:rPr>
        <w:t>Τα στοιχεία που εξατομικεύουν το είδος του παγίου (ονοματολογία και διακριτικά στοιχεία του)</w:t>
      </w:r>
    </w:p>
    <w:p w:rsidR="00B35D29" w:rsidRPr="00B35D29" w:rsidRDefault="00B35D29" w:rsidP="00B35D29">
      <w:pPr>
        <w:numPr>
          <w:ilvl w:val="0"/>
          <w:numId w:val="19"/>
        </w:numPr>
        <w:spacing w:after="0" w:line="240" w:lineRule="auto"/>
        <w:jc w:val="both"/>
        <w:rPr>
          <w:sz w:val="22"/>
          <w:szCs w:val="24"/>
        </w:rPr>
      </w:pPr>
      <w:r w:rsidRPr="00B35D29">
        <w:rPr>
          <w:sz w:val="22"/>
          <w:szCs w:val="24"/>
        </w:rPr>
        <w:t>Τα στοιχεία της λογιστικής του εντάξεως (τίτλοι και κωδικοί αριθμοί του πρωτοβάθμιου και του λογαριασμού της τελευταίας βαθμίδας).</w:t>
      </w:r>
    </w:p>
    <w:p w:rsidR="00B35D29" w:rsidRPr="00B35D29" w:rsidRDefault="00B35D29" w:rsidP="00B35D29">
      <w:pPr>
        <w:numPr>
          <w:ilvl w:val="0"/>
          <w:numId w:val="19"/>
        </w:numPr>
        <w:spacing w:after="0" w:line="240" w:lineRule="auto"/>
        <w:jc w:val="both"/>
        <w:rPr>
          <w:sz w:val="22"/>
          <w:szCs w:val="24"/>
        </w:rPr>
      </w:pPr>
      <w:r w:rsidRPr="00B35D29">
        <w:rPr>
          <w:sz w:val="22"/>
          <w:szCs w:val="24"/>
        </w:rPr>
        <w:t>Η αιτιολογία και τα σχετικά στοιχεία κτήσης του, η αρχική αξία κτήσης του και οι μεταβολές αυτής.</w:t>
      </w:r>
    </w:p>
    <w:p w:rsidR="00B35D29" w:rsidRPr="00B35D29" w:rsidRDefault="00B35D29" w:rsidP="00B35D29">
      <w:pPr>
        <w:numPr>
          <w:ilvl w:val="0"/>
          <w:numId w:val="19"/>
        </w:numPr>
        <w:spacing w:after="0" w:line="240" w:lineRule="auto"/>
        <w:jc w:val="both"/>
        <w:rPr>
          <w:sz w:val="22"/>
          <w:szCs w:val="24"/>
        </w:rPr>
      </w:pPr>
      <w:r w:rsidRPr="00B35D29">
        <w:rPr>
          <w:sz w:val="22"/>
          <w:szCs w:val="24"/>
        </w:rPr>
        <w:t>Ο τόπος εγκατάστασής του ή ο τρίτος στις εγκαταστάσεις του οποίου τυχόν βρίσκεται.</w:t>
      </w:r>
    </w:p>
    <w:p w:rsidR="00B35D29" w:rsidRPr="00B35D29" w:rsidRDefault="00B35D29" w:rsidP="00B35D29">
      <w:pPr>
        <w:numPr>
          <w:ilvl w:val="0"/>
          <w:numId w:val="19"/>
        </w:numPr>
        <w:spacing w:after="0" w:line="240" w:lineRule="auto"/>
        <w:jc w:val="both"/>
        <w:rPr>
          <w:sz w:val="22"/>
          <w:szCs w:val="24"/>
        </w:rPr>
      </w:pPr>
      <w:r w:rsidRPr="00B35D29">
        <w:rPr>
          <w:sz w:val="22"/>
          <w:szCs w:val="24"/>
        </w:rPr>
        <w:t>Η ημερομηνία κατά την οποία άρχισε η χρησιμοποίησή του ή η λειτουργία του, καθώς και η ημερομηνία που τυχόν τέθηκε σε αδράνεια.</w:t>
      </w:r>
    </w:p>
    <w:p w:rsidR="00B35D29" w:rsidRPr="00B35D29" w:rsidRDefault="00B35D29" w:rsidP="00B35D29">
      <w:pPr>
        <w:numPr>
          <w:ilvl w:val="0"/>
          <w:numId w:val="19"/>
        </w:numPr>
        <w:spacing w:after="0" w:line="240" w:lineRule="auto"/>
        <w:jc w:val="both"/>
        <w:rPr>
          <w:sz w:val="22"/>
          <w:szCs w:val="24"/>
        </w:rPr>
      </w:pPr>
      <w:r w:rsidRPr="00B35D29">
        <w:rPr>
          <w:sz w:val="22"/>
          <w:szCs w:val="24"/>
        </w:rPr>
        <w:t>Η τυχόν κτήση του με ευεργετική φορολογική διάταξη</w:t>
      </w:r>
    </w:p>
    <w:p w:rsidR="00B35D29" w:rsidRPr="00B35D29" w:rsidRDefault="00B35D29" w:rsidP="00B35D29">
      <w:pPr>
        <w:numPr>
          <w:ilvl w:val="0"/>
          <w:numId w:val="19"/>
        </w:numPr>
        <w:spacing w:after="0" w:line="240" w:lineRule="auto"/>
        <w:jc w:val="both"/>
        <w:rPr>
          <w:sz w:val="22"/>
          <w:szCs w:val="24"/>
        </w:rPr>
      </w:pPr>
      <w:r w:rsidRPr="00B35D29">
        <w:rPr>
          <w:sz w:val="22"/>
          <w:szCs w:val="24"/>
        </w:rPr>
        <w:t>Ο κωδικός αριθμός της τελευταίας βαθμίδας του λογαριασμού αποσβέσεων.</w:t>
      </w:r>
    </w:p>
    <w:p w:rsidR="00B35D29" w:rsidRPr="00B35D29" w:rsidRDefault="00B35D29" w:rsidP="00B35D29">
      <w:pPr>
        <w:numPr>
          <w:ilvl w:val="0"/>
          <w:numId w:val="19"/>
        </w:numPr>
        <w:spacing w:after="0" w:line="240" w:lineRule="auto"/>
        <w:jc w:val="both"/>
        <w:rPr>
          <w:sz w:val="22"/>
          <w:szCs w:val="24"/>
        </w:rPr>
      </w:pPr>
      <w:r w:rsidRPr="00B35D29">
        <w:rPr>
          <w:sz w:val="22"/>
          <w:szCs w:val="24"/>
        </w:rPr>
        <w:t xml:space="preserve">Οι λογισμένες αποσβέσεις (συντελεστής και ποσά) και τα στοιχεία της λογιστικής του εγγραφής (α/α παραστατικού, ημερομηνία), καθώς και οι </w:t>
      </w:r>
      <w:proofErr w:type="spellStart"/>
      <w:r w:rsidRPr="00B35D29">
        <w:rPr>
          <w:sz w:val="22"/>
          <w:szCs w:val="24"/>
        </w:rPr>
        <w:t>αντιλογισμένες</w:t>
      </w:r>
      <w:proofErr w:type="spellEnd"/>
      <w:r w:rsidRPr="00B35D29">
        <w:rPr>
          <w:sz w:val="22"/>
          <w:szCs w:val="24"/>
        </w:rPr>
        <w:t xml:space="preserve"> αποσβέσεις, π.χ. σε περίπτωση πώλησης ή καταστροφής.</w:t>
      </w:r>
    </w:p>
    <w:p w:rsidR="00B35D29" w:rsidRPr="00B35D29" w:rsidRDefault="00B35D29" w:rsidP="00B35D29">
      <w:pPr>
        <w:numPr>
          <w:ilvl w:val="0"/>
          <w:numId w:val="19"/>
        </w:numPr>
        <w:spacing w:after="0" w:line="240" w:lineRule="auto"/>
        <w:jc w:val="both"/>
        <w:rPr>
          <w:sz w:val="22"/>
          <w:szCs w:val="24"/>
        </w:rPr>
      </w:pPr>
      <w:r w:rsidRPr="00B35D29">
        <w:rPr>
          <w:sz w:val="22"/>
          <w:szCs w:val="24"/>
        </w:rPr>
        <w:lastRenderedPageBreak/>
        <w:t>Τα στοιχεία και η αιτία του τερματισμού της παραγωγικής του ζωής (π.χ. εκποίηση, διάλυση ή καταστροφή).</w:t>
      </w:r>
    </w:p>
    <w:p w:rsidR="00B35D29" w:rsidRPr="00B35D29" w:rsidRDefault="00B35D29" w:rsidP="00B35D29">
      <w:pPr>
        <w:spacing w:after="0"/>
        <w:ind w:firstLine="0"/>
        <w:jc w:val="both"/>
        <w:rPr>
          <w:sz w:val="22"/>
          <w:szCs w:val="24"/>
        </w:rPr>
      </w:pPr>
      <w:r w:rsidRPr="00B35D29">
        <w:rPr>
          <w:sz w:val="22"/>
          <w:szCs w:val="24"/>
        </w:rPr>
        <w:t>Με σκοπό να αντιμετωπισθούν δυσχέρειες που ενδεχόμενα θα ανακύψουν κατά</w:t>
      </w:r>
    </w:p>
    <w:p w:rsidR="00B35D29" w:rsidRPr="00B35D29" w:rsidRDefault="00B35D29" w:rsidP="00B35D29">
      <w:pPr>
        <w:spacing w:after="0"/>
        <w:ind w:firstLine="0"/>
        <w:jc w:val="both"/>
        <w:rPr>
          <w:sz w:val="22"/>
          <w:szCs w:val="24"/>
        </w:rPr>
      </w:pPr>
      <w:r w:rsidRPr="00B35D29">
        <w:rPr>
          <w:sz w:val="22"/>
          <w:szCs w:val="24"/>
        </w:rPr>
        <w:t xml:space="preserve">την υποχρεωτική τήρηση του μητρώου παγίων παρέχεται η δυνατότητα τήρησής του κατά ομοειδείς ομάδες (π.χ. πάγια του Λ.14 που </w:t>
      </w:r>
      <w:proofErr w:type="spellStart"/>
      <w:r w:rsidRPr="00B35D29">
        <w:rPr>
          <w:sz w:val="22"/>
          <w:szCs w:val="24"/>
        </w:rPr>
        <w:t>κτήθηκαν</w:t>
      </w:r>
      <w:proofErr w:type="spellEnd"/>
      <w:r w:rsidRPr="00B35D29">
        <w:rPr>
          <w:sz w:val="22"/>
          <w:szCs w:val="24"/>
        </w:rPr>
        <w:t xml:space="preserve"> κατά τη διάρκεια του ιδίου μήνα παρακολουθούνται σε μια ατομική μερίδα), με την προϋπόθεση ότι το συγκεκριμένο πάγιο όταν κρίνεται αναγκαίο να είναι δυνατόν να εξατομικεύεται»</w:t>
      </w:r>
    </w:p>
    <w:p w:rsidR="00B35D29" w:rsidRPr="00B35D29" w:rsidRDefault="00B35D29" w:rsidP="00B35D29">
      <w:pPr>
        <w:spacing w:after="0"/>
        <w:ind w:firstLine="0"/>
        <w:jc w:val="both"/>
        <w:rPr>
          <w:sz w:val="22"/>
          <w:szCs w:val="24"/>
        </w:rPr>
      </w:pPr>
    </w:p>
    <w:p w:rsidR="00B35D29" w:rsidRPr="00B35D29" w:rsidRDefault="00B35D29" w:rsidP="00B35D29">
      <w:pPr>
        <w:spacing w:after="0"/>
        <w:ind w:firstLine="0"/>
        <w:jc w:val="both"/>
        <w:rPr>
          <w:sz w:val="22"/>
          <w:szCs w:val="24"/>
        </w:rPr>
      </w:pPr>
      <w:r w:rsidRPr="00B35D29">
        <w:rPr>
          <w:b/>
          <w:sz w:val="22"/>
          <w:szCs w:val="24"/>
        </w:rPr>
        <w:t>β)</w:t>
      </w:r>
      <w:r w:rsidRPr="00B35D29">
        <w:rPr>
          <w:sz w:val="22"/>
          <w:szCs w:val="24"/>
        </w:rPr>
        <w:t xml:space="preserve"> </w:t>
      </w:r>
      <w:r w:rsidRPr="00B35D29">
        <w:rPr>
          <w:b/>
          <w:sz w:val="22"/>
          <w:szCs w:val="24"/>
        </w:rPr>
        <w:t>Τρόπος τήρησης του μητρώου ενσώματων πάγιων στοιχείων</w:t>
      </w:r>
      <w:r w:rsidRPr="00B35D29">
        <w:rPr>
          <w:sz w:val="22"/>
          <w:szCs w:val="24"/>
        </w:rPr>
        <w:t>.</w:t>
      </w:r>
    </w:p>
    <w:p w:rsidR="00B35D29" w:rsidRPr="00B35D29" w:rsidRDefault="00B35D29" w:rsidP="00B35D29">
      <w:pPr>
        <w:spacing w:after="0"/>
        <w:ind w:firstLine="0"/>
        <w:jc w:val="both"/>
        <w:rPr>
          <w:sz w:val="22"/>
          <w:szCs w:val="24"/>
        </w:rPr>
      </w:pPr>
      <w:r w:rsidRPr="00B35D29">
        <w:rPr>
          <w:sz w:val="22"/>
          <w:szCs w:val="24"/>
        </w:rPr>
        <w:t>Σύμφωνα με τις βασικές αρχές της λογιστικής και τις νομοθετημένες υποχρεώσεις, όπως προαναφέρθηκε, το μητρώο παγίων αποτελεί την τελευταία βαθμίδα λογαριασμών των παγίων.</w:t>
      </w:r>
    </w:p>
    <w:p w:rsidR="00B35D29" w:rsidRPr="00B35D29" w:rsidRDefault="00B35D29" w:rsidP="00B35D29">
      <w:pPr>
        <w:spacing w:after="0"/>
        <w:ind w:firstLine="0"/>
        <w:jc w:val="both"/>
        <w:rPr>
          <w:sz w:val="22"/>
          <w:szCs w:val="24"/>
        </w:rPr>
      </w:pPr>
      <w:r w:rsidRPr="00B35D29">
        <w:rPr>
          <w:sz w:val="22"/>
          <w:szCs w:val="24"/>
        </w:rPr>
        <w:t>Από τον κανόνες της λογιστικής προκύπτει σαφώς ότι το μητρώο παγίων είναι έμμεσα αναλυτικό καθολικό των Λ.10–14 το οποίο με τη σειρά του συνεπάγεται ότι θα πρέπει να τηρείται σύμφωνα με τους κανόνες της αξιόπιστης διπλογραφικής μεθόδου, ώστε να εξασφαλίζεται ο αυτόματος αριθμητικός έλεγχος της ορθής ενημέρωσης των λογαριασμών.</w:t>
      </w:r>
    </w:p>
    <w:p w:rsidR="00B35D29" w:rsidRPr="00B35D29" w:rsidRDefault="00B35D29" w:rsidP="00B35D29">
      <w:pPr>
        <w:numPr>
          <w:ilvl w:val="0"/>
          <w:numId w:val="16"/>
        </w:numPr>
        <w:spacing w:after="0" w:line="240" w:lineRule="auto"/>
        <w:jc w:val="both"/>
        <w:rPr>
          <w:b/>
          <w:sz w:val="22"/>
          <w:szCs w:val="24"/>
          <w:lang w:val="en-US"/>
        </w:rPr>
      </w:pPr>
      <w:r w:rsidRPr="00B35D29">
        <w:rPr>
          <w:b/>
          <w:sz w:val="22"/>
          <w:szCs w:val="24"/>
        </w:rPr>
        <w:t>Παραδείγματα αποσβέσεων πάγιων περιουσιακών στοιχείων</w:t>
      </w:r>
    </w:p>
    <w:p w:rsidR="00B35D29" w:rsidRPr="00B35D29" w:rsidRDefault="00B35D29" w:rsidP="00B35D29">
      <w:pPr>
        <w:spacing w:after="0"/>
        <w:ind w:firstLine="0"/>
        <w:jc w:val="both"/>
        <w:rPr>
          <w:sz w:val="22"/>
          <w:szCs w:val="24"/>
        </w:rPr>
      </w:pPr>
      <w:r w:rsidRPr="00B35D29">
        <w:rPr>
          <w:b/>
          <w:sz w:val="22"/>
          <w:szCs w:val="24"/>
          <w:u w:val="single"/>
        </w:rPr>
        <w:t>Παράδειγμα 1</w:t>
      </w:r>
      <w:r w:rsidRPr="00B35D29">
        <w:rPr>
          <w:sz w:val="22"/>
          <w:szCs w:val="24"/>
          <w:vertAlign w:val="superscript"/>
        </w:rPr>
        <w:t>ο</w:t>
      </w:r>
      <w:r w:rsidRPr="00B35D29">
        <w:rPr>
          <w:sz w:val="22"/>
          <w:szCs w:val="24"/>
        </w:rPr>
        <w:t>. Η επιχείρηση Κάπα ΑΕ αγοράζει με συμβολαιογραφικό έγγραφο ένα διαμέρισμα 100 τ.μ., την 13</w:t>
      </w:r>
      <w:r w:rsidRPr="00B35D29">
        <w:rPr>
          <w:sz w:val="22"/>
          <w:szCs w:val="24"/>
          <w:vertAlign w:val="superscript"/>
        </w:rPr>
        <w:t>η</w:t>
      </w:r>
      <w:r w:rsidRPr="00B35D29">
        <w:rPr>
          <w:sz w:val="22"/>
          <w:szCs w:val="24"/>
        </w:rPr>
        <w:t>/7/201Χ,  από τον εργολάβο Α. Άλφα, κείμενου επί της οδού Ηπείρου 10 στη Λάρισα. Η αξία του διαμερίσματος συμφωνήθηκε στα €125.000. Από το ποσό αυτό καταβλήθηκαν με μετρητά €50.000 και για το υπόλοιπο ποσό η «Κάπα» ΑΕ έλαβε την ημέρα κτήσης από την τράπεζα «Βήτα» με επιτόκιο 12% ετησίως εξοφλητέο σε 10 έτη. Η πρώτη δόση θα καταβληθεί την 15</w:t>
      </w:r>
      <w:r w:rsidRPr="00B35D29">
        <w:rPr>
          <w:sz w:val="22"/>
          <w:szCs w:val="24"/>
          <w:vertAlign w:val="superscript"/>
        </w:rPr>
        <w:t>η</w:t>
      </w:r>
      <w:r w:rsidRPr="00B35D29">
        <w:rPr>
          <w:sz w:val="22"/>
          <w:szCs w:val="24"/>
        </w:rPr>
        <w:t xml:space="preserve">/1/201Χ+1. </w:t>
      </w:r>
    </w:p>
    <w:p w:rsidR="00B35D29" w:rsidRPr="00B35D29" w:rsidRDefault="00B35D29" w:rsidP="00B35D29">
      <w:pPr>
        <w:spacing w:after="0"/>
        <w:ind w:firstLine="0"/>
        <w:jc w:val="both"/>
        <w:rPr>
          <w:sz w:val="22"/>
          <w:szCs w:val="24"/>
        </w:rPr>
      </w:pPr>
      <w:r w:rsidRPr="00B35D29">
        <w:rPr>
          <w:sz w:val="22"/>
          <w:szCs w:val="24"/>
        </w:rPr>
        <w:t>Κατά την υπογραφή του συμβολαίου καταβλήθηκαν τα εξής ποσά</w:t>
      </w:r>
    </w:p>
    <w:p w:rsidR="00B35D29" w:rsidRPr="00B35D29" w:rsidRDefault="00B35D29" w:rsidP="00B35D29">
      <w:pPr>
        <w:numPr>
          <w:ilvl w:val="0"/>
          <w:numId w:val="20"/>
        </w:numPr>
        <w:spacing w:after="0" w:line="240" w:lineRule="auto"/>
        <w:jc w:val="both"/>
        <w:rPr>
          <w:sz w:val="22"/>
          <w:szCs w:val="24"/>
        </w:rPr>
      </w:pPr>
      <w:r w:rsidRPr="00B35D29">
        <w:rPr>
          <w:sz w:val="22"/>
          <w:szCs w:val="24"/>
        </w:rPr>
        <w:t>Φόρος μεταβίβασης €17.500 επί της εκτιμούμενης αξίας €200.000 από τη Δ.Ο.Υ. του ακινήτου.</w:t>
      </w:r>
    </w:p>
    <w:p w:rsidR="00B35D29" w:rsidRPr="00B35D29" w:rsidRDefault="00B35D29" w:rsidP="00B35D29">
      <w:pPr>
        <w:numPr>
          <w:ilvl w:val="0"/>
          <w:numId w:val="20"/>
        </w:numPr>
        <w:spacing w:after="0" w:line="240" w:lineRule="auto"/>
        <w:jc w:val="both"/>
        <w:rPr>
          <w:sz w:val="22"/>
          <w:szCs w:val="24"/>
        </w:rPr>
      </w:pPr>
      <w:r w:rsidRPr="00B35D29">
        <w:rPr>
          <w:sz w:val="22"/>
          <w:szCs w:val="24"/>
        </w:rPr>
        <w:t>Χαρτόσημο και λοιπά έξοδα που αναγράφονται στο συμβόλαιο €550.</w:t>
      </w:r>
    </w:p>
    <w:p w:rsidR="00B35D29" w:rsidRPr="00B35D29" w:rsidRDefault="00B35D29" w:rsidP="00B35D29">
      <w:pPr>
        <w:numPr>
          <w:ilvl w:val="0"/>
          <w:numId w:val="20"/>
        </w:numPr>
        <w:spacing w:after="0" w:line="240" w:lineRule="auto"/>
        <w:jc w:val="both"/>
        <w:rPr>
          <w:sz w:val="22"/>
          <w:szCs w:val="24"/>
        </w:rPr>
      </w:pPr>
      <w:r w:rsidRPr="00B35D29">
        <w:rPr>
          <w:sz w:val="22"/>
          <w:szCs w:val="24"/>
        </w:rPr>
        <w:t>Ακαθάριστη αμοιβή του συμβολαιογράφου Δ. Δέλτα €2.500. Από το ποσό αυτό αφαιρείται ο φόρος ελευθερίου επαγγέλματος 20% και το καθαρό ποσό που προκύπτει ανέρχεται σε €2.000.</w:t>
      </w:r>
    </w:p>
    <w:p w:rsidR="00B35D29" w:rsidRPr="00B35D29" w:rsidRDefault="00B35D29" w:rsidP="00B35D29">
      <w:pPr>
        <w:numPr>
          <w:ilvl w:val="0"/>
          <w:numId w:val="20"/>
        </w:numPr>
        <w:spacing w:after="0" w:line="240" w:lineRule="auto"/>
        <w:jc w:val="both"/>
        <w:rPr>
          <w:sz w:val="22"/>
          <w:szCs w:val="24"/>
        </w:rPr>
      </w:pPr>
      <w:r w:rsidRPr="00B35D29">
        <w:rPr>
          <w:sz w:val="22"/>
          <w:szCs w:val="24"/>
        </w:rPr>
        <w:t>Καταβάλλεται στον δικηγόρο Ε. Έψιλον το ποσό των €500 ως έξοδα που πραγματοποίησε για την του διαμερίσματος. Επίσης, καταβάλλεται στον Ε. Έψιλον το ποσό της αμοιβής του που αναλύεται ως εξής: Ακαθάριστη αμοιβή: €1.000 – 20% φόρος = €800 καθαρή αμοιβή του.</w:t>
      </w:r>
    </w:p>
    <w:p w:rsidR="00B35D29" w:rsidRPr="00B35D29" w:rsidRDefault="00B35D29" w:rsidP="00B35D29">
      <w:pPr>
        <w:spacing w:after="0"/>
        <w:ind w:firstLine="0"/>
        <w:jc w:val="both"/>
        <w:rPr>
          <w:sz w:val="22"/>
          <w:szCs w:val="24"/>
        </w:rPr>
      </w:pPr>
      <w:r w:rsidRPr="00B35D29">
        <w:rPr>
          <w:sz w:val="22"/>
          <w:szCs w:val="24"/>
        </w:rPr>
        <w:t>Επισημαίνεται ότι ο συντελεστής απόσβεσης του ακινήτου είναι 8% ετησίως.</w:t>
      </w:r>
    </w:p>
    <w:p w:rsidR="00B35D29" w:rsidRPr="00B35D29" w:rsidRDefault="00B35D29" w:rsidP="00B35D29">
      <w:pPr>
        <w:spacing w:after="0"/>
        <w:ind w:firstLine="0"/>
        <w:jc w:val="both"/>
        <w:rPr>
          <w:sz w:val="22"/>
          <w:szCs w:val="24"/>
        </w:rPr>
      </w:pPr>
      <w:r w:rsidRPr="00B35D29">
        <w:rPr>
          <w:sz w:val="22"/>
          <w:szCs w:val="24"/>
        </w:rPr>
        <w:t>Να γίνουν οι λογιστικές εγγραφές που αφορούν το ακίνητο μέχρι την ημερομηνία κλεισίματος του ισολογισμού.</w:t>
      </w:r>
    </w:p>
    <w:p w:rsidR="00B35D29" w:rsidRPr="00B35D29" w:rsidRDefault="00B35D29" w:rsidP="00B35D29">
      <w:pPr>
        <w:spacing w:after="0"/>
        <w:ind w:firstLine="0"/>
        <w:jc w:val="both"/>
        <w:rPr>
          <w:b/>
          <w:sz w:val="22"/>
          <w:szCs w:val="24"/>
          <w:u w:val="single"/>
        </w:rPr>
      </w:pPr>
      <w:r w:rsidRPr="00B35D29">
        <w:rPr>
          <w:b/>
          <w:sz w:val="22"/>
          <w:szCs w:val="24"/>
          <w:u w:val="single"/>
        </w:rPr>
        <w:t>Λύση</w:t>
      </w:r>
    </w:p>
    <w:p w:rsidR="00B35D29" w:rsidRPr="00B35D29" w:rsidRDefault="00B35D29" w:rsidP="00B35D29">
      <w:pPr>
        <w:spacing w:after="0"/>
        <w:ind w:firstLine="0"/>
        <w:jc w:val="both"/>
        <w:rPr>
          <w:sz w:val="22"/>
          <w:szCs w:val="24"/>
        </w:rPr>
      </w:pPr>
      <w:r w:rsidRPr="00B35D29">
        <w:rPr>
          <w:sz w:val="22"/>
          <w:szCs w:val="24"/>
        </w:rPr>
        <w:t>Με τη συμφωνηθείσα (όχι την εκτιμώμενη από τη Δ.Ο.Υ.) αξία γίνεται η εγγραφή:</w:t>
      </w:r>
    </w:p>
    <w:tbl>
      <w:tblPr>
        <w:tblW w:w="0" w:type="auto"/>
        <w:tblLook w:val="0160" w:firstRow="1" w:lastRow="1" w:firstColumn="0" w:lastColumn="1" w:noHBand="0" w:noVBand="0"/>
        <w:tblCaption w:val="accessible"/>
      </w:tblPr>
      <w:tblGrid>
        <w:gridCol w:w="534"/>
        <w:gridCol w:w="284"/>
        <w:gridCol w:w="288"/>
        <w:gridCol w:w="183"/>
        <w:gridCol w:w="379"/>
        <w:gridCol w:w="311"/>
        <w:gridCol w:w="3330"/>
        <w:gridCol w:w="1692"/>
        <w:gridCol w:w="1521"/>
      </w:tblGrid>
      <w:tr w:rsidR="00B35D29" w:rsidRPr="00B35D29" w:rsidTr="00B60BAC">
        <w:tc>
          <w:tcPr>
            <w:tcW w:w="5309" w:type="dxa"/>
            <w:gridSpan w:val="7"/>
          </w:tcPr>
          <w:p w:rsidR="00B35D29" w:rsidRPr="00B35D29" w:rsidRDefault="00B35D29" w:rsidP="00B35D29">
            <w:pPr>
              <w:spacing w:after="0"/>
              <w:ind w:firstLine="0"/>
              <w:jc w:val="center"/>
              <w:rPr>
                <w:sz w:val="22"/>
                <w:szCs w:val="24"/>
              </w:rPr>
            </w:pPr>
            <w:r w:rsidRPr="00B35D29">
              <w:rPr>
                <w:noProof/>
                <w:szCs w:val="28"/>
              </w:rPr>
              <mc:AlternateContent>
                <mc:Choice Requires="wps">
                  <w:drawing>
                    <wp:anchor distT="0" distB="0" distL="114300" distR="114300" simplePos="0" relativeHeight="251741184" behindDoc="0" locked="0" layoutInCell="1" allowOverlap="1" wp14:anchorId="27C839B1" wp14:editId="475A12D1">
                      <wp:simplePos x="0" y="0"/>
                      <wp:positionH relativeFrom="column">
                        <wp:posOffset>0</wp:posOffset>
                      </wp:positionH>
                      <wp:positionV relativeFrom="paragraph">
                        <wp:posOffset>252095</wp:posOffset>
                      </wp:positionV>
                      <wp:extent cx="5257800" cy="0"/>
                      <wp:effectExtent l="9525" t="7620" r="9525" b="11430"/>
                      <wp:wrapNone/>
                      <wp:docPr id="221" name="Ευθεία γραμμή σύνδεσης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C4CC8D" id="Ευθεία γραμμή σύνδεσης 221" o:spid="_x0000_s1026" style="position:absolute;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" strokeweight=".25pt"/>
                  </w:pict>
                </mc:Fallback>
              </mc:AlternateContent>
            </w:r>
            <w:r w:rsidRPr="00B35D29">
              <w:rPr>
                <w:b/>
                <w:szCs w:val="28"/>
              </w:rPr>
              <w:t>Λ</w:t>
            </w:r>
            <w:r w:rsidRPr="00B35D29">
              <w:rPr>
                <w:sz w:val="22"/>
                <w:szCs w:val="24"/>
              </w:rPr>
              <w:t>ογαριασμός</w:t>
            </w:r>
          </w:p>
        </w:tc>
        <w:tc>
          <w:tcPr>
            <w:tcW w:w="1692" w:type="dxa"/>
          </w:tcPr>
          <w:p w:rsidR="00B35D29" w:rsidRPr="00B35D29" w:rsidRDefault="00B35D29" w:rsidP="00B35D29">
            <w:pPr>
              <w:spacing w:after="0"/>
              <w:ind w:firstLine="0"/>
              <w:jc w:val="right"/>
              <w:rPr>
                <w:sz w:val="22"/>
                <w:szCs w:val="24"/>
              </w:rPr>
            </w:pPr>
            <w:r w:rsidRPr="00B35D29">
              <w:rPr>
                <w:b/>
                <w:szCs w:val="28"/>
              </w:rPr>
              <w:t>Χ</w:t>
            </w:r>
            <w:r w:rsidRPr="00B35D29">
              <w:rPr>
                <w:sz w:val="22"/>
                <w:szCs w:val="24"/>
              </w:rPr>
              <w:t>ρέωση</w:t>
            </w:r>
          </w:p>
        </w:tc>
        <w:tc>
          <w:tcPr>
            <w:tcW w:w="1521" w:type="dxa"/>
          </w:tcPr>
          <w:p w:rsidR="00B35D29" w:rsidRPr="00B35D29" w:rsidRDefault="00B35D29" w:rsidP="00B35D29">
            <w:pPr>
              <w:spacing w:after="0"/>
              <w:ind w:firstLine="0"/>
              <w:jc w:val="right"/>
              <w:rPr>
                <w:sz w:val="22"/>
                <w:szCs w:val="24"/>
              </w:rPr>
            </w:pPr>
            <w:r w:rsidRPr="00B35D29">
              <w:rPr>
                <w:b/>
                <w:szCs w:val="28"/>
              </w:rPr>
              <w:t>Π</w:t>
            </w:r>
            <w:r w:rsidRPr="00B35D29">
              <w:rPr>
                <w:sz w:val="22"/>
                <w:szCs w:val="24"/>
              </w:rPr>
              <w:t>ίστωση</w:t>
            </w:r>
          </w:p>
        </w:tc>
      </w:tr>
      <w:tr w:rsidR="00B35D29" w:rsidRPr="00B35D29" w:rsidTr="00B60BAC">
        <w:tc>
          <w:tcPr>
            <w:tcW w:w="534" w:type="dxa"/>
          </w:tcPr>
          <w:p w:rsidR="00B35D29" w:rsidRPr="00B35D29" w:rsidRDefault="00B35D29" w:rsidP="00B35D29">
            <w:pPr>
              <w:spacing w:after="0" w:line="240" w:lineRule="exact"/>
              <w:ind w:firstLine="0"/>
              <w:jc w:val="both"/>
              <w:rPr>
                <w:szCs w:val="28"/>
              </w:rPr>
            </w:pPr>
            <w:r w:rsidRPr="00B35D29">
              <w:rPr>
                <w:szCs w:val="28"/>
              </w:rPr>
              <w:lastRenderedPageBreak/>
              <w:t>1</w:t>
            </w:r>
            <w:r w:rsidRPr="00B35D29">
              <w:rPr>
                <w:szCs w:val="28"/>
                <w:lang w:val="en-US"/>
              </w:rPr>
              <w:t>1</w:t>
            </w:r>
          </w:p>
        </w:tc>
        <w:tc>
          <w:tcPr>
            <w:tcW w:w="4775" w:type="dxa"/>
            <w:gridSpan w:val="6"/>
          </w:tcPr>
          <w:p w:rsidR="00B35D29" w:rsidRPr="00B35D29" w:rsidRDefault="00B35D29" w:rsidP="00B35D29">
            <w:pPr>
              <w:spacing w:after="0" w:line="240" w:lineRule="exact"/>
              <w:ind w:firstLine="0"/>
              <w:jc w:val="both"/>
              <w:rPr>
                <w:sz w:val="20"/>
                <w:szCs w:val="22"/>
              </w:rPr>
            </w:pPr>
            <w:r w:rsidRPr="00B35D29">
              <w:rPr>
                <w:sz w:val="20"/>
                <w:szCs w:val="22"/>
              </w:rPr>
              <w:t>Κτίρια – εγκαταστάσεις κτιρίων</w:t>
            </w:r>
          </w:p>
        </w:tc>
        <w:tc>
          <w:tcPr>
            <w:tcW w:w="1692" w:type="dxa"/>
          </w:tcPr>
          <w:p w:rsidR="00B35D29" w:rsidRPr="00B35D29" w:rsidRDefault="00B35D29" w:rsidP="00B35D29">
            <w:pPr>
              <w:spacing w:after="0" w:line="240" w:lineRule="exact"/>
              <w:ind w:firstLine="0"/>
              <w:jc w:val="right"/>
              <w:rPr>
                <w:szCs w:val="28"/>
              </w:rPr>
            </w:pPr>
          </w:p>
        </w:tc>
        <w:tc>
          <w:tcPr>
            <w:tcW w:w="1521"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818" w:type="dxa"/>
            <w:gridSpan w:val="2"/>
          </w:tcPr>
          <w:p w:rsidR="00B35D29" w:rsidRPr="00B35D29" w:rsidRDefault="00B35D29" w:rsidP="00B35D29">
            <w:pPr>
              <w:spacing w:after="0" w:line="240" w:lineRule="exact"/>
              <w:ind w:firstLine="0"/>
              <w:jc w:val="both"/>
              <w:rPr>
                <w:szCs w:val="28"/>
                <w:lang w:val="en-US"/>
              </w:rPr>
            </w:pPr>
            <w:r w:rsidRPr="00B35D29">
              <w:rPr>
                <w:szCs w:val="28"/>
                <w:lang w:val="en-US"/>
              </w:rPr>
              <w:t>11.00</w:t>
            </w:r>
          </w:p>
        </w:tc>
        <w:tc>
          <w:tcPr>
            <w:tcW w:w="4491" w:type="dxa"/>
            <w:gridSpan w:val="5"/>
          </w:tcPr>
          <w:p w:rsidR="00B35D29" w:rsidRPr="00B35D29" w:rsidRDefault="00B35D29" w:rsidP="00B35D29">
            <w:pPr>
              <w:spacing w:after="0" w:line="240" w:lineRule="exact"/>
              <w:ind w:firstLine="0"/>
              <w:jc w:val="both"/>
              <w:rPr>
                <w:sz w:val="20"/>
                <w:szCs w:val="22"/>
              </w:rPr>
            </w:pPr>
            <w:r w:rsidRPr="00B35D29">
              <w:rPr>
                <w:sz w:val="20"/>
                <w:szCs w:val="22"/>
              </w:rPr>
              <w:t>Κτίρια</w:t>
            </w:r>
          </w:p>
        </w:tc>
        <w:tc>
          <w:tcPr>
            <w:tcW w:w="1692" w:type="dxa"/>
          </w:tcPr>
          <w:p w:rsidR="00B35D29" w:rsidRPr="00B35D29" w:rsidRDefault="00B35D29" w:rsidP="00B35D29">
            <w:pPr>
              <w:spacing w:after="0" w:line="240" w:lineRule="exact"/>
              <w:ind w:firstLine="0"/>
              <w:jc w:val="right"/>
              <w:rPr>
                <w:szCs w:val="28"/>
              </w:rPr>
            </w:pPr>
          </w:p>
        </w:tc>
        <w:tc>
          <w:tcPr>
            <w:tcW w:w="1521"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1106" w:type="dxa"/>
            <w:gridSpan w:val="3"/>
          </w:tcPr>
          <w:p w:rsidR="00B35D29" w:rsidRPr="00B35D29" w:rsidRDefault="00B35D29" w:rsidP="00B35D29">
            <w:pPr>
              <w:spacing w:after="0" w:line="240" w:lineRule="exact"/>
              <w:ind w:firstLine="0"/>
              <w:jc w:val="both"/>
              <w:rPr>
                <w:szCs w:val="28"/>
                <w:lang w:val="en-US"/>
              </w:rPr>
            </w:pPr>
            <w:r w:rsidRPr="00B35D29">
              <w:rPr>
                <w:szCs w:val="28"/>
                <w:lang w:val="en-US"/>
              </w:rPr>
              <w:t>11.00.00</w:t>
            </w:r>
          </w:p>
        </w:tc>
        <w:tc>
          <w:tcPr>
            <w:tcW w:w="4203" w:type="dxa"/>
            <w:gridSpan w:val="4"/>
          </w:tcPr>
          <w:p w:rsidR="00B35D29" w:rsidRPr="00B35D29" w:rsidRDefault="00B35D29" w:rsidP="00B35D29">
            <w:pPr>
              <w:spacing w:after="0" w:line="240" w:lineRule="exact"/>
              <w:ind w:firstLine="0"/>
              <w:jc w:val="both"/>
              <w:rPr>
                <w:sz w:val="20"/>
                <w:szCs w:val="22"/>
              </w:rPr>
            </w:pPr>
            <w:r w:rsidRPr="00B35D29">
              <w:rPr>
                <w:sz w:val="20"/>
                <w:szCs w:val="22"/>
              </w:rPr>
              <w:t>Διαμέρισμα, οδός Ηπείρου 10 Λάρισα</w:t>
            </w:r>
          </w:p>
        </w:tc>
        <w:tc>
          <w:tcPr>
            <w:tcW w:w="1692" w:type="dxa"/>
          </w:tcPr>
          <w:p w:rsidR="00B35D29" w:rsidRPr="00B35D29" w:rsidRDefault="00B35D29" w:rsidP="00B35D29">
            <w:pPr>
              <w:spacing w:after="0" w:line="240" w:lineRule="exact"/>
              <w:ind w:firstLine="0"/>
              <w:jc w:val="right"/>
              <w:rPr>
                <w:szCs w:val="28"/>
              </w:rPr>
            </w:pPr>
            <w:r w:rsidRPr="00B35D29">
              <w:rPr>
                <w:szCs w:val="28"/>
                <w:lang w:val="en-US"/>
              </w:rPr>
              <w:t>125</w:t>
            </w:r>
            <w:r w:rsidRPr="00B35D29">
              <w:rPr>
                <w:szCs w:val="28"/>
              </w:rPr>
              <w:t>.000</w:t>
            </w:r>
          </w:p>
        </w:tc>
        <w:tc>
          <w:tcPr>
            <w:tcW w:w="1521"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818" w:type="dxa"/>
            <w:gridSpan w:val="2"/>
          </w:tcPr>
          <w:p w:rsidR="00B35D29" w:rsidRPr="00B35D29" w:rsidRDefault="00B35D29" w:rsidP="00B35D29">
            <w:pPr>
              <w:spacing w:after="0" w:line="240" w:lineRule="exact"/>
              <w:ind w:firstLine="0"/>
              <w:jc w:val="both"/>
              <w:rPr>
                <w:sz w:val="22"/>
                <w:szCs w:val="24"/>
              </w:rPr>
            </w:pPr>
          </w:p>
        </w:tc>
        <w:tc>
          <w:tcPr>
            <w:tcW w:w="471" w:type="dxa"/>
            <w:gridSpan w:val="2"/>
          </w:tcPr>
          <w:p w:rsidR="00B35D29" w:rsidRPr="00B35D29" w:rsidRDefault="00B35D29" w:rsidP="00B35D29">
            <w:pPr>
              <w:spacing w:after="0" w:line="240" w:lineRule="exact"/>
              <w:ind w:firstLine="0"/>
              <w:jc w:val="both"/>
              <w:rPr>
                <w:szCs w:val="28"/>
              </w:rPr>
            </w:pPr>
            <w:r w:rsidRPr="00B35D29">
              <w:rPr>
                <w:szCs w:val="28"/>
                <w:lang w:val="en-US"/>
              </w:rPr>
              <w:t>50</w:t>
            </w:r>
          </w:p>
        </w:tc>
        <w:tc>
          <w:tcPr>
            <w:tcW w:w="4020" w:type="dxa"/>
            <w:gridSpan w:val="3"/>
          </w:tcPr>
          <w:p w:rsidR="00B35D29" w:rsidRPr="00B35D29" w:rsidRDefault="00B35D29" w:rsidP="00B35D29">
            <w:pPr>
              <w:spacing w:after="0" w:line="240" w:lineRule="exact"/>
              <w:ind w:firstLine="0"/>
              <w:jc w:val="both"/>
              <w:rPr>
                <w:sz w:val="20"/>
                <w:szCs w:val="22"/>
              </w:rPr>
            </w:pPr>
            <w:r w:rsidRPr="00B35D29">
              <w:rPr>
                <w:sz w:val="20"/>
                <w:szCs w:val="22"/>
              </w:rPr>
              <w:t>Προμηθευτές</w:t>
            </w:r>
          </w:p>
        </w:tc>
        <w:tc>
          <w:tcPr>
            <w:tcW w:w="1692" w:type="dxa"/>
          </w:tcPr>
          <w:p w:rsidR="00B35D29" w:rsidRPr="00B35D29" w:rsidRDefault="00B35D29" w:rsidP="00B35D29">
            <w:pPr>
              <w:spacing w:after="0" w:line="240" w:lineRule="exact"/>
              <w:ind w:firstLine="0"/>
              <w:jc w:val="right"/>
              <w:rPr>
                <w:sz w:val="22"/>
                <w:szCs w:val="24"/>
              </w:rPr>
            </w:pPr>
          </w:p>
        </w:tc>
        <w:tc>
          <w:tcPr>
            <w:tcW w:w="1521" w:type="dxa"/>
          </w:tcPr>
          <w:p w:rsidR="00B35D29" w:rsidRPr="00B35D29" w:rsidRDefault="00B35D29" w:rsidP="00B35D29">
            <w:pPr>
              <w:spacing w:after="0" w:line="240" w:lineRule="exact"/>
              <w:ind w:firstLine="0"/>
              <w:jc w:val="right"/>
              <w:rPr>
                <w:szCs w:val="28"/>
              </w:rPr>
            </w:pPr>
          </w:p>
        </w:tc>
      </w:tr>
      <w:tr w:rsidR="00B35D29" w:rsidRPr="00B35D29" w:rsidTr="00B60BAC">
        <w:tc>
          <w:tcPr>
            <w:tcW w:w="818" w:type="dxa"/>
            <w:gridSpan w:val="2"/>
          </w:tcPr>
          <w:p w:rsidR="00B35D29" w:rsidRPr="00B35D29" w:rsidRDefault="00B35D29" w:rsidP="00B35D29">
            <w:pPr>
              <w:spacing w:after="0" w:line="240" w:lineRule="exact"/>
              <w:ind w:firstLine="0"/>
              <w:jc w:val="both"/>
              <w:rPr>
                <w:sz w:val="22"/>
                <w:szCs w:val="24"/>
              </w:rPr>
            </w:pPr>
          </w:p>
        </w:tc>
        <w:tc>
          <w:tcPr>
            <w:tcW w:w="850" w:type="dxa"/>
            <w:gridSpan w:val="3"/>
          </w:tcPr>
          <w:p w:rsidR="00B35D29" w:rsidRPr="00B35D29" w:rsidRDefault="00B35D29" w:rsidP="00B35D29">
            <w:pPr>
              <w:spacing w:after="0" w:line="240" w:lineRule="exact"/>
              <w:ind w:firstLine="0"/>
              <w:jc w:val="both"/>
              <w:rPr>
                <w:szCs w:val="28"/>
                <w:lang w:val="en-US"/>
              </w:rPr>
            </w:pPr>
            <w:r w:rsidRPr="00B35D29">
              <w:rPr>
                <w:szCs w:val="28"/>
                <w:lang w:val="en-US"/>
              </w:rPr>
              <w:t>50.00</w:t>
            </w:r>
          </w:p>
        </w:tc>
        <w:tc>
          <w:tcPr>
            <w:tcW w:w="3641" w:type="dxa"/>
            <w:gridSpan w:val="2"/>
          </w:tcPr>
          <w:p w:rsidR="00B35D29" w:rsidRPr="00B35D29" w:rsidRDefault="00B35D29" w:rsidP="00B35D29">
            <w:pPr>
              <w:spacing w:after="0" w:line="240" w:lineRule="exact"/>
              <w:ind w:firstLine="0"/>
              <w:jc w:val="both"/>
              <w:rPr>
                <w:sz w:val="20"/>
                <w:szCs w:val="22"/>
              </w:rPr>
            </w:pPr>
            <w:r w:rsidRPr="00B35D29">
              <w:rPr>
                <w:sz w:val="20"/>
                <w:szCs w:val="22"/>
              </w:rPr>
              <w:t>Προμηθευτές εσωτερικού</w:t>
            </w:r>
          </w:p>
        </w:tc>
        <w:tc>
          <w:tcPr>
            <w:tcW w:w="1692" w:type="dxa"/>
          </w:tcPr>
          <w:p w:rsidR="00B35D29" w:rsidRPr="00B35D29" w:rsidRDefault="00B35D29" w:rsidP="00B35D29">
            <w:pPr>
              <w:spacing w:after="0" w:line="240" w:lineRule="exact"/>
              <w:ind w:firstLine="0"/>
              <w:jc w:val="right"/>
              <w:rPr>
                <w:sz w:val="22"/>
                <w:szCs w:val="24"/>
              </w:rPr>
            </w:pPr>
          </w:p>
        </w:tc>
        <w:tc>
          <w:tcPr>
            <w:tcW w:w="1521" w:type="dxa"/>
          </w:tcPr>
          <w:p w:rsidR="00B35D29" w:rsidRPr="00B35D29" w:rsidRDefault="00B35D29" w:rsidP="00B35D29">
            <w:pPr>
              <w:spacing w:after="0" w:line="240" w:lineRule="exact"/>
              <w:ind w:firstLine="0"/>
              <w:jc w:val="right"/>
              <w:rPr>
                <w:szCs w:val="28"/>
                <w:lang w:val="en-US"/>
              </w:rPr>
            </w:pPr>
          </w:p>
        </w:tc>
      </w:tr>
      <w:tr w:rsidR="00B35D29" w:rsidRPr="00B35D29" w:rsidTr="00B60BAC">
        <w:tc>
          <w:tcPr>
            <w:tcW w:w="818" w:type="dxa"/>
            <w:gridSpan w:val="2"/>
          </w:tcPr>
          <w:p w:rsidR="00B35D29" w:rsidRPr="00B35D29" w:rsidRDefault="00B35D29" w:rsidP="00B35D29">
            <w:pPr>
              <w:spacing w:after="0" w:line="240" w:lineRule="exact"/>
              <w:ind w:firstLine="0"/>
              <w:jc w:val="both"/>
              <w:rPr>
                <w:sz w:val="22"/>
                <w:szCs w:val="24"/>
              </w:rPr>
            </w:pPr>
          </w:p>
        </w:tc>
        <w:tc>
          <w:tcPr>
            <w:tcW w:w="1161" w:type="dxa"/>
            <w:gridSpan w:val="4"/>
          </w:tcPr>
          <w:p w:rsidR="00B35D29" w:rsidRPr="00B35D29" w:rsidRDefault="00B35D29" w:rsidP="00B35D29">
            <w:pPr>
              <w:spacing w:after="0" w:line="240" w:lineRule="exact"/>
              <w:ind w:firstLine="0"/>
              <w:jc w:val="both"/>
              <w:rPr>
                <w:szCs w:val="28"/>
                <w:lang w:val="en-US"/>
              </w:rPr>
            </w:pPr>
            <w:r w:rsidRPr="00B35D29">
              <w:rPr>
                <w:szCs w:val="28"/>
                <w:lang w:val="en-US"/>
              </w:rPr>
              <w:t>50.00.00</w:t>
            </w:r>
          </w:p>
        </w:tc>
        <w:tc>
          <w:tcPr>
            <w:tcW w:w="3330" w:type="dxa"/>
          </w:tcPr>
          <w:p w:rsidR="00B35D29" w:rsidRPr="00B35D29" w:rsidRDefault="00B35D29" w:rsidP="00B35D29">
            <w:pPr>
              <w:spacing w:after="0" w:line="240" w:lineRule="exact"/>
              <w:ind w:firstLine="0"/>
              <w:jc w:val="both"/>
              <w:rPr>
                <w:sz w:val="20"/>
                <w:szCs w:val="22"/>
              </w:rPr>
            </w:pPr>
            <w:r w:rsidRPr="00B35D29">
              <w:rPr>
                <w:sz w:val="20"/>
                <w:szCs w:val="22"/>
              </w:rPr>
              <w:t xml:space="preserve">Α. </w:t>
            </w:r>
            <w:proofErr w:type="spellStart"/>
            <w:r w:rsidRPr="00B35D29">
              <w:rPr>
                <w:sz w:val="20"/>
                <w:szCs w:val="22"/>
              </w:rPr>
              <w:t>Άλφας</w:t>
            </w:r>
            <w:proofErr w:type="spellEnd"/>
          </w:p>
        </w:tc>
        <w:tc>
          <w:tcPr>
            <w:tcW w:w="1692" w:type="dxa"/>
          </w:tcPr>
          <w:p w:rsidR="00B35D29" w:rsidRPr="00B35D29" w:rsidRDefault="00B35D29" w:rsidP="00B35D29">
            <w:pPr>
              <w:spacing w:after="0" w:line="240" w:lineRule="exact"/>
              <w:ind w:firstLine="0"/>
              <w:jc w:val="right"/>
              <w:rPr>
                <w:sz w:val="22"/>
                <w:szCs w:val="24"/>
              </w:rPr>
            </w:pPr>
          </w:p>
        </w:tc>
        <w:tc>
          <w:tcPr>
            <w:tcW w:w="1521" w:type="dxa"/>
          </w:tcPr>
          <w:p w:rsidR="00B35D29" w:rsidRPr="00B35D29" w:rsidRDefault="00B35D29" w:rsidP="00B35D29">
            <w:pPr>
              <w:spacing w:after="0" w:line="240" w:lineRule="exact"/>
              <w:ind w:firstLine="0"/>
              <w:jc w:val="right"/>
              <w:rPr>
                <w:szCs w:val="28"/>
                <w:lang w:val="en-US"/>
              </w:rPr>
            </w:pPr>
            <w:r w:rsidRPr="00B35D29">
              <w:rPr>
                <w:szCs w:val="28"/>
                <w:lang w:val="en-US"/>
              </w:rPr>
              <w:t>125</w:t>
            </w:r>
            <w:r w:rsidRPr="00B35D29">
              <w:rPr>
                <w:szCs w:val="28"/>
              </w:rPr>
              <w:t>.000</w:t>
            </w:r>
          </w:p>
        </w:tc>
      </w:tr>
    </w:tbl>
    <w:p w:rsidR="00B35D29" w:rsidRPr="00B35D29" w:rsidRDefault="00B35D29" w:rsidP="00B35D29">
      <w:pPr>
        <w:spacing w:after="0" w:line="240" w:lineRule="auto"/>
        <w:ind w:firstLine="0"/>
        <w:jc w:val="center"/>
        <w:rPr>
          <w:i/>
          <w:sz w:val="18"/>
        </w:rPr>
      </w:pPr>
      <w:r w:rsidRPr="00B35D29">
        <w:rPr>
          <w:i/>
          <w:noProof/>
          <w:sz w:val="22"/>
          <w:szCs w:val="24"/>
        </w:rPr>
        <mc:AlternateContent>
          <mc:Choice Requires="wps">
            <w:drawing>
              <wp:anchor distT="0" distB="0" distL="114300" distR="114300" simplePos="0" relativeHeight="251744256" behindDoc="0" locked="0" layoutInCell="1" allowOverlap="1" wp14:anchorId="6590BBC2" wp14:editId="7C7FE787">
                <wp:simplePos x="0" y="0"/>
                <wp:positionH relativeFrom="column">
                  <wp:posOffset>2471420</wp:posOffset>
                </wp:positionH>
                <wp:positionV relativeFrom="paragraph">
                  <wp:posOffset>87630</wp:posOffset>
                </wp:positionV>
                <wp:extent cx="114300" cy="228600"/>
                <wp:effectExtent l="13970" t="6985" r="5080" b="12065"/>
                <wp:wrapNone/>
                <wp:docPr id="220" name="Ευθεία γραμμή σύνδεσης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CF4EEBE" id="Ευθεία γραμμή σύνδεσης 220"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6pt,6.9pt" to="203.6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" strokeweight=".25pt"/>
            </w:pict>
          </mc:Fallback>
        </mc:AlternateContent>
      </w:r>
      <w:r w:rsidRPr="00B35D29">
        <w:rPr>
          <w:i/>
          <w:noProof/>
          <w:sz w:val="22"/>
          <w:szCs w:val="24"/>
        </w:rPr>
        <mc:AlternateContent>
          <mc:Choice Requires="wps">
            <w:drawing>
              <wp:anchor distT="0" distB="0" distL="114300" distR="114300" simplePos="0" relativeHeight="251743232" behindDoc="0" locked="0" layoutInCell="1" allowOverlap="1" wp14:anchorId="51E20F04" wp14:editId="6866F8B9">
                <wp:simplePos x="0" y="0"/>
                <wp:positionH relativeFrom="column">
                  <wp:posOffset>2400300</wp:posOffset>
                </wp:positionH>
                <wp:positionV relativeFrom="paragraph">
                  <wp:posOffset>87630</wp:posOffset>
                </wp:positionV>
                <wp:extent cx="114300" cy="228600"/>
                <wp:effectExtent l="9525" t="6985" r="9525" b="12065"/>
                <wp:wrapNone/>
                <wp:docPr id="219" name="Ευθεία γραμμή σύνδεσης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B1F1531" id="Ευθεία γραμμή σύνδεσης 219" o:spid="_x0000_s1026" style="position:absolute;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cZj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" strokeweight=".25pt"/>
            </w:pict>
          </mc:Fallback>
        </mc:AlternateContent>
      </w:r>
      <w:r w:rsidRPr="00B35D29">
        <w:rPr>
          <w:i/>
          <w:sz w:val="18"/>
        </w:rPr>
        <w:t>Αγορά διαμερίσματος ως συμβόλαιο ...</w:t>
      </w:r>
    </w:p>
    <w:p w:rsidR="00B35D29" w:rsidRPr="00B35D29" w:rsidRDefault="00B35D29" w:rsidP="00B35D29">
      <w:pPr>
        <w:tabs>
          <w:tab w:val="left" w:pos="437"/>
        </w:tabs>
        <w:spacing w:after="0" w:line="240" w:lineRule="auto"/>
        <w:ind w:firstLine="0"/>
        <w:jc w:val="both"/>
        <w:rPr>
          <w:sz w:val="22"/>
          <w:szCs w:val="24"/>
        </w:rPr>
      </w:pPr>
      <w:r w:rsidRPr="00B35D29">
        <w:rPr>
          <w:noProof/>
          <w:sz w:val="22"/>
          <w:szCs w:val="24"/>
        </w:rPr>
        <mc:AlternateContent>
          <mc:Choice Requires="wps">
            <w:drawing>
              <wp:anchor distT="0" distB="0" distL="114300" distR="114300" simplePos="0" relativeHeight="251742208" behindDoc="0" locked="0" layoutInCell="1" allowOverlap="1" wp14:anchorId="5160BD1A" wp14:editId="07437DDE">
                <wp:simplePos x="0" y="0"/>
                <wp:positionH relativeFrom="column">
                  <wp:posOffset>0</wp:posOffset>
                </wp:positionH>
                <wp:positionV relativeFrom="paragraph">
                  <wp:posOffset>55880</wp:posOffset>
                </wp:positionV>
                <wp:extent cx="5372100" cy="0"/>
                <wp:effectExtent l="9525" t="13335" r="9525" b="5715"/>
                <wp:wrapNone/>
                <wp:docPr id="218" name="Ευθεία γραμμή σύνδεσης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7E96E5B" id="Ευθεία γραμμή σύνδεσης 218"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HwKludO&#10;AgAAUgQAAA4AAAAAAAAAAAAAAAAALgIAAGRycy9lMm9Eb2MueG1sUEsBAi0AFAAGAAgAAAAhABeT&#10;hJ3YAAAABAEAAA8AAAAAAAAAAAAAAAAAqAQAAGRycy9kb3ducmV2LnhtbFBLBQYAAAAABAAEAPMA&#10;AACtBQAAAAA=&#10;" strokeweight=".25pt"/>
            </w:pict>
          </mc:Fallback>
        </mc:AlternateContent>
      </w:r>
      <w:r w:rsidRPr="00B35D29">
        <w:rPr>
          <w:sz w:val="22"/>
          <w:szCs w:val="24"/>
        </w:rPr>
        <w:tab/>
      </w:r>
    </w:p>
    <w:p w:rsidR="00B35D29" w:rsidRPr="00B35D29" w:rsidRDefault="00B35D29" w:rsidP="00B35D29">
      <w:pPr>
        <w:spacing w:after="0" w:line="240" w:lineRule="auto"/>
        <w:ind w:firstLine="0"/>
        <w:rPr>
          <w:sz w:val="22"/>
          <w:szCs w:val="24"/>
        </w:rPr>
      </w:pPr>
    </w:p>
    <w:p w:rsidR="00B35D29" w:rsidRPr="00B35D29" w:rsidRDefault="00B35D29" w:rsidP="00B35D29">
      <w:pPr>
        <w:spacing w:after="0"/>
        <w:ind w:firstLine="0"/>
        <w:jc w:val="both"/>
        <w:rPr>
          <w:sz w:val="22"/>
          <w:szCs w:val="24"/>
        </w:rPr>
      </w:pPr>
      <w:r w:rsidRPr="00B35D29">
        <w:rPr>
          <w:sz w:val="22"/>
          <w:szCs w:val="24"/>
        </w:rPr>
        <w:t>Για το ληφθέν από την Κάπα ΑΕ δάνειο €75.000, γίνεται η εγγραφή:</w:t>
      </w:r>
    </w:p>
    <w:tbl>
      <w:tblPr>
        <w:tblW w:w="0" w:type="auto"/>
        <w:tblLook w:val="0160" w:firstRow="1" w:lastRow="1" w:firstColumn="0" w:lastColumn="1" w:noHBand="0" w:noVBand="0"/>
        <w:tblCaption w:val="accessible"/>
      </w:tblPr>
      <w:tblGrid>
        <w:gridCol w:w="534"/>
        <w:gridCol w:w="284"/>
        <w:gridCol w:w="288"/>
        <w:gridCol w:w="183"/>
        <w:gridCol w:w="379"/>
        <w:gridCol w:w="311"/>
        <w:gridCol w:w="3330"/>
        <w:gridCol w:w="1692"/>
        <w:gridCol w:w="1521"/>
      </w:tblGrid>
      <w:tr w:rsidR="00B35D29" w:rsidRPr="00B35D29" w:rsidTr="00B60BAC">
        <w:tc>
          <w:tcPr>
            <w:tcW w:w="5309" w:type="dxa"/>
            <w:gridSpan w:val="7"/>
          </w:tcPr>
          <w:p w:rsidR="00B35D29" w:rsidRPr="00B35D29" w:rsidRDefault="00B35D29" w:rsidP="00B35D29">
            <w:pPr>
              <w:spacing w:after="0"/>
              <w:ind w:firstLine="0"/>
              <w:jc w:val="center"/>
              <w:rPr>
                <w:sz w:val="22"/>
                <w:szCs w:val="24"/>
              </w:rPr>
            </w:pPr>
            <w:r w:rsidRPr="00B35D29">
              <w:rPr>
                <w:noProof/>
                <w:szCs w:val="28"/>
              </w:rPr>
              <mc:AlternateContent>
                <mc:Choice Requires="wps">
                  <w:drawing>
                    <wp:anchor distT="0" distB="0" distL="114300" distR="114300" simplePos="0" relativeHeight="251745280" behindDoc="0" locked="0" layoutInCell="1" allowOverlap="1" wp14:anchorId="434064F2" wp14:editId="186D73B4">
                      <wp:simplePos x="0" y="0"/>
                      <wp:positionH relativeFrom="column">
                        <wp:posOffset>0</wp:posOffset>
                      </wp:positionH>
                      <wp:positionV relativeFrom="paragraph">
                        <wp:posOffset>252095</wp:posOffset>
                      </wp:positionV>
                      <wp:extent cx="5257800" cy="0"/>
                      <wp:effectExtent l="9525" t="13335" r="9525" b="5715"/>
                      <wp:wrapNone/>
                      <wp:docPr id="217" name="Ευθεία γραμμή σύνδεσης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0EC4E58" id="Ευθεία γραμμή σύνδεσης 217" o:spid="_x0000_s1026" style="position:absolute;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FrAH6FQCAABcBAAADgAAAAAAAAAAAAAAAAAuAgAAZHJzL2Uyb0RvYy54bWxQSwECLQAUAAYA&#10;CAAAACEAPgnDndoAAAAGAQAADwAAAAAAAAAAAAAAAACuBAAAZHJzL2Rvd25yZXYueG1sUEsFBgAA&#10;AAAEAAQA8wAAALUFAAAAAA==&#10;" strokeweight=".25pt"/>
                  </w:pict>
                </mc:Fallback>
              </mc:AlternateContent>
            </w:r>
            <w:r w:rsidRPr="00B35D29">
              <w:rPr>
                <w:b/>
                <w:szCs w:val="28"/>
              </w:rPr>
              <w:t>Λ</w:t>
            </w:r>
            <w:r w:rsidRPr="00B35D29">
              <w:rPr>
                <w:sz w:val="22"/>
                <w:szCs w:val="24"/>
              </w:rPr>
              <w:t>ογαριασμός</w:t>
            </w:r>
          </w:p>
        </w:tc>
        <w:tc>
          <w:tcPr>
            <w:tcW w:w="1692" w:type="dxa"/>
          </w:tcPr>
          <w:p w:rsidR="00B35D29" w:rsidRPr="00B35D29" w:rsidRDefault="00B35D29" w:rsidP="00B35D29">
            <w:pPr>
              <w:spacing w:after="0"/>
              <w:ind w:firstLine="0"/>
              <w:jc w:val="right"/>
              <w:rPr>
                <w:sz w:val="22"/>
                <w:szCs w:val="24"/>
              </w:rPr>
            </w:pPr>
            <w:r w:rsidRPr="00B35D29">
              <w:rPr>
                <w:b/>
                <w:szCs w:val="28"/>
              </w:rPr>
              <w:t>Χ</w:t>
            </w:r>
            <w:r w:rsidRPr="00B35D29">
              <w:rPr>
                <w:sz w:val="22"/>
                <w:szCs w:val="24"/>
              </w:rPr>
              <w:t>ρέωση</w:t>
            </w:r>
          </w:p>
        </w:tc>
        <w:tc>
          <w:tcPr>
            <w:tcW w:w="1521" w:type="dxa"/>
          </w:tcPr>
          <w:p w:rsidR="00B35D29" w:rsidRPr="00B35D29" w:rsidRDefault="00B35D29" w:rsidP="00B35D29">
            <w:pPr>
              <w:spacing w:after="0"/>
              <w:ind w:firstLine="0"/>
              <w:jc w:val="right"/>
              <w:rPr>
                <w:sz w:val="22"/>
                <w:szCs w:val="24"/>
              </w:rPr>
            </w:pPr>
            <w:r w:rsidRPr="00B35D29">
              <w:rPr>
                <w:b/>
                <w:szCs w:val="28"/>
              </w:rPr>
              <w:t>Π</w:t>
            </w:r>
            <w:r w:rsidRPr="00B35D29">
              <w:rPr>
                <w:sz w:val="22"/>
                <w:szCs w:val="24"/>
              </w:rPr>
              <w:t>ίστωση</w:t>
            </w:r>
          </w:p>
        </w:tc>
      </w:tr>
      <w:tr w:rsidR="00B35D29" w:rsidRPr="00B35D29" w:rsidTr="00B60BAC">
        <w:tc>
          <w:tcPr>
            <w:tcW w:w="534" w:type="dxa"/>
          </w:tcPr>
          <w:p w:rsidR="00B35D29" w:rsidRPr="00B35D29" w:rsidRDefault="00B35D29" w:rsidP="00B35D29">
            <w:pPr>
              <w:spacing w:after="0" w:line="240" w:lineRule="exact"/>
              <w:ind w:firstLine="0"/>
              <w:jc w:val="both"/>
              <w:rPr>
                <w:szCs w:val="28"/>
                <w:lang w:val="en-US"/>
              </w:rPr>
            </w:pPr>
            <w:r w:rsidRPr="00B35D29">
              <w:rPr>
                <w:szCs w:val="28"/>
                <w:lang w:val="en-US"/>
              </w:rPr>
              <w:t>38</w:t>
            </w:r>
          </w:p>
        </w:tc>
        <w:tc>
          <w:tcPr>
            <w:tcW w:w="4775" w:type="dxa"/>
            <w:gridSpan w:val="6"/>
          </w:tcPr>
          <w:p w:rsidR="00B35D29" w:rsidRPr="00B35D29" w:rsidRDefault="00B35D29" w:rsidP="00B35D29">
            <w:pPr>
              <w:spacing w:after="0" w:line="240" w:lineRule="exact"/>
              <w:ind w:firstLine="0"/>
              <w:jc w:val="both"/>
              <w:rPr>
                <w:sz w:val="20"/>
                <w:szCs w:val="22"/>
              </w:rPr>
            </w:pPr>
            <w:r w:rsidRPr="00B35D29">
              <w:rPr>
                <w:sz w:val="20"/>
                <w:szCs w:val="22"/>
              </w:rPr>
              <w:t>Χρηματικά διαθέσιμα</w:t>
            </w:r>
          </w:p>
        </w:tc>
        <w:tc>
          <w:tcPr>
            <w:tcW w:w="1692" w:type="dxa"/>
          </w:tcPr>
          <w:p w:rsidR="00B35D29" w:rsidRPr="00B35D29" w:rsidRDefault="00B35D29" w:rsidP="00B35D29">
            <w:pPr>
              <w:spacing w:after="0" w:line="240" w:lineRule="exact"/>
              <w:ind w:firstLine="0"/>
              <w:jc w:val="right"/>
              <w:rPr>
                <w:szCs w:val="28"/>
              </w:rPr>
            </w:pPr>
          </w:p>
        </w:tc>
        <w:tc>
          <w:tcPr>
            <w:tcW w:w="1521"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818" w:type="dxa"/>
            <w:gridSpan w:val="2"/>
          </w:tcPr>
          <w:p w:rsidR="00B35D29" w:rsidRPr="00B35D29" w:rsidRDefault="00B35D29" w:rsidP="00B35D29">
            <w:pPr>
              <w:spacing w:after="0" w:line="240" w:lineRule="exact"/>
              <w:ind w:firstLine="0"/>
              <w:jc w:val="both"/>
              <w:rPr>
                <w:szCs w:val="28"/>
                <w:lang w:val="en-US"/>
              </w:rPr>
            </w:pPr>
            <w:r w:rsidRPr="00B35D29">
              <w:rPr>
                <w:szCs w:val="28"/>
                <w:lang w:val="en-US"/>
              </w:rPr>
              <w:t>38.03</w:t>
            </w:r>
          </w:p>
        </w:tc>
        <w:tc>
          <w:tcPr>
            <w:tcW w:w="4491" w:type="dxa"/>
            <w:gridSpan w:val="5"/>
          </w:tcPr>
          <w:p w:rsidR="00B35D29" w:rsidRPr="00B35D29" w:rsidRDefault="00B35D29" w:rsidP="00B35D29">
            <w:pPr>
              <w:spacing w:after="0" w:line="240" w:lineRule="exact"/>
              <w:ind w:firstLine="0"/>
              <w:jc w:val="both"/>
              <w:rPr>
                <w:sz w:val="20"/>
                <w:szCs w:val="22"/>
              </w:rPr>
            </w:pPr>
            <w:r w:rsidRPr="00B35D29">
              <w:rPr>
                <w:sz w:val="20"/>
                <w:szCs w:val="22"/>
              </w:rPr>
              <w:t>Καταθέσεις όψης σε Ευρώ</w:t>
            </w:r>
          </w:p>
        </w:tc>
        <w:tc>
          <w:tcPr>
            <w:tcW w:w="1692" w:type="dxa"/>
          </w:tcPr>
          <w:p w:rsidR="00B35D29" w:rsidRPr="00B35D29" w:rsidRDefault="00B35D29" w:rsidP="00B35D29">
            <w:pPr>
              <w:spacing w:after="0" w:line="240" w:lineRule="exact"/>
              <w:ind w:firstLine="0"/>
              <w:jc w:val="right"/>
              <w:rPr>
                <w:szCs w:val="28"/>
              </w:rPr>
            </w:pPr>
          </w:p>
        </w:tc>
        <w:tc>
          <w:tcPr>
            <w:tcW w:w="1521"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1106" w:type="dxa"/>
            <w:gridSpan w:val="3"/>
          </w:tcPr>
          <w:p w:rsidR="00B35D29" w:rsidRPr="00B35D29" w:rsidRDefault="00B35D29" w:rsidP="00B35D29">
            <w:pPr>
              <w:spacing w:after="0" w:line="240" w:lineRule="exact"/>
              <w:ind w:firstLine="0"/>
              <w:jc w:val="both"/>
              <w:rPr>
                <w:szCs w:val="28"/>
                <w:lang w:val="en-US"/>
              </w:rPr>
            </w:pPr>
            <w:r w:rsidRPr="00B35D29">
              <w:rPr>
                <w:szCs w:val="28"/>
                <w:lang w:val="en-US"/>
              </w:rPr>
              <w:t>38.03.00</w:t>
            </w:r>
          </w:p>
        </w:tc>
        <w:tc>
          <w:tcPr>
            <w:tcW w:w="4203" w:type="dxa"/>
            <w:gridSpan w:val="4"/>
          </w:tcPr>
          <w:p w:rsidR="00B35D29" w:rsidRPr="00B35D29" w:rsidRDefault="00B35D29" w:rsidP="00B35D29">
            <w:pPr>
              <w:spacing w:after="0" w:line="240" w:lineRule="exact"/>
              <w:ind w:firstLine="0"/>
              <w:jc w:val="both"/>
              <w:rPr>
                <w:sz w:val="20"/>
                <w:szCs w:val="22"/>
              </w:rPr>
            </w:pPr>
            <w:r w:rsidRPr="00B35D29">
              <w:rPr>
                <w:sz w:val="20"/>
                <w:szCs w:val="22"/>
              </w:rPr>
              <w:t>Τράπεζα ... λογαριασμός όψης Ν</w:t>
            </w:r>
            <w:r w:rsidRPr="00B35D29">
              <w:rPr>
                <w:sz w:val="20"/>
                <w:szCs w:val="22"/>
                <w:vertAlign w:val="superscript"/>
              </w:rPr>
              <w:t>ο</w:t>
            </w:r>
            <w:r w:rsidRPr="00B35D29">
              <w:rPr>
                <w:sz w:val="20"/>
                <w:szCs w:val="22"/>
              </w:rPr>
              <w:t>123</w:t>
            </w:r>
          </w:p>
        </w:tc>
        <w:tc>
          <w:tcPr>
            <w:tcW w:w="1692" w:type="dxa"/>
          </w:tcPr>
          <w:p w:rsidR="00B35D29" w:rsidRPr="00B35D29" w:rsidRDefault="00B35D29" w:rsidP="00B35D29">
            <w:pPr>
              <w:spacing w:after="0" w:line="240" w:lineRule="exact"/>
              <w:ind w:firstLine="0"/>
              <w:jc w:val="right"/>
              <w:rPr>
                <w:szCs w:val="28"/>
              </w:rPr>
            </w:pPr>
            <w:r w:rsidRPr="00B35D29">
              <w:rPr>
                <w:szCs w:val="28"/>
              </w:rPr>
              <w:t>75.000</w:t>
            </w:r>
          </w:p>
        </w:tc>
        <w:tc>
          <w:tcPr>
            <w:tcW w:w="1521"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818" w:type="dxa"/>
            <w:gridSpan w:val="2"/>
          </w:tcPr>
          <w:p w:rsidR="00B35D29" w:rsidRPr="00B35D29" w:rsidRDefault="00B35D29" w:rsidP="00B35D29">
            <w:pPr>
              <w:spacing w:after="0" w:line="240" w:lineRule="exact"/>
              <w:ind w:firstLine="0"/>
              <w:jc w:val="both"/>
              <w:rPr>
                <w:sz w:val="22"/>
                <w:szCs w:val="24"/>
              </w:rPr>
            </w:pPr>
          </w:p>
        </w:tc>
        <w:tc>
          <w:tcPr>
            <w:tcW w:w="471" w:type="dxa"/>
            <w:gridSpan w:val="2"/>
          </w:tcPr>
          <w:p w:rsidR="00B35D29" w:rsidRPr="00B35D29" w:rsidRDefault="00B35D29" w:rsidP="00B35D29">
            <w:pPr>
              <w:spacing w:after="0" w:line="240" w:lineRule="exact"/>
              <w:ind w:firstLine="0"/>
              <w:jc w:val="both"/>
              <w:rPr>
                <w:szCs w:val="28"/>
              </w:rPr>
            </w:pPr>
            <w:r w:rsidRPr="00B35D29">
              <w:rPr>
                <w:szCs w:val="28"/>
              </w:rPr>
              <w:t>45</w:t>
            </w:r>
          </w:p>
        </w:tc>
        <w:tc>
          <w:tcPr>
            <w:tcW w:w="4020" w:type="dxa"/>
            <w:gridSpan w:val="3"/>
          </w:tcPr>
          <w:p w:rsidR="00B35D29" w:rsidRPr="00B35D29" w:rsidRDefault="00B35D29" w:rsidP="00B35D29">
            <w:pPr>
              <w:spacing w:after="0" w:line="240" w:lineRule="exact"/>
              <w:ind w:firstLine="0"/>
              <w:jc w:val="both"/>
              <w:rPr>
                <w:sz w:val="20"/>
                <w:szCs w:val="22"/>
              </w:rPr>
            </w:pPr>
            <w:r w:rsidRPr="00B35D29">
              <w:rPr>
                <w:sz w:val="20"/>
                <w:szCs w:val="22"/>
              </w:rPr>
              <w:t>Μακροπρόθεσμες υποχρεώσεις</w:t>
            </w:r>
          </w:p>
        </w:tc>
        <w:tc>
          <w:tcPr>
            <w:tcW w:w="1692" w:type="dxa"/>
          </w:tcPr>
          <w:p w:rsidR="00B35D29" w:rsidRPr="00B35D29" w:rsidRDefault="00B35D29" w:rsidP="00B35D29">
            <w:pPr>
              <w:spacing w:after="0" w:line="240" w:lineRule="exact"/>
              <w:ind w:firstLine="0"/>
              <w:jc w:val="right"/>
              <w:rPr>
                <w:sz w:val="22"/>
                <w:szCs w:val="24"/>
              </w:rPr>
            </w:pPr>
          </w:p>
        </w:tc>
        <w:tc>
          <w:tcPr>
            <w:tcW w:w="1521" w:type="dxa"/>
          </w:tcPr>
          <w:p w:rsidR="00B35D29" w:rsidRPr="00B35D29" w:rsidRDefault="00B35D29" w:rsidP="00B35D29">
            <w:pPr>
              <w:spacing w:after="0" w:line="240" w:lineRule="exact"/>
              <w:ind w:firstLine="0"/>
              <w:jc w:val="right"/>
              <w:rPr>
                <w:szCs w:val="28"/>
              </w:rPr>
            </w:pPr>
          </w:p>
        </w:tc>
      </w:tr>
      <w:tr w:rsidR="00B35D29" w:rsidRPr="00B35D29" w:rsidTr="00B60BAC">
        <w:tc>
          <w:tcPr>
            <w:tcW w:w="818" w:type="dxa"/>
            <w:gridSpan w:val="2"/>
          </w:tcPr>
          <w:p w:rsidR="00B35D29" w:rsidRPr="00B35D29" w:rsidRDefault="00B35D29" w:rsidP="00B35D29">
            <w:pPr>
              <w:spacing w:after="0" w:line="240" w:lineRule="exact"/>
              <w:ind w:firstLine="0"/>
              <w:jc w:val="both"/>
              <w:rPr>
                <w:sz w:val="22"/>
                <w:szCs w:val="24"/>
              </w:rPr>
            </w:pPr>
          </w:p>
        </w:tc>
        <w:tc>
          <w:tcPr>
            <w:tcW w:w="850" w:type="dxa"/>
            <w:gridSpan w:val="3"/>
          </w:tcPr>
          <w:p w:rsidR="00B35D29" w:rsidRPr="00B35D29" w:rsidRDefault="00B35D29" w:rsidP="00B35D29">
            <w:pPr>
              <w:spacing w:after="0" w:line="240" w:lineRule="exact"/>
              <w:ind w:firstLine="0"/>
              <w:jc w:val="both"/>
              <w:rPr>
                <w:szCs w:val="28"/>
              </w:rPr>
            </w:pPr>
            <w:r w:rsidRPr="00B35D29">
              <w:rPr>
                <w:szCs w:val="28"/>
              </w:rPr>
              <w:t>45.10</w:t>
            </w:r>
          </w:p>
        </w:tc>
        <w:tc>
          <w:tcPr>
            <w:tcW w:w="3641" w:type="dxa"/>
            <w:gridSpan w:val="2"/>
          </w:tcPr>
          <w:p w:rsidR="00B35D29" w:rsidRPr="00B35D29" w:rsidRDefault="00B35D29" w:rsidP="00B35D29">
            <w:pPr>
              <w:spacing w:after="0" w:line="240" w:lineRule="exact"/>
              <w:ind w:firstLine="0"/>
              <w:jc w:val="both"/>
              <w:rPr>
                <w:sz w:val="20"/>
                <w:szCs w:val="22"/>
              </w:rPr>
            </w:pPr>
            <w:r w:rsidRPr="00B35D29">
              <w:rPr>
                <w:sz w:val="20"/>
                <w:szCs w:val="22"/>
              </w:rPr>
              <w:t>Τράπεζες – λογαριασμοί μακροπρόθεσμων υποχρεώσεων</w:t>
            </w:r>
          </w:p>
        </w:tc>
        <w:tc>
          <w:tcPr>
            <w:tcW w:w="1692" w:type="dxa"/>
          </w:tcPr>
          <w:p w:rsidR="00B35D29" w:rsidRPr="00B35D29" w:rsidRDefault="00B35D29" w:rsidP="00B35D29">
            <w:pPr>
              <w:spacing w:after="0" w:line="240" w:lineRule="exact"/>
              <w:ind w:firstLine="0"/>
              <w:jc w:val="right"/>
              <w:rPr>
                <w:sz w:val="22"/>
                <w:szCs w:val="24"/>
              </w:rPr>
            </w:pPr>
          </w:p>
        </w:tc>
        <w:tc>
          <w:tcPr>
            <w:tcW w:w="1521" w:type="dxa"/>
          </w:tcPr>
          <w:p w:rsidR="00B35D29" w:rsidRPr="00B35D29" w:rsidRDefault="00B35D29" w:rsidP="00B35D29">
            <w:pPr>
              <w:spacing w:after="0" w:line="240" w:lineRule="exact"/>
              <w:ind w:firstLine="0"/>
              <w:jc w:val="right"/>
              <w:rPr>
                <w:szCs w:val="28"/>
              </w:rPr>
            </w:pPr>
          </w:p>
        </w:tc>
      </w:tr>
      <w:tr w:rsidR="00B35D29" w:rsidRPr="00B35D29" w:rsidTr="00B60BAC">
        <w:tc>
          <w:tcPr>
            <w:tcW w:w="818" w:type="dxa"/>
            <w:gridSpan w:val="2"/>
          </w:tcPr>
          <w:p w:rsidR="00B35D29" w:rsidRPr="00B35D29" w:rsidRDefault="00B35D29" w:rsidP="00B35D29">
            <w:pPr>
              <w:spacing w:after="0" w:line="240" w:lineRule="exact"/>
              <w:ind w:firstLine="0"/>
              <w:jc w:val="both"/>
              <w:rPr>
                <w:sz w:val="22"/>
                <w:szCs w:val="24"/>
              </w:rPr>
            </w:pPr>
          </w:p>
        </w:tc>
        <w:tc>
          <w:tcPr>
            <w:tcW w:w="1161" w:type="dxa"/>
            <w:gridSpan w:val="4"/>
          </w:tcPr>
          <w:p w:rsidR="00B35D29" w:rsidRPr="00B35D29" w:rsidRDefault="00B35D29" w:rsidP="00B35D29">
            <w:pPr>
              <w:spacing w:after="0" w:line="240" w:lineRule="exact"/>
              <w:ind w:firstLine="0"/>
              <w:jc w:val="both"/>
              <w:rPr>
                <w:szCs w:val="28"/>
              </w:rPr>
            </w:pPr>
            <w:r w:rsidRPr="00B35D29">
              <w:rPr>
                <w:szCs w:val="28"/>
              </w:rPr>
              <w:t>45.10.00</w:t>
            </w:r>
          </w:p>
        </w:tc>
        <w:tc>
          <w:tcPr>
            <w:tcW w:w="3330" w:type="dxa"/>
          </w:tcPr>
          <w:p w:rsidR="00B35D29" w:rsidRPr="00B35D29" w:rsidRDefault="00B35D29" w:rsidP="00B35D29">
            <w:pPr>
              <w:spacing w:after="0" w:line="240" w:lineRule="exact"/>
              <w:ind w:firstLine="0"/>
              <w:jc w:val="both"/>
              <w:rPr>
                <w:sz w:val="20"/>
                <w:szCs w:val="22"/>
              </w:rPr>
            </w:pPr>
            <w:r w:rsidRPr="00B35D29">
              <w:rPr>
                <w:sz w:val="20"/>
                <w:szCs w:val="22"/>
              </w:rPr>
              <w:t>Τράπεζα Βήτα</w:t>
            </w:r>
          </w:p>
        </w:tc>
        <w:tc>
          <w:tcPr>
            <w:tcW w:w="1692" w:type="dxa"/>
          </w:tcPr>
          <w:p w:rsidR="00B35D29" w:rsidRPr="00B35D29" w:rsidRDefault="00B35D29" w:rsidP="00B35D29">
            <w:pPr>
              <w:spacing w:after="0" w:line="240" w:lineRule="exact"/>
              <w:ind w:firstLine="0"/>
              <w:jc w:val="right"/>
              <w:rPr>
                <w:sz w:val="22"/>
                <w:szCs w:val="24"/>
              </w:rPr>
            </w:pPr>
          </w:p>
        </w:tc>
        <w:tc>
          <w:tcPr>
            <w:tcW w:w="1521" w:type="dxa"/>
          </w:tcPr>
          <w:p w:rsidR="00B35D29" w:rsidRPr="00B35D29" w:rsidRDefault="00B35D29" w:rsidP="00B35D29">
            <w:pPr>
              <w:spacing w:after="0" w:line="240" w:lineRule="exact"/>
              <w:ind w:firstLine="0"/>
              <w:jc w:val="right"/>
              <w:rPr>
                <w:szCs w:val="28"/>
                <w:lang w:val="en-US"/>
              </w:rPr>
            </w:pPr>
            <w:r w:rsidRPr="00B35D29">
              <w:rPr>
                <w:szCs w:val="28"/>
                <w:lang w:val="en-US"/>
              </w:rPr>
              <w:t>75</w:t>
            </w:r>
            <w:r w:rsidRPr="00B35D29">
              <w:rPr>
                <w:szCs w:val="28"/>
              </w:rPr>
              <w:t>.000</w:t>
            </w:r>
          </w:p>
        </w:tc>
      </w:tr>
    </w:tbl>
    <w:p w:rsidR="00B35D29" w:rsidRPr="00B35D29" w:rsidRDefault="00B35D29" w:rsidP="00B35D29">
      <w:pPr>
        <w:spacing w:after="0" w:line="240" w:lineRule="auto"/>
        <w:ind w:firstLine="0"/>
        <w:jc w:val="center"/>
        <w:rPr>
          <w:i/>
          <w:sz w:val="18"/>
        </w:rPr>
      </w:pPr>
      <w:r w:rsidRPr="00B35D29">
        <w:rPr>
          <w:noProof/>
          <w:sz w:val="22"/>
          <w:szCs w:val="24"/>
        </w:rPr>
        <mc:AlternateContent>
          <mc:Choice Requires="wps">
            <w:drawing>
              <wp:anchor distT="0" distB="0" distL="114300" distR="114300" simplePos="0" relativeHeight="251746304" behindDoc="0" locked="0" layoutInCell="1" allowOverlap="1" wp14:anchorId="39FC876C" wp14:editId="27E41B91">
                <wp:simplePos x="0" y="0"/>
                <wp:positionH relativeFrom="column">
                  <wp:posOffset>-48895</wp:posOffset>
                </wp:positionH>
                <wp:positionV relativeFrom="paragraph">
                  <wp:posOffset>203835</wp:posOffset>
                </wp:positionV>
                <wp:extent cx="5372100" cy="0"/>
                <wp:effectExtent l="8255" t="5080" r="10795" b="13970"/>
                <wp:wrapNone/>
                <wp:docPr id="216" name="Ευθεία γραμμή σύνδεσης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C97EA14" id="Ευθεία γραμμή σύνδεσης 216"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6.05pt" to="419.1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" strokeweight=".25pt"/>
            </w:pict>
          </mc:Fallback>
        </mc:AlternateContent>
      </w:r>
      <w:r w:rsidRPr="00B35D29">
        <w:rPr>
          <w:i/>
          <w:noProof/>
          <w:sz w:val="22"/>
          <w:szCs w:val="24"/>
        </w:rPr>
        <mc:AlternateContent>
          <mc:Choice Requires="wps">
            <w:drawing>
              <wp:anchor distT="0" distB="0" distL="114300" distR="114300" simplePos="0" relativeHeight="251748352" behindDoc="0" locked="0" layoutInCell="1" allowOverlap="1" wp14:anchorId="750261A4" wp14:editId="7768B3DB">
                <wp:simplePos x="0" y="0"/>
                <wp:positionH relativeFrom="column">
                  <wp:posOffset>2471420</wp:posOffset>
                </wp:positionH>
                <wp:positionV relativeFrom="paragraph">
                  <wp:posOffset>87630</wp:posOffset>
                </wp:positionV>
                <wp:extent cx="114300" cy="228600"/>
                <wp:effectExtent l="13970" t="12700" r="5080" b="6350"/>
                <wp:wrapNone/>
                <wp:docPr id="215" name="Ευθεία γραμμή σύνδεσης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DD6110" id="Ευθεία γραμμή σύνδεσης 215" o:spid="_x0000_s1026" style="position:absolute;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6pt,6.9pt" to="203.6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" strokeweight=".25pt"/>
            </w:pict>
          </mc:Fallback>
        </mc:AlternateContent>
      </w:r>
      <w:r w:rsidRPr="00B35D29">
        <w:rPr>
          <w:i/>
          <w:noProof/>
          <w:sz w:val="22"/>
          <w:szCs w:val="24"/>
        </w:rPr>
        <mc:AlternateContent>
          <mc:Choice Requires="wps">
            <w:drawing>
              <wp:anchor distT="0" distB="0" distL="114300" distR="114300" simplePos="0" relativeHeight="251747328" behindDoc="0" locked="0" layoutInCell="1" allowOverlap="1" wp14:anchorId="06C8CC54" wp14:editId="6053580E">
                <wp:simplePos x="0" y="0"/>
                <wp:positionH relativeFrom="column">
                  <wp:posOffset>2400300</wp:posOffset>
                </wp:positionH>
                <wp:positionV relativeFrom="paragraph">
                  <wp:posOffset>87630</wp:posOffset>
                </wp:positionV>
                <wp:extent cx="114300" cy="228600"/>
                <wp:effectExtent l="9525" t="12700" r="9525" b="6350"/>
                <wp:wrapNone/>
                <wp:docPr id="214" name="Ευθεία γραμμή σύνδεσης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C206C5" id="Ευθεία γραμμή σύνδεσης 214" o:spid="_x0000_s1026" style="position:absolute;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Jiu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" strokeweight=".25pt"/>
            </w:pict>
          </mc:Fallback>
        </mc:AlternateContent>
      </w:r>
      <w:r w:rsidRPr="00B35D29">
        <w:rPr>
          <w:i/>
          <w:sz w:val="18"/>
        </w:rPr>
        <w:t xml:space="preserve">Είσπραξη δανείου από τράπεζα Βήτα </w:t>
      </w:r>
    </w:p>
    <w:p w:rsidR="00B35D29" w:rsidRPr="00B35D29" w:rsidRDefault="00B35D29" w:rsidP="00B35D29">
      <w:pPr>
        <w:spacing w:after="0"/>
        <w:ind w:firstLine="0"/>
        <w:jc w:val="both"/>
        <w:rPr>
          <w:sz w:val="22"/>
          <w:szCs w:val="24"/>
        </w:rPr>
      </w:pPr>
      <w:r w:rsidRPr="00B35D29">
        <w:rPr>
          <w:sz w:val="22"/>
          <w:szCs w:val="24"/>
        </w:rPr>
        <w:tab/>
      </w:r>
    </w:p>
    <w:p w:rsidR="00B35D29" w:rsidRPr="00B35D29" w:rsidRDefault="00B35D29" w:rsidP="00B35D29">
      <w:pPr>
        <w:spacing w:after="0"/>
        <w:ind w:firstLine="0"/>
        <w:jc w:val="both"/>
        <w:rPr>
          <w:sz w:val="22"/>
          <w:szCs w:val="24"/>
        </w:rPr>
      </w:pPr>
      <w:r w:rsidRPr="00B35D29">
        <w:rPr>
          <w:sz w:val="22"/>
          <w:szCs w:val="24"/>
        </w:rPr>
        <w:t>Με το ποσό των €50.000 που καταβάλλονται στον εργολάβο, έχουμε:</w:t>
      </w:r>
    </w:p>
    <w:tbl>
      <w:tblPr>
        <w:tblW w:w="0" w:type="auto"/>
        <w:tblLook w:val="0160" w:firstRow="1" w:lastRow="1" w:firstColumn="0" w:lastColumn="1" w:noHBand="0" w:noVBand="0"/>
        <w:tblCaption w:val="accessible"/>
      </w:tblPr>
      <w:tblGrid>
        <w:gridCol w:w="534"/>
        <w:gridCol w:w="284"/>
        <w:gridCol w:w="288"/>
        <w:gridCol w:w="183"/>
        <w:gridCol w:w="379"/>
        <w:gridCol w:w="311"/>
        <w:gridCol w:w="3330"/>
        <w:gridCol w:w="1692"/>
        <w:gridCol w:w="1521"/>
      </w:tblGrid>
      <w:tr w:rsidR="00B35D29" w:rsidRPr="00B35D29" w:rsidTr="00B60BAC">
        <w:tc>
          <w:tcPr>
            <w:tcW w:w="5309" w:type="dxa"/>
            <w:gridSpan w:val="7"/>
          </w:tcPr>
          <w:p w:rsidR="00B35D29" w:rsidRPr="00B35D29" w:rsidRDefault="00B35D29" w:rsidP="00B35D29">
            <w:pPr>
              <w:spacing w:after="0"/>
              <w:ind w:firstLine="0"/>
              <w:jc w:val="center"/>
              <w:rPr>
                <w:sz w:val="22"/>
                <w:szCs w:val="24"/>
              </w:rPr>
            </w:pPr>
            <w:r w:rsidRPr="00B35D29">
              <w:rPr>
                <w:noProof/>
                <w:szCs w:val="28"/>
              </w:rPr>
              <mc:AlternateContent>
                <mc:Choice Requires="wps">
                  <w:drawing>
                    <wp:anchor distT="0" distB="0" distL="114300" distR="114300" simplePos="0" relativeHeight="251749376" behindDoc="0" locked="0" layoutInCell="1" allowOverlap="1" wp14:anchorId="7865EAFF" wp14:editId="78F537A3">
                      <wp:simplePos x="0" y="0"/>
                      <wp:positionH relativeFrom="column">
                        <wp:posOffset>0</wp:posOffset>
                      </wp:positionH>
                      <wp:positionV relativeFrom="paragraph">
                        <wp:posOffset>252095</wp:posOffset>
                      </wp:positionV>
                      <wp:extent cx="5257800" cy="0"/>
                      <wp:effectExtent l="9525" t="10160" r="9525" b="8890"/>
                      <wp:wrapNone/>
                      <wp:docPr id="213" name="Ευθεία γραμμή σύνδεσης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41B2FF" id="Ευθεία γραμμή σύνδεσης 213" o:spid="_x0000_s1026" style="position:absolute;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KAzgpFQCAABcBAAADgAAAAAAAAAAAAAAAAAuAgAAZHJzL2Uyb0RvYy54bWxQSwECLQAUAAYA&#10;CAAAACEAPgnDndoAAAAGAQAADwAAAAAAAAAAAAAAAACuBAAAZHJzL2Rvd25yZXYueG1sUEsFBgAA&#10;AAAEAAQA8wAAALUFAAAAAA==&#10;" strokeweight=".25pt"/>
                  </w:pict>
                </mc:Fallback>
              </mc:AlternateContent>
            </w:r>
            <w:r w:rsidRPr="00B35D29">
              <w:rPr>
                <w:b/>
                <w:szCs w:val="28"/>
              </w:rPr>
              <w:t>Λ</w:t>
            </w:r>
            <w:r w:rsidRPr="00B35D29">
              <w:rPr>
                <w:sz w:val="22"/>
                <w:szCs w:val="24"/>
              </w:rPr>
              <w:t>ογαριασμός</w:t>
            </w:r>
          </w:p>
        </w:tc>
        <w:tc>
          <w:tcPr>
            <w:tcW w:w="1692" w:type="dxa"/>
          </w:tcPr>
          <w:p w:rsidR="00B35D29" w:rsidRPr="00B35D29" w:rsidRDefault="00B35D29" w:rsidP="00B35D29">
            <w:pPr>
              <w:spacing w:after="0"/>
              <w:ind w:firstLine="0"/>
              <w:jc w:val="right"/>
              <w:rPr>
                <w:sz w:val="22"/>
                <w:szCs w:val="24"/>
              </w:rPr>
            </w:pPr>
            <w:r w:rsidRPr="00B35D29">
              <w:rPr>
                <w:b/>
                <w:szCs w:val="28"/>
              </w:rPr>
              <w:t>Χ</w:t>
            </w:r>
            <w:r w:rsidRPr="00B35D29">
              <w:rPr>
                <w:sz w:val="22"/>
                <w:szCs w:val="24"/>
              </w:rPr>
              <w:t>ρέωση</w:t>
            </w:r>
          </w:p>
        </w:tc>
        <w:tc>
          <w:tcPr>
            <w:tcW w:w="1521" w:type="dxa"/>
          </w:tcPr>
          <w:p w:rsidR="00B35D29" w:rsidRPr="00B35D29" w:rsidRDefault="00B35D29" w:rsidP="00B35D29">
            <w:pPr>
              <w:spacing w:after="0"/>
              <w:ind w:firstLine="0"/>
              <w:jc w:val="right"/>
              <w:rPr>
                <w:sz w:val="22"/>
                <w:szCs w:val="24"/>
              </w:rPr>
            </w:pPr>
            <w:r w:rsidRPr="00B35D29">
              <w:rPr>
                <w:b/>
                <w:szCs w:val="28"/>
              </w:rPr>
              <w:t>Π</w:t>
            </w:r>
            <w:r w:rsidRPr="00B35D29">
              <w:rPr>
                <w:sz w:val="22"/>
                <w:szCs w:val="24"/>
              </w:rPr>
              <w:t>ίστωση</w:t>
            </w:r>
          </w:p>
        </w:tc>
      </w:tr>
      <w:tr w:rsidR="00B35D29" w:rsidRPr="00B35D29" w:rsidTr="00B60BAC">
        <w:tc>
          <w:tcPr>
            <w:tcW w:w="534" w:type="dxa"/>
          </w:tcPr>
          <w:p w:rsidR="00B35D29" w:rsidRPr="00B35D29" w:rsidRDefault="00B35D29" w:rsidP="00B35D29">
            <w:pPr>
              <w:spacing w:after="0" w:line="240" w:lineRule="exact"/>
              <w:ind w:firstLine="0"/>
              <w:jc w:val="both"/>
              <w:rPr>
                <w:szCs w:val="28"/>
              </w:rPr>
            </w:pPr>
            <w:r w:rsidRPr="00B35D29">
              <w:rPr>
                <w:szCs w:val="28"/>
                <w:lang w:val="en-US"/>
              </w:rPr>
              <w:t>50</w:t>
            </w:r>
          </w:p>
        </w:tc>
        <w:tc>
          <w:tcPr>
            <w:tcW w:w="4775" w:type="dxa"/>
            <w:gridSpan w:val="6"/>
          </w:tcPr>
          <w:p w:rsidR="00B35D29" w:rsidRPr="00B35D29" w:rsidRDefault="00B35D29" w:rsidP="00B35D29">
            <w:pPr>
              <w:spacing w:after="0" w:line="240" w:lineRule="exact"/>
              <w:ind w:firstLine="0"/>
              <w:jc w:val="both"/>
              <w:rPr>
                <w:sz w:val="20"/>
                <w:szCs w:val="22"/>
              </w:rPr>
            </w:pPr>
            <w:r w:rsidRPr="00B35D29">
              <w:rPr>
                <w:sz w:val="20"/>
                <w:szCs w:val="22"/>
              </w:rPr>
              <w:t>Προμηθευτές</w:t>
            </w:r>
          </w:p>
        </w:tc>
        <w:tc>
          <w:tcPr>
            <w:tcW w:w="1692" w:type="dxa"/>
          </w:tcPr>
          <w:p w:rsidR="00B35D29" w:rsidRPr="00B35D29" w:rsidRDefault="00B35D29" w:rsidP="00B35D29">
            <w:pPr>
              <w:spacing w:after="0" w:line="240" w:lineRule="exact"/>
              <w:ind w:firstLine="0"/>
              <w:jc w:val="right"/>
              <w:rPr>
                <w:sz w:val="22"/>
                <w:szCs w:val="24"/>
              </w:rPr>
            </w:pPr>
          </w:p>
        </w:tc>
        <w:tc>
          <w:tcPr>
            <w:tcW w:w="1521" w:type="dxa"/>
          </w:tcPr>
          <w:p w:rsidR="00B35D29" w:rsidRPr="00B35D29" w:rsidRDefault="00B35D29" w:rsidP="00B35D29">
            <w:pPr>
              <w:spacing w:after="0" w:line="240" w:lineRule="exact"/>
              <w:ind w:firstLine="0"/>
              <w:jc w:val="right"/>
              <w:rPr>
                <w:szCs w:val="28"/>
              </w:rPr>
            </w:pPr>
          </w:p>
        </w:tc>
      </w:tr>
      <w:tr w:rsidR="00B35D29" w:rsidRPr="00B35D29" w:rsidTr="00B60BAC">
        <w:tc>
          <w:tcPr>
            <w:tcW w:w="818" w:type="dxa"/>
            <w:gridSpan w:val="2"/>
          </w:tcPr>
          <w:p w:rsidR="00B35D29" w:rsidRPr="00B35D29" w:rsidRDefault="00B35D29" w:rsidP="00B35D29">
            <w:pPr>
              <w:spacing w:after="0" w:line="240" w:lineRule="exact"/>
              <w:ind w:firstLine="0"/>
              <w:jc w:val="both"/>
              <w:rPr>
                <w:szCs w:val="28"/>
                <w:lang w:val="en-US"/>
              </w:rPr>
            </w:pPr>
            <w:r w:rsidRPr="00B35D29">
              <w:rPr>
                <w:szCs w:val="28"/>
                <w:lang w:val="en-US"/>
              </w:rPr>
              <w:t>50.00</w:t>
            </w:r>
          </w:p>
        </w:tc>
        <w:tc>
          <w:tcPr>
            <w:tcW w:w="4491" w:type="dxa"/>
            <w:gridSpan w:val="5"/>
          </w:tcPr>
          <w:p w:rsidR="00B35D29" w:rsidRPr="00B35D29" w:rsidRDefault="00B35D29" w:rsidP="00B35D29">
            <w:pPr>
              <w:spacing w:after="0" w:line="240" w:lineRule="exact"/>
              <w:ind w:firstLine="0"/>
              <w:jc w:val="both"/>
              <w:rPr>
                <w:sz w:val="20"/>
                <w:szCs w:val="22"/>
              </w:rPr>
            </w:pPr>
            <w:r w:rsidRPr="00B35D29">
              <w:rPr>
                <w:sz w:val="20"/>
                <w:szCs w:val="22"/>
              </w:rPr>
              <w:t>Προμηθευτές εσωτερικού</w:t>
            </w:r>
          </w:p>
        </w:tc>
        <w:tc>
          <w:tcPr>
            <w:tcW w:w="1692" w:type="dxa"/>
          </w:tcPr>
          <w:p w:rsidR="00B35D29" w:rsidRPr="00B35D29" w:rsidRDefault="00B35D29" w:rsidP="00B35D29">
            <w:pPr>
              <w:spacing w:after="0" w:line="240" w:lineRule="exact"/>
              <w:ind w:firstLine="0"/>
              <w:jc w:val="right"/>
              <w:rPr>
                <w:sz w:val="22"/>
                <w:szCs w:val="24"/>
              </w:rPr>
            </w:pPr>
          </w:p>
        </w:tc>
        <w:tc>
          <w:tcPr>
            <w:tcW w:w="1521" w:type="dxa"/>
          </w:tcPr>
          <w:p w:rsidR="00B35D29" w:rsidRPr="00B35D29" w:rsidRDefault="00B35D29" w:rsidP="00B35D29">
            <w:pPr>
              <w:spacing w:after="0" w:line="240" w:lineRule="exact"/>
              <w:ind w:firstLine="0"/>
              <w:jc w:val="right"/>
              <w:rPr>
                <w:szCs w:val="28"/>
                <w:lang w:val="en-US"/>
              </w:rPr>
            </w:pPr>
          </w:p>
        </w:tc>
      </w:tr>
      <w:tr w:rsidR="00B35D29" w:rsidRPr="00B35D29" w:rsidTr="00B60BAC">
        <w:tc>
          <w:tcPr>
            <w:tcW w:w="1106" w:type="dxa"/>
            <w:gridSpan w:val="3"/>
          </w:tcPr>
          <w:p w:rsidR="00B35D29" w:rsidRPr="00B35D29" w:rsidRDefault="00B35D29" w:rsidP="00B35D29">
            <w:pPr>
              <w:spacing w:after="0" w:line="240" w:lineRule="exact"/>
              <w:ind w:firstLine="0"/>
              <w:jc w:val="both"/>
              <w:rPr>
                <w:szCs w:val="28"/>
                <w:lang w:val="en-US"/>
              </w:rPr>
            </w:pPr>
            <w:r w:rsidRPr="00B35D29">
              <w:rPr>
                <w:szCs w:val="28"/>
                <w:lang w:val="en-US"/>
              </w:rPr>
              <w:t>50.00.00</w:t>
            </w:r>
          </w:p>
        </w:tc>
        <w:tc>
          <w:tcPr>
            <w:tcW w:w="4203" w:type="dxa"/>
            <w:gridSpan w:val="4"/>
          </w:tcPr>
          <w:p w:rsidR="00B35D29" w:rsidRPr="00B35D29" w:rsidRDefault="00B35D29" w:rsidP="00B35D29">
            <w:pPr>
              <w:spacing w:after="0" w:line="240" w:lineRule="exact"/>
              <w:ind w:firstLine="0"/>
              <w:jc w:val="both"/>
              <w:rPr>
                <w:sz w:val="20"/>
                <w:szCs w:val="22"/>
              </w:rPr>
            </w:pPr>
            <w:r w:rsidRPr="00B35D29">
              <w:rPr>
                <w:sz w:val="20"/>
                <w:szCs w:val="22"/>
              </w:rPr>
              <w:t xml:space="preserve">Α. </w:t>
            </w:r>
            <w:proofErr w:type="spellStart"/>
            <w:r w:rsidRPr="00B35D29">
              <w:rPr>
                <w:sz w:val="20"/>
                <w:szCs w:val="22"/>
              </w:rPr>
              <w:t>Άλφας</w:t>
            </w:r>
            <w:proofErr w:type="spellEnd"/>
          </w:p>
        </w:tc>
        <w:tc>
          <w:tcPr>
            <w:tcW w:w="1692" w:type="dxa"/>
          </w:tcPr>
          <w:p w:rsidR="00B35D29" w:rsidRPr="00B35D29" w:rsidRDefault="00B35D29" w:rsidP="00B35D29">
            <w:pPr>
              <w:spacing w:after="0" w:line="240" w:lineRule="exact"/>
              <w:ind w:firstLine="0"/>
              <w:jc w:val="right"/>
              <w:rPr>
                <w:szCs w:val="28"/>
                <w:lang w:val="en-US"/>
              </w:rPr>
            </w:pPr>
            <w:r w:rsidRPr="00B35D29">
              <w:rPr>
                <w:szCs w:val="28"/>
                <w:lang w:val="en-US"/>
              </w:rPr>
              <w:t>50.000</w:t>
            </w:r>
          </w:p>
        </w:tc>
        <w:tc>
          <w:tcPr>
            <w:tcW w:w="1521" w:type="dxa"/>
          </w:tcPr>
          <w:p w:rsidR="00B35D29" w:rsidRPr="00B35D29" w:rsidRDefault="00B35D29" w:rsidP="00B35D29">
            <w:pPr>
              <w:spacing w:after="0" w:line="240" w:lineRule="exact"/>
              <w:ind w:firstLine="0"/>
              <w:jc w:val="right"/>
              <w:rPr>
                <w:szCs w:val="28"/>
                <w:lang w:val="en-US"/>
              </w:rPr>
            </w:pPr>
          </w:p>
        </w:tc>
      </w:tr>
      <w:tr w:rsidR="00B35D29" w:rsidRPr="00B35D29" w:rsidTr="00B60BAC">
        <w:tc>
          <w:tcPr>
            <w:tcW w:w="818" w:type="dxa"/>
            <w:gridSpan w:val="2"/>
          </w:tcPr>
          <w:p w:rsidR="00B35D29" w:rsidRPr="00B35D29" w:rsidRDefault="00B35D29" w:rsidP="00B35D29">
            <w:pPr>
              <w:spacing w:after="0" w:line="240" w:lineRule="exact"/>
              <w:ind w:firstLine="0"/>
              <w:jc w:val="both"/>
              <w:rPr>
                <w:sz w:val="22"/>
                <w:szCs w:val="24"/>
              </w:rPr>
            </w:pPr>
          </w:p>
        </w:tc>
        <w:tc>
          <w:tcPr>
            <w:tcW w:w="471" w:type="dxa"/>
            <w:gridSpan w:val="2"/>
          </w:tcPr>
          <w:p w:rsidR="00B35D29" w:rsidRPr="00B35D29" w:rsidRDefault="00B35D29" w:rsidP="00B35D29">
            <w:pPr>
              <w:spacing w:after="0" w:line="240" w:lineRule="exact"/>
              <w:ind w:firstLine="0"/>
              <w:jc w:val="both"/>
              <w:rPr>
                <w:szCs w:val="28"/>
              </w:rPr>
            </w:pPr>
            <w:r w:rsidRPr="00B35D29">
              <w:rPr>
                <w:szCs w:val="28"/>
                <w:lang w:val="en-US"/>
              </w:rPr>
              <w:t>38</w:t>
            </w:r>
          </w:p>
        </w:tc>
        <w:tc>
          <w:tcPr>
            <w:tcW w:w="4020" w:type="dxa"/>
            <w:gridSpan w:val="3"/>
          </w:tcPr>
          <w:p w:rsidR="00B35D29" w:rsidRPr="00B35D29" w:rsidRDefault="00B35D29" w:rsidP="00B35D29">
            <w:pPr>
              <w:spacing w:after="0" w:line="240" w:lineRule="exact"/>
              <w:ind w:firstLine="0"/>
              <w:jc w:val="both"/>
              <w:rPr>
                <w:sz w:val="20"/>
                <w:szCs w:val="22"/>
              </w:rPr>
            </w:pPr>
            <w:r w:rsidRPr="00B35D29">
              <w:rPr>
                <w:sz w:val="20"/>
                <w:szCs w:val="22"/>
              </w:rPr>
              <w:t>Χρηματικά διαθέσιμα</w:t>
            </w:r>
          </w:p>
        </w:tc>
        <w:tc>
          <w:tcPr>
            <w:tcW w:w="1692" w:type="dxa"/>
          </w:tcPr>
          <w:p w:rsidR="00B35D29" w:rsidRPr="00B35D29" w:rsidRDefault="00B35D29" w:rsidP="00B35D29">
            <w:pPr>
              <w:spacing w:after="0" w:line="240" w:lineRule="exact"/>
              <w:ind w:firstLine="0"/>
              <w:jc w:val="right"/>
              <w:rPr>
                <w:sz w:val="22"/>
                <w:szCs w:val="24"/>
              </w:rPr>
            </w:pPr>
          </w:p>
        </w:tc>
        <w:tc>
          <w:tcPr>
            <w:tcW w:w="1521" w:type="dxa"/>
          </w:tcPr>
          <w:p w:rsidR="00B35D29" w:rsidRPr="00B35D29" w:rsidRDefault="00B35D29" w:rsidP="00B35D29">
            <w:pPr>
              <w:spacing w:after="0" w:line="240" w:lineRule="exact"/>
              <w:ind w:firstLine="0"/>
              <w:jc w:val="right"/>
              <w:rPr>
                <w:szCs w:val="28"/>
              </w:rPr>
            </w:pPr>
          </w:p>
        </w:tc>
      </w:tr>
      <w:tr w:rsidR="00B35D29" w:rsidRPr="00B35D29" w:rsidTr="00B60BAC">
        <w:tc>
          <w:tcPr>
            <w:tcW w:w="818" w:type="dxa"/>
            <w:gridSpan w:val="2"/>
          </w:tcPr>
          <w:p w:rsidR="00B35D29" w:rsidRPr="00B35D29" w:rsidRDefault="00B35D29" w:rsidP="00B35D29">
            <w:pPr>
              <w:spacing w:after="0" w:line="240" w:lineRule="exact"/>
              <w:ind w:firstLine="0"/>
              <w:jc w:val="both"/>
              <w:rPr>
                <w:sz w:val="22"/>
                <w:szCs w:val="24"/>
              </w:rPr>
            </w:pPr>
          </w:p>
        </w:tc>
        <w:tc>
          <w:tcPr>
            <w:tcW w:w="850" w:type="dxa"/>
            <w:gridSpan w:val="3"/>
          </w:tcPr>
          <w:p w:rsidR="00B35D29" w:rsidRPr="00B35D29" w:rsidRDefault="00B35D29" w:rsidP="00B35D29">
            <w:pPr>
              <w:spacing w:after="0" w:line="240" w:lineRule="exact"/>
              <w:ind w:firstLine="0"/>
              <w:jc w:val="both"/>
              <w:rPr>
                <w:szCs w:val="28"/>
                <w:lang w:val="en-US"/>
              </w:rPr>
            </w:pPr>
            <w:r w:rsidRPr="00B35D29">
              <w:rPr>
                <w:szCs w:val="28"/>
                <w:lang w:val="en-US"/>
              </w:rPr>
              <w:t>38.0</w:t>
            </w:r>
            <w:r w:rsidRPr="00B35D29">
              <w:rPr>
                <w:szCs w:val="28"/>
              </w:rPr>
              <w:t>3</w:t>
            </w:r>
          </w:p>
        </w:tc>
        <w:tc>
          <w:tcPr>
            <w:tcW w:w="3641" w:type="dxa"/>
            <w:gridSpan w:val="2"/>
          </w:tcPr>
          <w:p w:rsidR="00B35D29" w:rsidRPr="00B35D29" w:rsidRDefault="00B35D29" w:rsidP="00B35D29">
            <w:pPr>
              <w:spacing w:after="0" w:line="240" w:lineRule="exact"/>
              <w:ind w:firstLine="0"/>
              <w:jc w:val="both"/>
              <w:rPr>
                <w:sz w:val="20"/>
                <w:szCs w:val="22"/>
              </w:rPr>
            </w:pPr>
            <w:r w:rsidRPr="00B35D29">
              <w:rPr>
                <w:sz w:val="20"/>
                <w:szCs w:val="22"/>
              </w:rPr>
              <w:t>Καταθέσεις όψης σε Ευρώ</w:t>
            </w:r>
          </w:p>
        </w:tc>
        <w:tc>
          <w:tcPr>
            <w:tcW w:w="1692" w:type="dxa"/>
          </w:tcPr>
          <w:p w:rsidR="00B35D29" w:rsidRPr="00B35D29" w:rsidRDefault="00B35D29" w:rsidP="00B35D29">
            <w:pPr>
              <w:spacing w:after="0" w:line="240" w:lineRule="exact"/>
              <w:ind w:firstLine="0"/>
              <w:jc w:val="right"/>
              <w:rPr>
                <w:sz w:val="22"/>
                <w:szCs w:val="24"/>
              </w:rPr>
            </w:pPr>
          </w:p>
        </w:tc>
        <w:tc>
          <w:tcPr>
            <w:tcW w:w="1521" w:type="dxa"/>
          </w:tcPr>
          <w:p w:rsidR="00B35D29" w:rsidRPr="00B35D29" w:rsidRDefault="00B35D29" w:rsidP="00B35D29">
            <w:pPr>
              <w:spacing w:after="0" w:line="240" w:lineRule="exact"/>
              <w:ind w:firstLine="0"/>
              <w:jc w:val="right"/>
              <w:rPr>
                <w:szCs w:val="28"/>
                <w:lang w:val="en-US"/>
              </w:rPr>
            </w:pPr>
          </w:p>
        </w:tc>
      </w:tr>
      <w:tr w:rsidR="00B35D29" w:rsidRPr="00B35D29" w:rsidTr="00B60BAC">
        <w:tc>
          <w:tcPr>
            <w:tcW w:w="818" w:type="dxa"/>
            <w:gridSpan w:val="2"/>
          </w:tcPr>
          <w:p w:rsidR="00B35D29" w:rsidRPr="00B35D29" w:rsidRDefault="00B35D29" w:rsidP="00B35D29">
            <w:pPr>
              <w:spacing w:after="0" w:line="240" w:lineRule="exact"/>
              <w:ind w:firstLine="0"/>
              <w:jc w:val="both"/>
              <w:rPr>
                <w:sz w:val="22"/>
                <w:szCs w:val="24"/>
              </w:rPr>
            </w:pPr>
          </w:p>
        </w:tc>
        <w:tc>
          <w:tcPr>
            <w:tcW w:w="1161" w:type="dxa"/>
            <w:gridSpan w:val="4"/>
          </w:tcPr>
          <w:p w:rsidR="00B35D29" w:rsidRPr="00B35D29" w:rsidRDefault="00B35D29" w:rsidP="00B35D29">
            <w:pPr>
              <w:spacing w:after="0" w:line="240" w:lineRule="exact"/>
              <w:ind w:firstLine="0"/>
              <w:jc w:val="both"/>
              <w:rPr>
                <w:szCs w:val="28"/>
                <w:lang w:val="en-US"/>
              </w:rPr>
            </w:pPr>
            <w:r w:rsidRPr="00B35D29">
              <w:rPr>
                <w:szCs w:val="28"/>
                <w:lang w:val="en-US"/>
              </w:rPr>
              <w:t>38.03.00</w:t>
            </w:r>
          </w:p>
        </w:tc>
        <w:tc>
          <w:tcPr>
            <w:tcW w:w="5022" w:type="dxa"/>
            <w:gridSpan w:val="2"/>
          </w:tcPr>
          <w:p w:rsidR="00B35D29" w:rsidRPr="00B35D29" w:rsidRDefault="00B35D29" w:rsidP="00B35D29">
            <w:pPr>
              <w:spacing w:after="0" w:line="240" w:lineRule="exact"/>
              <w:ind w:firstLine="0"/>
              <w:rPr>
                <w:sz w:val="22"/>
                <w:szCs w:val="24"/>
              </w:rPr>
            </w:pPr>
            <w:r w:rsidRPr="00B35D29">
              <w:rPr>
                <w:sz w:val="20"/>
                <w:szCs w:val="22"/>
              </w:rPr>
              <w:t>Τράπεζα ... λογαριασμός όψης Ν</w:t>
            </w:r>
            <w:r w:rsidRPr="00B35D29">
              <w:rPr>
                <w:sz w:val="20"/>
                <w:szCs w:val="22"/>
                <w:vertAlign w:val="superscript"/>
              </w:rPr>
              <w:t>ο</w:t>
            </w:r>
            <w:r w:rsidRPr="00B35D29">
              <w:rPr>
                <w:sz w:val="20"/>
                <w:szCs w:val="22"/>
              </w:rPr>
              <w:t>123</w:t>
            </w:r>
          </w:p>
        </w:tc>
        <w:tc>
          <w:tcPr>
            <w:tcW w:w="1521" w:type="dxa"/>
          </w:tcPr>
          <w:p w:rsidR="00B35D29" w:rsidRPr="00B35D29" w:rsidRDefault="00B35D29" w:rsidP="00B35D29">
            <w:pPr>
              <w:spacing w:after="0" w:line="240" w:lineRule="exact"/>
              <w:ind w:firstLine="0"/>
              <w:jc w:val="right"/>
              <w:rPr>
                <w:szCs w:val="28"/>
                <w:lang w:val="en-US"/>
              </w:rPr>
            </w:pPr>
            <w:r w:rsidRPr="00B35D29">
              <w:rPr>
                <w:szCs w:val="28"/>
                <w:lang w:val="en-US"/>
              </w:rPr>
              <w:t>50.000</w:t>
            </w:r>
          </w:p>
        </w:tc>
      </w:tr>
    </w:tbl>
    <w:p w:rsidR="00B35D29" w:rsidRPr="00B35D29" w:rsidRDefault="00B35D29" w:rsidP="00B35D29">
      <w:pPr>
        <w:spacing w:after="0" w:line="240" w:lineRule="auto"/>
        <w:ind w:firstLine="0"/>
        <w:jc w:val="center"/>
        <w:rPr>
          <w:i/>
          <w:sz w:val="18"/>
        </w:rPr>
      </w:pPr>
      <w:r w:rsidRPr="00B35D29">
        <w:rPr>
          <w:i/>
          <w:noProof/>
          <w:sz w:val="18"/>
        </w:rPr>
        <mc:AlternateContent>
          <mc:Choice Requires="wps">
            <w:drawing>
              <wp:anchor distT="0" distB="0" distL="114300" distR="114300" simplePos="0" relativeHeight="251752448" behindDoc="0" locked="0" layoutInCell="1" allowOverlap="1" wp14:anchorId="726463EB" wp14:editId="105A2A61">
                <wp:simplePos x="0" y="0"/>
                <wp:positionH relativeFrom="column">
                  <wp:posOffset>2471420</wp:posOffset>
                </wp:positionH>
                <wp:positionV relativeFrom="paragraph">
                  <wp:posOffset>87630</wp:posOffset>
                </wp:positionV>
                <wp:extent cx="114300" cy="228600"/>
                <wp:effectExtent l="13970" t="9525" r="5080" b="9525"/>
                <wp:wrapNone/>
                <wp:docPr id="212" name="Ευθεία γραμμή σύνδεσης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DC9EE5" id="Ευθεία γραμμή σύνδεσης 212" o:spid="_x0000_s1026" style="position:absolute;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6pt,6.9pt" to="203.6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" strokeweight=".25pt"/>
            </w:pict>
          </mc:Fallback>
        </mc:AlternateContent>
      </w:r>
      <w:r w:rsidRPr="00B35D29">
        <w:rPr>
          <w:i/>
          <w:noProof/>
          <w:sz w:val="18"/>
        </w:rPr>
        <mc:AlternateContent>
          <mc:Choice Requires="wps">
            <w:drawing>
              <wp:anchor distT="0" distB="0" distL="114300" distR="114300" simplePos="0" relativeHeight="251751424" behindDoc="0" locked="0" layoutInCell="1" allowOverlap="1" wp14:anchorId="6E189664" wp14:editId="404E5B49">
                <wp:simplePos x="0" y="0"/>
                <wp:positionH relativeFrom="column">
                  <wp:posOffset>2400300</wp:posOffset>
                </wp:positionH>
                <wp:positionV relativeFrom="paragraph">
                  <wp:posOffset>87630</wp:posOffset>
                </wp:positionV>
                <wp:extent cx="114300" cy="228600"/>
                <wp:effectExtent l="9525" t="9525" r="9525" b="9525"/>
                <wp:wrapNone/>
                <wp:docPr id="211" name="Ευθεία γραμμή σύνδεσης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88003E" id="Ευθεία γραμμή σύνδεσης 211" o:spid="_x0000_s1026" style="position:absolute;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" strokeweight=".25pt"/>
            </w:pict>
          </mc:Fallback>
        </mc:AlternateContent>
      </w:r>
      <w:r w:rsidRPr="00B35D29">
        <w:rPr>
          <w:i/>
          <w:noProof/>
          <w:sz w:val="18"/>
        </w:rPr>
        <w:t>Πληρωμή του εργολάβου</w:t>
      </w:r>
    </w:p>
    <w:p w:rsidR="00B35D29" w:rsidRPr="00B35D29" w:rsidRDefault="00B35D29" w:rsidP="00B35D29">
      <w:pPr>
        <w:tabs>
          <w:tab w:val="left" w:pos="437"/>
        </w:tabs>
        <w:spacing w:after="0" w:line="240" w:lineRule="auto"/>
        <w:ind w:firstLine="0"/>
        <w:jc w:val="both"/>
        <w:rPr>
          <w:sz w:val="22"/>
          <w:szCs w:val="24"/>
        </w:rPr>
      </w:pPr>
      <w:r w:rsidRPr="00B35D29">
        <w:rPr>
          <w:noProof/>
          <w:sz w:val="22"/>
          <w:szCs w:val="24"/>
        </w:rPr>
        <mc:AlternateContent>
          <mc:Choice Requires="wps">
            <w:drawing>
              <wp:anchor distT="0" distB="0" distL="114300" distR="114300" simplePos="0" relativeHeight="251750400" behindDoc="0" locked="0" layoutInCell="1" allowOverlap="1" wp14:anchorId="1910DB29" wp14:editId="36B46CFE">
                <wp:simplePos x="0" y="0"/>
                <wp:positionH relativeFrom="column">
                  <wp:posOffset>0</wp:posOffset>
                </wp:positionH>
                <wp:positionV relativeFrom="paragraph">
                  <wp:posOffset>55880</wp:posOffset>
                </wp:positionV>
                <wp:extent cx="5372100" cy="0"/>
                <wp:effectExtent l="9525" t="6350" r="9525" b="12700"/>
                <wp:wrapNone/>
                <wp:docPr id="210" name="Ευθεία γραμμή σύνδεσης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8A2F80F" id="Ευθεία γραμμή σύνδεσης 210"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" strokeweight=".25pt"/>
            </w:pict>
          </mc:Fallback>
        </mc:AlternateContent>
      </w:r>
      <w:r w:rsidRPr="00B35D29">
        <w:rPr>
          <w:sz w:val="22"/>
          <w:szCs w:val="24"/>
        </w:rPr>
        <w:tab/>
      </w:r>
    </w:p>
    <w:p w:rsidR="00B35D29" w:rsidRPr="00B35D29" w:rsidRDefault="00B35D29" w:rsidP="00B35D29">
      <w:pPr>
        <w:spacing w:after="0" w:line="240" w:lineRule="auto"/>
        <w:ind w:firstLine="0"/>
        <w:rPr>
          <w:sz w:val="22"/>
          <w:szCs w:val="24"/>
        </w:rPr>
      </w:pPr>
    </w:p>
    <w:p w:rsidR="00B35D29" w:rsidRPr="00B35D29" w:rsidRDefault="00B35D29" w:rsidP="00B35D29">
      <w:pPr>
        <w:spacing w:after="0"/>
        <w:ind w:firstLine="0"/>
        <w:jc w:val="both"/>
        <w:rPr>
          <w:sz w:val="22"/>
          <w:szCs w:val="24"/>
        </w:rPr>
      </w:pPr>
      <w:r w:rsidRPr="00B35D29">
        <w:rPr>
          <w:sz w:val="22"/>
          <w:szCs w:val="24"/>
        </w:rPr>
        <w:t>Για την πληρωμή του φόρου μεταβίβασης και των λοιπών εξόδων, πλην των αμοιβών συμβολαιογράφου και δικηγόρου, γίνεται η εγγραφή:</w:t>
      </w:r>
    </w:p>
    <w:tbl>
      <w:tblPr>
        <w:tblW w:w="0" w:type="auto"/>
        <w:tblLook w:val="0160" w:firstRow="1" w:lastRow="1" w:firstColumn="0" w:lastColumn="1" w:noHBand="0" w:noVBand="0"/>
        <w:tblCaption w:val="accessible"/>
      </w:tblPr>
      <w:tblGrid>
        <w:gridCol w:w="534"/>
        <w:gridCol w:w="284"/>
        <w:gridCol w:w="330"/>
        <w:gridCol w:w="141"/>
        <w:gridCol w:w="379"/>
        <w:gridCol w:w="283"/>
        <w:gridCol w:w="3398"/>
        <w:gridCol w:w="1667"/>
        <w:gridCol w:w="1506"/>
      </w:tblGrid>
      <w:tr w:rsidR="00B35D29" w:rsidRPr="00B35D29" w:rsidTr="00B60BAC">
        <w:tc>
          <w:tcPr>
            <w:tcW w:w="5349" w:type="dxa"/>
            <w:gridSpan w:val="7"/>
          </w:tcPr>
          <w:p w:rsidR="00B35D29" w:rsidRPr="00B35D29" w:rsidRDefault="00B35D29" w:rsidP="00B35D29">
            <w:pPr>
              <w:spacing w:after="0"/>
              <w:ind w:firstLine="0"/>
              <w:jc w:val="center"/>
              <w:rPr>
                <w:sz w:val="22"/>
                <w:szCs w:val="24"/>
              </w:rPr>
            </w:pPr>
            <w:r w:rsidRPr="00B35D29">
              <w:rPr>
                <w:noProof/>
                <w:szCs w:val="28"/>
              </w:rPr>
              <mc:AlternateContent>
                <mc:Choice Requires="wps">
                  <w:drawing>
                    <wp:anchor distT="0" distB="0" distL="114300" distR="114300" simplePos="0" relativeHeight="251773952" behindDoc="0" locked="0" layoutInCell="1" allowOverlap="1" wp14:anchorId="42C60F7C" wp14:editId="434CDF43">
                      <wp:simplePos x="0" y="0"/>
                      <wp:positionH relativeFrom="column">
                        <wp:posOffset>0</wp:posOffset>
                      </wp:positionH>
                      <wp:positionV relativeFrom="paragraph">
                        <wp:posOffset>252095</wp:posOffset>
                      </wp:positionV>
                      <wp:extent cx="5257800" cy="0"/>
                      <wp:effectExtent l="9525" t="12065" r="9525" b="6985"/>
                      <wp:wrapNone/>
                      <wp:docPr id="209" name="Ευθεία γραμμή σύνδεσης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BAC138" id="Ευθεία γραμμή σύνδεσης 209" o:spid="_x0000_s1026"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fhZzsFQCAABcBAAADgAAAAAAAAAAAAAAAAAuAgAAZHJzL2Uyb0RvYy54bWxQSwECLQAUAAYA&#10;CAAAACEAPgnDndoAAAAGAQAADwAAAAAAAAAAAAAAAACuBAAAZHJzL2Rvd25yZXYueG1sUEsFBgAA&#10;AAAEAAQA8wAAALUFAAAAAA==&#10;" strokeweight=".25pt"/>
                  </w:pict>
                </mc:Fallback>
              </mc:AlternateContent>
            </w:r>
            <w:r w:rsidRPr="00B35D29">
              <w:rPr>
                <w:b/>
                <w:szCs w:val="28"/>
              </w:rPr>
              <w:t>Λ</w:t>
            </w:r>
            <w:r w:rsidRPr="00B35D29">
              <w:rPr>
                <w:sz w:val="22"/>
                <w:szCs w:val="24"/>
              </w:rPr>
              <w:t>ογαριασμός</w:t>
            </w:r>
          </w:p>
        </w:tc>
        <w:tc>
          <w:tcPr>
            <w:tcW w:w="1667" w:type="dxa"/>
          </w:tcPr>
          <w:p w:rsidR="00B35D29" w:rsidRPr="00B35D29" w:rsidRDefault="00B35D29" w:rsidP="00B35D29">
            <w:pPr>
              <w:spacing w:after="0"/>
              <w:ind w:firstLine="0"/>
              <w:jc w:val="right"/>
              <w:rPr>
                <w:sz w:val="22"/>
                <w:szCs w:val="24"/>
              </w:rPr>
            </w:pPr>
            <w:r w:rsidRPr="00B35D29">
              <w:rPr>
                <w:b/>
                <w:szCs w:val="28"/>
              </w:rPr>
              <w:t>Χ</w:t>
            </w:r>
            <w:r w:rsidRPr="00B35D29">
              <w:rPr>
                <w:sz w:val="22"/>
                <w:szCs w:val="24"/>
              </w:rPr>
              <w:t>ρέωση</w:t>
            </w:r>
          </w:p>
        </w:tc>
        <w:tc>
          <w:tcPr>
            <w:tcW w:w="1506" w:type="dxa"/>
          </w:tcPr>
          <w:p w:rsidR="00B35D29" w:rsidRPr="00B35D29" w:rsidRDefault="00B35D29" w:rsidP="00B35D29">
            <w:pPr>
              <w:spacing w:after="0"/>
              <w:ind w:firstLine="0"/>
              <w:jc w:val="right"/>
              <w:rPr>
                <w:sz w:val="22"/>
                <w:szCs w:val="24"/>
              </w:rPr>
            </w:pPr>
            <w:r w:rsidRPr="00B35D29">
              <w:rPr>
                <w:b/>
                <w:szCs w:val="28"/>
              </w:rPr>
              <w:t>Π</w:t>
            </w:r>
            <w:r w:rsidRPr="00B35D29">
              <w:rPr>
                <w:sz w:val="22"/>
                <w:szCs w:val="24"/>
              </w:rPr>
              <w:t>ίστωση</w:t>
            </w:r>
          </w:p>
        </w:tc>
      </w:tr>
      <w:tr w:rsidR="00B35D29" w:rsidRPr="00B35D29" w:rsidTr="00B60BAC">
        <w:tc>
          <w:tcPr>
            <w:tcW w:w="534" w:type="dxa"/>
          </w:tcPr>
          <w:p w:rsidR="00B35D29" w:rsidRPr="00B35D29" w:rsidRDefault="00B35D29" w:rsidP="00B35D29">
            <w:pPr>
              <w:spacing w:after="0" w:line="240" w:lineRule="exact"/>
              <w:ind w:firstLine="0"/>
              <w:jc w:val="both"/>
              <w:rPr>
                <w:szCs w:val="28"/>
              </w:rPr>
            </w:pPr>
            <w:r w:rsidRPr="00B35D29">
              <w:rPr>
                <w:szCs w:val="28"/>
                <w:lang w:val="en-US"/>
              </w:rPr>
              <w:t>16</w:t>
            </w:r>
          </w:p>
        </w:tc>
        <w:tc>
          <w:tcPr>
            <w:tcW w:w="4815" w:type="dxa"/>
            <w:gridSpan w:val="6"/>
          </w:tcPr>
          <w:p w:rsidR="00B35D29" w:rsidRPr="00B35D29" w:rsidRDefault="00B35D29" w:rsidP="00B35D29">
            <w:pPr>
              <w:spacing w:after="0" w:line="240" w:lineRule="exact"/>
              <w:ind w:firstLine="0"/>
              <w:jc w:val="both"/>
              <w:rPr>
                <w:sz w:val="20"/>
                <w:szCs w:val="22"/>
              </w:rPr>
            </w:pPr>
            <w:r w:rsidRPr="00B35D29">
              <w:rPr>
                <w:sz w:val="20"/>
                <w:szCs w:val="22"/>
              </w:rPr>
              <w:t>Ασώματες ακινητοποιήσεις και έξοδα πολυετούς απόσβεσης</w:t>
            </w:r>
          </w:p>
        </w:tc>
        <w:tc>
          <w:tcPr>
            <w:tcW w:w="1667" w:type="dxa"/>
          </w:tcPr>
          <w:p w:rsidR="00B35D29" w:rsidRPr="00B35D29" w:rsidRDefault="00B35D29" w:rsidP="00B35D29">
            <w:pPr>
              <w:spacing w:after="0" w:line="240" w:lineRule="exact"/>
              <w:ind w:firstLine="0"/>
              <w:jc w:val="right"/>
              <w:rPr>
                <w:sz w:val="22"/>
                <w:szCs w:val="24"/>
              </w:rPr>
            </w:pPr>
          </w:p>
        </w:tc>
        <w:tc>
          <w:tcPr>
            <w:tcW w:w="1506" w:type="dxa"/>
          </w:tcPr>
          <w:p w:rsidR="00B35D29" w:rsidRPr="00B35D29" w:rsidRDefault="00B35D29" w:rsidP="00B35D29">
            <w:pPr>
              <w:spacing w:after="0" w:line="240" w:lineRule="exact"/>
              <w:ind w:firstLine="0"/>
              <w:jc w:val="right"/>
              <w:rPr>
                <w:szCs w:val="28"/>
              </w:rPr>
            </w:pPr>
          </w:p>
        </w:tc>
      </w:tr>
      <w:tr w:rsidR="00B35D29" w:rsidRPr="00B35D29" w:rsidTr="00B60BAC">
        <w:tc>
          <w:tcPr>
            <w:tcW w:w="818" w:type="dxa"/>
            <w:gridSpan w:val="2"/>
          </w:tcPr>
          <w:p w:rsidR="00B35D29" w:rsidRPr="00B35D29" w:rsidRDefault="00B35D29" w:rsidP="00B35D29">
            <w:pPr>
              <w:spacing w:after="0" w:line="240" w:lineRule="exact"/>
              <w:ind w:firstLine="0"/>
              <w:jc w:val="both"/>
              <w:rPr>
                <w:szCs w:val="28"/>
                <w:lang w:val="en-US"/>
              </w:rPr>
            </w:pPr>
            <w:r w:rsidRPr="00B35D29">
              <w:rPr>
                <w:szCs w:val="28"/>
                <w:lang w:val="en-US"/>
              </w:rPr>
              <w:t>16.14</w:t>
            </w:r>
          </w:p>
        </w:tc>
        <w:tc>
          <w:tcPr>
            <w:tcW w:w="4531" w:type="dxa"/>
            <w:gridSpan w:val="5"/>
          </w:tcPr>
          <w:p w:rsidR="00B35D29" w:rsidRPr="00B35D29" w:rsidRDefault="00B35D29" w:rsidP="00B35D29">
            <w:pPr>
              <w:spacing w:after="0" w:line="240" w:lineRule="exact"/>
              <w:ind w:firstLine="0"/>
              <w:jc w:val="both"/>
              <w:rPr>
                <w:sz w:val="20"/>
                <w:szCs w:val="22"/>
              </w:rPr>
            </w:pPr>
            <w:r w:rsidRPr="00B35D29">
              <w:rPr>
                <w:sz w:val="20"/>
                <w:szCs w:val="22"/>
              </w:rPr>
              <w:t>Έξοδα κτήσης ακινητοποιήσεων</w:t>
            </w:r>
          </w:p>
        </w:tc>
        <w:tc>
          <w:tcPr>
            <w:tcW w:w="1667" w:type="dxa"/>
          </w:tcPr>
          <w:p w:rsidR="00B35D29" w:rsidRPr="00B35D29" w:rsidRDefault="00B35D29" w:rsidP="00B35D29">
            <w:pPr>
              <w:spacing w:after="0" w:line="240" w:lineRule="exact"/>
              <w:ind w:firstLine="0"/>
              <w:jc w:val="right"/>
              <w:rPr>
                <w:sz w:val="22"/>
                <w:szCs w:val="24"/>
              </w:rPr>
            </w:pPr>
          </w:p>
        </w:tc>
        <w:tc>
          <w:tcPr>
            <w:tcW w:w="1506" w:type="dxa"/>
          </w:tcPr>
          <w:p w:rsidR="00B35D29" w:rsidRPr="00B35D29" w:rsidRDefault="00B35D29" w:rsidP="00B35D29">
            <w:pPr>
              <w:spacing w:after="0" w:line="240" w:lineRule="exact"/>
              <w:ind w:firstLine="0"/>
              <w:jc w:val="right"/>
              <w:rPr>
                <w:szCs w:val="28"/>
                <w:lang w:val="en-US"/>
              </w:rPr>
            </w:pPr>
          </w:p>
        </w:tc>
      </w:tr>
      <w:tr w:rsidR="00B35D29" w:rsidRPr="00B35D29" w:rsidTr="00B60BAC">
        <w:tc>
          <w:tcPr>
            <w:tcW w:w="1148" w:type="dxa"/>
            <w:gridSpan w:val="3"/>
          </w:tcPr>
          <w:p w:rsidR="00B35D29" w:rsidRPr="00B35D29" w:rsidRDefault="00B35D29" w:rsidP="00B35D29">
            <w:pPr>
              <w:spacing w:after="0" w:line="240" w:lineRule="exact"/>
              <w:ind w:firstLine="0"/>
              <w:jc w:val="both"/>
              <w:rPr>
                <w:szCs w:val="28"/>
                <w:lang w:val="en-US"/>
              </w:rPr>
            </w:pPr>
            <w:r w:rsidRPr="00B35D29">
              <w:rPr>
                <w:szCs w:val="28"/>
                <w:lang w:val="en-US"/>
              </w:rPr>
              <w:t>16.14.00</w:t>
            </w:r>
          </w:p>
        </w:tc>
        <w:tc>
          <w:tcPr>
            <w:tcW w:w="4201" w:type="dxa"/>
            <w:gridSpan w:val="4"/>
          </w:tcPr>
          <w:p w:rsidR="00B35D29" w:rsidRPr="00B35D29" w:rsidRDefault="00B35D29" w:rsidP="00B35D29">
            <w:pPr>
              <w:spacing w:after="0" w:line="240" w:lineRule="exact"/>
              <w:ind w:firstLine="0"/>
              <w:jc w:val="both"/>
              <w:rPr>
                <w:sz w:val="20"/>
                <w:szCs w:val="22"/>
              </w:rPr>
            </w:pPr>
            <w:r w:rsidRPr="00B35D29">
              <w:rPr>
                <w:sz w:val="20"/>
                <w:szCs w:val="22"/>
              </w:rPr>
              <w:t>Έξοδα κτήσης κτιρίων</w:t>
            </w:r>
          </w:p>
        </w:tc>
        <w:tc>
          <w:tcPr>
            <w:tcW w:w="1667" w:type="dxa"/>
          </w:tcPr>
          <w:p w:rsidR="00B35D29" w:rsidRPr="00B35D29" w:rsidRDefault="00B35D29" w:rsidP="00B35D29">
            <w:pPr>
              <w:spacing w:after="0" w:line="240" w:lineRule="exact"/>
              <w:ind w:firstLine="0"/>
              <w:jc w:val="right"/>
              <w:rPr>
                <w:szCs w:val="28"/>
                <w:lang w:val="en-US"/>
              </w:rPr>
            </w:pPr>
            <w:r w:rsidRPr="00B35D29">
              <w:rPr>
                <w:szCs w:val="28"/>
                <w:lang w:val="en-US"/>
              </w:rPr>
              <w:t>18.550</w:t>
            </w:r>
          </w:p>
        </w:tc>
        <w:tc>
          <w:tcPr>
            <w:tcW w:w="1506" w:type="dxa"/>
          </w:tcPr>
          <w:p w:rsidR="00B35D29" w:rsidRPr="00B35D29" w:rsidRDefault="00B35D29" w:rsidP="00B35D29">
            <w:pPr>
              <w:spacing w:after="0" w:line="240" w:lineRule="exact"/>
              <w:ind w:firstLine="0"/>
              <w:jc w:val="right"/>
              <w:rPr>
                <w:szCs w:val="28"/>
                <w:lang w:val="en-US"/>
              </w:rPr>
            </w:pPr>
          </w:p>
        </w:tc>
      </w:tr>
      <w:tr w:rsidR="00B35D29" w:rsidRPr="00B35D29" w:rsidTr="00B60BAC">
        <w:tc>
          <w:tcPr>
            <w:tcW w:w="818" w:type="dxa"/>
            <w:gridSpan w:val="2"/>
          </w:tcPr>
          <w:p w:rsidR="00B35D29" w:rsidRPr="00B35D29" w:rsidRDefault="00B35D29" w:rsidP="00B35D29">
            <w:pPr>
              <w:spacing w:after="0" w:line="240" w:lineRule="exact"/>
              <w:ind w:firstLine="0"/>
              <w:jc w:val="both"/>
              <w:rPr>
                <w:sz w:val="22"/>
                <w:szCs w:val="24"/>
              </w:rPr>
            </w:pPr>
          </w:p>
        </w:tc>
        <w:tc>
          <w:tcPr>
            <w:tcW w:w="471" w:type="dxa"/>
            <w:gridSpan w:val="2"/>
          </w:tcPr>
          <w:p w:rsidR="00B35D29" w:rsidRPr="00B35D29" w:rsidRDefault="00B35D29" w:rsidP="00B35D29">
            <w:pPr>
              <w:spacing w:after="0" w:line="240" w:lineRule="exact"/>
              <w:ind w:firstLine="0"/>
              <w:jc w:val="both"/>
              <w:rPr>
                <w:szCs w:val="28"/>
              </w:rPr>
            </w:pPr>
            <w:r w:rsidRPr="00B35D29">
              <w:rPr>
                <w:szCs w:val="28"/>
                <w:lang w:val="en-US"/>
              </w:rPr>
              <w:t>38</w:t>
            </w:r>
          </w:p>
        </w:tc>
        <w:tc>
          <w:tcPr>
            <w:tcW w:w="4060" w:type="dxa"/>
            <w:gridSpan w:val="3"/>
          </w:tcPr>
          <w:p w:rsidR="00B35D29" w:rsidRPr="00B35D29" w:rsidRDefault="00B35D29" w:rsidP="00B35D29">
            <w:pPr>
              <w:spacing w:after="0" w:line="240" w:lineRule="exact"/>
              <w:ind w:firstLine="0"/>
              <w:jc w:val="both"/>
              <w:rPr>
                <w:sz w:val="20"/>
                <w:szCs w:val="22"/>
              </w:rPr>
            </w:pPr>
            <w:r w:rsidRPr="00B35D29">
              <w:rPr>
                <w:sz w:val="20"/>
                <w:szCs w:val="22"/>
              </w:rPr>
              <w:t>Χρηματικά διαθέσιμα</w:t>
            </w:r>
          </w:p>
        </w:tc>
        <w:tc>
          <w:tcPr>
            <w:tcW w:w="1667" w:type="dxa"/>
          </w:tcPr>
          <w:p w:rsidR="00B35D29" w:rsidRPr="00B35D29" w:rsidRDefault="00B35D29" w:rsidP="00B35D29">
            <w:pPr>
              <w:spacing w:after="0" w:line="240" w:lineRule="exact"/>
              <w:ind w:firstLine="0"/>
              <w:jc w:val="right"/>
              <w:rPr>
                <w:sz w:val="22"/>
                <w:szCs w:val="24"/>
              </w:rPr>
            </w:pPr>
          </w:p>
        </w:tc>
        <w:tc>
          <w:tcPr>
            <w:tcW w:w="1506" w:type="dxa"/>
          </w:tcPr>
          <w:p w:rsidR="00B35D29" w:rsidRPr="00B35D29" w:rsidRDefault="00B35D29" w:rsidP="00B35D29">
            <w:pPr>
              <w:spacing w:after="0" w:line="240" w:lineRule="exact"/>
              <w:ind w:firstLine="0"/>
              <w:jc w:val="right"/>
              <w:rPr>
                <w:szCs w:val="28"/>
              </w:rPr>
            </w:pPr>
          </w:p>
        </w:tc>
      </w:tr>
      <w:tr w:rsidR="00B35D29" w:rsidRPr="00B35D29" w:rsidTr="00B60BAC">
        <w:tc>
          <w:tcPr>
            <w:tcW w:w="818" w:type="dxa"/>
            <w:gridSpan w:val="2"/>
          </w:tcPr>
          <w:p w:rsidR="00B35D29" w:rsidRPr="00B35D29" w:rsidRDefault="00B35D29" w:rsidP="00B35D29">
            <w:pPr>
              <w:spacing w:after="0" w:line="240" w:lineRule="exact"/>
              <w:ind w:firstLine="0"/>
              <w:jc w:val="both"/>
              <w:rPr>
                <w:sz w:val="22"/>
                <w:szCs w:val="24"/>
              </w:rPr>
            </w:pPr>
          </w:p>
        </w:tc>
        <w:tc>
          <w:tcPr>
            <w:tcW w:w="850" w:type="dxa"/>
            <w:gridSpan w:val="3"/>
          </w:tcPr>
          <w:p w:rsidR="00B35D29" w:rsidRPr="00B35D29" w:rsidRDefault="00B35D29" w:rsidP="00B35D29">
            <w:pPr>
              <w:spacing w:after="0" w:line="240" w:lineRule="exact"/>
              <w:ind w:firstLine="0"/>
              <w:jc w:val="both"/>
              <w:rPr>
                <w:szCs w:val="28"/>
                <w:lang w:val="en-US"/>
              </w:rPr>
            </w:pPr>
            <w:r w:rsidRPr="00B35D29">
              <w:rPr>
                <w:szCs w:val="28"/>
                <w:lang w:val="en-US"/>
              </w:rPr>
              <w:t>38.03</w:t>
            </w:r>
          </w:p>
        </w:tc>
        <w:tc>
          <w:tcPr>
            <w:tcW w:w="3681" w:type="dxa"/>
            <w:gridSpan w:val="2"/>
          </w:tcPr>
          <w:p w:rsidR="00B35D29" w:rsidRPr="00B35D29" w:rsidRDefault="00B35D29" w:rsidP="00B35D29">
            <w:pPr>
              <w:spacing w:after="0" w:line="240" w:lineRule="exact"/>
              <w:ind w:firstLine="0"/>
              <w:jc w:val="both"/>
              <w:rPr>
                <w:sz w:val="20"/>
                <w:szCs w:val="22"/>
              </w:rPr>
            </w:pPr>
            <w:r w:rsidRPr="00B35D29">
              <w:rPr>
                <w:sz w:val="20"/>
                <w:szCs w:val="22"/>
              </w:rPr>
              <w:t>Καταθέσεις όψης</w:t>
            </w:r>
          </w:p>
        </w:tc>
        <w:tc>
          <w:tcPr>
            <w:tcW w:w="1667" w:type="dxa"/>
          </w:tcPr>
          <w:p w:rsidR="00B35D29" w:rsidRPr="00B35D29" w:rsidRDefault="00B35D29" w:rsidP="00B35D29">
            <w:pPr>
              <w:spacing w:after="0" w:line="240" w:lineRule="exact"/>
              <w:ind w:firstLine="0"/>
              <w:jc w:val="right"/>
              <w:rPr>
                <w:sz w:val="22"/>
                <w:szCs w:val="24"/>
              </w:rPr>
            </w:pPr>
          </w:p>
        </w:tc>
        <w:tc>
          <w:tcPr>
            <w:tcW w:w="1506" w:type="dxa"/>
          </w:tcPr>
          <w:p w:rsidR="00B35D29" w:rsidRPr="00B35D29" w:rsidRDefault="00B35D29" w:rsidP="00B35D29">
            <w:pPr>
              <w:spacing w:after="0" w:line="240" w:lineRule="exact"/>
              <w:ind w:firstLine="0"/>
              <w:jc w:val="right"/>
              <w:rPr>
                <w:szCs w:val="28"/>
                <w:lang w:val="en-US"/>
              </w:rPr>
            </w:pPr>
          </w:p>
        </w:tc>
      </w:tr>
      <w:tr w:rsidR="00B35D29" w:rsidRPr="00B35D29" w:rsidTr="00B60BAC">
        <w:tc>
          <w:tcPr>
            <w:tcW w:w="818" w:type="dxa"/>
            <w:gridSpan w:val="2"/>
          </w:tcPr>
          <w:p w:rsidR="00B35D29" w:rsidRPr="00B35D29" w:rsidRDefault="00B35D29" w:rsidP="00B35D29">
            <w:pPr>
              <w:spacing w:after="0" w:line="240" w:lineRule="exact"/>
              <w:ind w:firstLine="0"/>
              <w:jc w:val="both"/>
              <w:rPr>
                <w:sz w:val="22"/>
                <w:szCs w:val="24"/>
              </w:rPr>
            </w:pPr>
          </w:p>
        </w:tc>
        <w:tc>
          <w:tcPr>
            <w:tcW w:w="1133" w:type="dxa"/>
            <w:gridSpan w:val="4"/>
          </w:tcPr>
          <w:p w:rsidR="00B35D29" w:rsidRPr="00B35D29" w:rsidRDefault="00B35D29" w:rsidP="00B35D29">
            <w:pPr>
              <w:spacing w:after="0" w:line="240" w:lineRule="exact"/>
              <w:ind w:firstLine="0"/>
              <w:jc w:val="both"/>
              <w:rPr>
                <w:szCs w:val="28"/>
                <w:lang w:val="en-US"/>
              </w:rPr>
            </w:pPr>
            <w:r w:rsidRPr="00B35D29">
              <w:rPr>
                <w:szCs w:val="28"/>
                <w:lang w:val="en-US"/>
              </w:rPr>
              <w:t>38.03.00</w:t>
            </w:r>
          </w:p>
        </w:tc>
        <w:tc>
          <w:tcPr>
            <w:tcW w:w="5065" w:type="dxa"/>
            <w:gridSpan w:val="2"/>
          </w:tcPr>
          <w:p w:rsidR="00B35D29" w:rsidRPr="00B35D29" w:rsidRDefault="00B35D29" w:rsidP="00B35D29">
            <w:pPr>
              <w:spacing w:after="0" w:line="240" w:lineRule="exact"/>
              <w:ind w:firstLine="0"/>
              <w:rPr>
                <w:sz w:val="20"/>
                <w:szCs w:val="22"/>
              </w:rPr>
            </w:pPr>
            <w:r w:rsidRPr="00B35D29">
              <w:rPr>
                <w:sz w:val="20"/>
                <w:szCs w:val="22"/>
              </w:rPr>
              <w:t>Τράπεζα ...λογαριασμός Ν</w:t>
            </w:r>
            <w:r w:rsidRPr="00B35D29">
              <w:rPr>
                <w:sz w:val="20"/>
                <w:szCs w:val="22"/>
                <w:vertAlign w:val="superscript"/>
              </w:rPr>
              <w:t>ο</w:t>
            </w:r>
            <w:r w:rsidRPr="00B35D29">
              <w:rPr>
                <w:sz w:val="20"/>
                <w:szCs w:val="22"/>
              </w:rPr>
              <w:t>123</w:t>
            </w:r>
          </w:p>
        </w:tc>
        <w:tc>
          <w:tcPr>
            <w:tcW w:w="1506" w:type="dxa"/>
          </w:tcPr>
          <w:p w:rsidR="00B35D29" w:rsidRPr="00B35D29" w:rsidRDefault="00B35D29" w:rsidP="00B35D29">
            <w:pPr>
              <w:spacing w:after="0" w:line="240" w:lineRule="exact"/>
              <w:ind w:firstLine="0"/>
              <w:jc w:val="right"/>
              <w:rPr>
                <w:szCs w:val="28"/>
              </w:rPr>
            </w:pPr>
            <w:r w:rsidRPr="00B35D29">
              <w:rPr>
                <w:szCs w:val="28"/>
              </w:rPr>
              <w:t>18.550</w:t>
            </w:r>
          </w:p>
        </w:tc>
      </w:tr>
    </w:tbl>
    <w:p w:rsidR="00B35D29" w:rsidRPr="00B35D29" w:rsidRDefault="00B35D29" w:rsidP="00B35D29">
      <w:pPr>
        <w:spacing w:after="0" w:line="240" w:lineRule="auto"/>
        <w:ind w:firstLine="0"/>
        <w:jc w:val="center"/>
        <w:rPr>
          <w:i/>
          <w:sz w:val="18"/>
        </w:rPr>
      </w:pPr>
      <w:r w:rsidRPr="00B35D29">
        <w:rPr>
          <w:i/>
          <w:noProof/>
          <w:sz w:val="18"/>
        </w:rPr>
        <mc:AlternateContent>
          <mc:Choice Requires="wps">
            <w:drawing>
              <wp:anchor distT="0" distB="0" distL="114300" distR="114300" simplePos="0" relativeHeight="251777024" behindDoc="0" locked="0" layoutInCell="1" allowOverlap="1" wp14:anchorId="771DF7A9" wp14:editId="53B304EE">
                <wp:simplePos x="0" y="0"/>
                <wp:positionH relativeFrom="column">
                  <wp:posOffset>2471420</wp:posOffset>
                </wp:positionH>
                <wp:positionV relativeFrom="paragraph">
                  <wp:posOffset>87630</wp:posOffset>
                </wp:positionV>
                <wp:extent cx="114300" cy="228600"/>
                <wp:effectExtent l="13970" t="11430" r="5080" b="7620"/>
                <wp:wrapNone/>
                <wp:docPr id="208" name="Ευθεία γραμμή σύνδεσης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120886D" id="Ευθεία γραμμή σύνδεσης 208" o:spid="_x0000_s1026" style="position:absolute;flip:x;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6pt,6.9pt" to="203.6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76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" strokeweight=".25pt"/>
            </w:pict>
          </mc:Fallback>
        </mc:AlternateContent>
      </w:r>
      <w:r w:rsidRPr="00B35D29">
        <w:rPr>
          <w:i/>
          <w:noProof/>
          <w:sz w:val="18"/>
        </w:rPr>
        <mc:AlternateContent>
          <mc:Choice Requires="wps">
            <w:drawing>
              <wp:anchor distT="0" distB="0" distL="114300" distR="114300" simplePos="0" relativeHeight="251776000" behindDoc="0" locked="0" layoutInCell="1" allowOverlap="1" wp14:anchorId="15D10617" wp14:editId="0EE35BDA">
                <wp:simplePos x="0" y="0"/>
                <wp:positionH relativeFrom="column">
                  <wp:posOffset>2400300</wp:posOffset>
                </wp:positionH>
                <wp:positionV relativeFrom="paragraph">
                  <wp:posOffset>87630</wp:posOffset>
                </wp:positionV>
                <wp:extent cx="114300" cy="228600"/>
                <wp:effectExtent l="9525" t="11430" r="9525" b="7620"/>
                <wp:wrapNone/>
                <wp:docPr id="207" name="Ευθεία γραμμή σύνδεσης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FBC765" id="Ευθεία γραμμή σύνδεσης 207" o:spid="_x0000_s1026" style="position:absolute;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" strokeweight=".25pt"/>
            </w:pict>
          </mc:Fallback>
        </mc:AlternateContent>
      </w:r>
      <w:r w:rsidRPr="00B35D29">
        <w:rPr>
          <w:i/>
          <w:noProof/>
          <w:sz w:val="18"/>
        </w:rPr>
        <w:t xml:space="preserve">Φόρος μεταβίβασης και λοιπά έξοδα αγοράς </w:t>
      </w:r>
    </w:p>
    <w:p w:rsidR="00B35D29" w:rsidRPr="00B35D29" w:rsidRDefault="00B35D29" w:rsidP="00B35D29">
      <w:pPr>
        <w:tabs>
          <w:tab w:val="left" w:pos="437"/>
        </w:tabs>
        <w:spacing w:after="0" w:line="240" w:lineRule="auto"/>
        <w:ind w:firstLine="0"/>
        <w:jc w:val="both"/>
        <w:rPr>
          <w:sz w:val="22"/>
          <w:szCs w:val="24"/>
        </w:rPr>
      </w:pPr>
      <w:r w:rsidRPr="00B35D29">
        <w:rPr>
          <w:noProof/>
          <w:sz w:val="22"/>
          <w:szCs w:val="24"/>
        </w:rPr>
        <mc:AlternateContent>
          <mc:Choice Requires="wps">
            <w:drawing>
              <wp:anchor distT="0" distB="0" distL="114300" distR="114300" simplePos="0" relativeHeight="251774976" behindDoc="0" locked="0" layoutInCell="1" allowOverlap="1" wp14:anchorId="43477637" wp14:editId="278EE26A">
                <wp:simplePos x="0" y="0"/>
                <wp:positionH relativeFrom="column">
                  <wp:posOffset>0</wp:posOffset>
                </wp:positionH>
                <wp:positionV relativeFrom="paragraph">
                  <wp:posOffset>55880</wp:posOffset>
                </wp:positionV>
                <wp:extent cx="5372100" cy="0"/>
                <wp:effectExtent l="9525" t="8255" r="9525" b="10795"/>
                <wp:wrapNone/>
                <wp:docPr id="206" name="Ευθεία γραμμή σύνδεσης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A5F7EFE" id="Ευθεία γραμμή σύνδεσης 206"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Fd9vgJO&#10;AgAAUgQAAA4AAAAAAAAAAAAAAAAALgIAAGRycy9lMm9Eb2MueG1sUEsBAi0AFAAGAAgAAAAhABeT&#10;hJ3YAAAABAEAAA8AAAAAAAAAAAAAAAAAqAQAAGRycy9kb3ducmV2LnhtbFBLBQYAAAAABAAEAPMA&#10;AACtBQAAAAA=&#10;" strokeweight=".25pt"/>
            </w:pict>
          </mc:Fallback>
        </mc:AlternateContent>
      </w:r>
      <w:r w:rsidRPr="00B35D29">
        <w:rPr>
          <w:sz w:val="22"/>
          <w:szCs w:val="24"/>
        </w:rPr>
        <w:tab/>
      </w:r>
    </w:p>
    <w:p w:rsidR="00B35D29" w:rsidRPr="00B35D29" w:rsidRDefault="00B35D29" w:rsidP="00B35D29">
      <w:pPr>
        <w:spacing w:after="0" w:line="240" w:lineRule="auto"/>
        <w:ind w:firstLine="0"/>
        <w:rPr>
          <w:sz w:val="22"/>
          <w:szCs w:val="24"/>
        </w:rPr>
      </w:pPr>
      <w:r w:rsidRPr="00B35D29">
        <w:rPr>
          <w:sz w:val="22"/>
          <w:szCs w:val="24"/>
        </w:rPr>
        <w:t>Ενώ για την αμοιβή και την παρακράτηση φόρου του συμβολαιογράφου, πραγματοποιούνται οι παρακάτω δύο εγγραφές:</w:t>
      </w:r>
    </w:p>
    <w:p w:rsidR="00B35D29" w:rsidRPr="00B35D29" w:rsidRDefault="00B35D29" w:rsidP="00B35D29">
      <w:pPr>
        <w:spacing w:after="0" w:line="240" w:lineRule="auto"/>
        <w:ind w:firstLine="0"/>
        <w:rPr>
          <w:sz w:val="22"/>
          <w:szCs w:val="24"/>
        </w:rPr>
      </w:pPr>
    </w:p>
    <w:tbl>
      <w:tblPr>
        <w:tblW w:w="0" w:type="auto"/>
        <w:tblLook w:val="0160" w:firstRow="1" w:lastRow="1" w:firstColumn="0" w:lastColumn="1" w:noHBand="0" w:noVBand="0"/>
        <w:tblCaption w:val="accessible"/>
      </w:tblPr>
      <w:tblGrid>
        <w:gridCol w:w="534"/>
        <w:gridCol w:w="284"/>
        <w:gridCol w:w="330"/>
        <w:gridCol w:w="141"/>
        <w:gridCol w:w="379"/>
        <w:gridCol w:w="283"/>
        <w:gridCol w:w="291"/>
        <w:gridCol w:w="3107"/>
        <w:gridCol w:w="1667"/>
        <w:gridCol w:w="1506"/>
      </w:tblGrid>
      <w:tr w:rsidR="00B35D29" w:rsidRPr="00B35D29" w:rsidTr="00B60BAC">
        <w:tc>
          <w:tcPr>
            <w:tcW w:w="5349" w:type="dxa"/>
            <w:gridSpan w:val="8"/>
          </w:tcPr>
          <w:p w:rsidR="00B35D29" w:rsidRPr="00B35D29" w:rsidRDefault="00B35D29" w:rsidP="00B35D29">
            <w:pPr>
              <w:spacing w:after="0"/>
              <w:ind w:firstLine="0"/>
              <w:jc w:val="center"/>
              <w:rPr>
                <w:sz w:val="22"/>
                <w:szCs w:val="24"/>
              </w:rPr>
            </w:pPr>
            <w:r w:rsidRPr="00B35D29">
              <w:rPr>
                <w:noProof/>
                <w:szCs w:val="28"/>
              </w:rPr>
              <mc:AlternateContent>
                <mc:Choice Requires="wps">
                  <w:drawing>
                    <wp:anchor distT="0" distB="0" distL="114300" distR="114300" simplePos="0" relativeHeight="251753472" behindDoc="0" locked="0" layoutInCell="1" allowOverlap="1" wp14:anchorId="2F90CC75" wp14:editId="61007713">
                      <wp:simplePos x="0" y="0"/>
                      <wp:positionH relativeFrom="column">
                        <wp:posOffset>0</wp:posOffset>
                      </wp:positionH>
                      <wp:positionV relativeFrom="paragraph">
                        <wp:posOffset>252095</wp:posOffset>
                      </wp:positionV>
                      <wp:extent cx="5257800" cy="0"/>
                      <wp:effectExtent l="9525" t="10160" r="9525" b="8890"/>
                      <wp:wrapNone/>
                      <wp:docPr id="205" name="Ευθεία γραμμή σύνδεσης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FC38F80" id="Ευθεία γραμμή σύνδεσης 205"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PNJbZVQCAABcBAAADgAAAAAAAAAAAAAAAAAuAgAAZHJzL2Uyb0RvYy54bWxQSwECLQAUAAYA&#10;CAAAACEAPgnDndoAAAAGAQAADwAAAAAAAAAAAAAAAACuBAAAZHJzL2Rvd25yZXYueG1sUEsFBgAA&#10;AAAEAAQA8wAAALUFAAAAAA==&#10;" strokeweight=".25pt"/>
                  </w:pict>
                </mc:Fallback>
              </mc:AlternateContent>
            </w:r>
            <w:r w:rsidRPr="00B35D29">
              <w:rPr>
                <w:b/>
                <w:szCs w:val="28"/>
              </w:rPr>
              <w:t>Λ</w:t>
            </w:r>
            <w:r w:rsidRPr="00B35D29">
              <w:rPr>
                <w:sz w:val="22"/>
                <w:szCs w:val="24"/>
              </w:rPr>
              <w:t>ογαριασμός</w:t>
            </w:r>
          </w:p>
        </w:tc>
        <w:tc>
          <w:tcPr>
            <w:tcW w:w="1667" w:type="dxa"/>
          </w:tcPr>
          <w:p w:rsidR="00B35D29" w:rsidRPr="00B35D29" w:rsidRDefault="00B35D29" w:rsidP="00B35D29">
            <w:pPr>
              <w:spacing w:after="0"/>
              <w:ind w:firstLine="0"/>
              <w:jc w:val="right"/>
              <w:rPr>
                <w:sz w:val="22"/>
                <w:szCs w:val="24"/>
              </w:rPr>
            </w:pPr>
            <w:r w:rsidRPr="00B35D29">
              <w:rPr>
                <w:b/>
                <w:szCs w:val="28"/>
              </w:rPr>
              <w:t>Χ</w:t>
            </w:r>
            <w:r w:rsidRPr="00B35D29">
              <w:rPr>
                <w:sz w:val="22"/>
                <w:szCs w:val="24"/>
              </w:rPr>
              <w:t>ρέωση</w:t>
            </w:r>
          </w:p>
        </w:tc>
        <w:tc>
          <w:tcPr>
            <w:tcW w:w="1506" w:type="dxa"/>
          </w:tcPr>
          <w:p w:rsidR="00B35D29" w:rsidRPr="00B35D29" w:rsidRDefault="00B35D29" w:rsidP="00B35D29">
            <w:pPr>
              <w:spacing w:after="0"/>
              <w:ind w:firstLine="0"/>
              <w:jc w:val="right"/>
              <w:rPr>
                <w:sz w:val="22"/>
                <w:szCs w:val="24"/>
              </w:rPr>
            </w:pPr>
            <w:r w:rsidRPr="00B35D29">
              <w:rPr>
                <w:b/>
                <w:szCs w:val="28"/>
              </w:rPr>
              <w:t>Π</w:t>
            </w:r>
            <w:r w:rsidRPr="00B35D29">
              <w:rPr>
                <w:sz w:val="22"/>
                <w:szCs w:val="24"/>
              </w:rPr>
              <w:t>ίστωση</w:t>
            </w:r>
          </w:p>
        </w:tc>
      </w:tr>
      <w:tr w:rsidR="00B35D29" w:rsidRPr="00B35D29" w:rsidTr="00B60BAC">
        <w:tc>
          <w:tcPr>
            <w:tcW w:w="534" w:type="dxa"/>
          </w:tcPr>
          <w:p w:rsidR="00B35D29" w:rsidRPr="00B35D29" w:rsidRDefault="00B35D29" w:rsidP="00B35D29">
            <w:pPr>
              <w:spacing w:after="0" w:line="240" w:lineRule="exact"/>
              <w:ind w:firstLine="0"/>
              <w:jc w:val="both"/>
              <w:rPr>
                <w:szCs w:val="28"/>
              </w:rPr>
            </w:pPr>
            <w:r w:rsidRPr="00B35D29">
              <w:rPr>
                <w:szCs w:val="28"/>
                <w:lang w:val="en-US"/>
              </w:rPr>
              <w:t>16</w:t>
            </w:r>
          </w:p>
        </w:tc>
        <w:tc>
          <w:tcPr>
            <w:tcW w:w="4815" w:type="dxa"/>
            <w:gridSpan w:val="7"/>
          </w:tcPr>
          <w:p w:rsidR="00B35D29" w:rsidRPr="00B35D29" w:rsidRDefault="00B35D29" w:rsidP="00B35D29">
            <w:pPr>
              <w:spacing w:after="0" w:line="240" w:lineRule="exact"/>
              <w:ind w:firstLine="0"/>
              <w:jc w:val="both"/>
              <w:rPr>
                <w:sz w:val="20"/>
                <w:szCs w:val="22"/>
              </w:rPr>
            </w:pPr>
            <w:r w:rsidRPr="00B35D29">
              <w:rPr>
                <w:sz w:val="20"/>
                <w:szCs w:val="22"/>
              </w:rPr>
              <w:t>Ασώματες ακινητοποιήσεις και έξοδα πολυετούς απόσβεσης</w:t>
            </w:r>
          </w:p>
        </w:tc>
        <w:tc>
          <w:tcPr>
            <w:tcW w:w="1667" w:type="dxa"/>
          </w:tcPr>
          <w:p w:rsidR="00B35D29" w:rsidRPr="00B35D29" w:rsidRDefault="00B35D29" w:rsidP="00B35D29">
            <w:pPr>
              <w:spacing w:after="0" w:line="240" w:lineRule="exact"/>
              <w:ind w:firstLine="0"/>
              <w:jc w:val="right"/>
              <w:rPr>
                <w:sz w:val="22"/>
                <w:szCs w:val="24"/>
              </w:rPr>
            </w:pPr>
          </w:p>
        </w:tc>
        <w:tc>
          <w:tcPr>
            <w:tcW w:w="1506" w:type="dxa"/>
          </w:tcPr>
          <w:p w:rsidR="00B35D29" w:rsidRPr="00B35D29" w:rsidRDefault="00B35D29" w:rsidP="00B35D29">
            <w:pPr>
              <w:spacing w:after="0" w:line="240" w:lineRule="exact"/>
              <w:ind w:firstLine="0"/>
              <w:jc w:val="right"/>
              <w:rPr>
                <w:szCs w:val="28"/>
              </w:rPr>
            </w:pPr>
          </w:p>
        </w:tc>
      </w:tr>
      <w:tr w:rsidR="00B35D29" w:rsidRPr="00B35D29" w:rsidTr="00B60BAC">
        <w:tc>
          <w:tcPr>
            <w:tcW w:w="818" w:type="dxa"/>
            <w:gridSpan w:val="2"/>
          </w:tcPr>
          <w:p w:rsidR="00B35D29" w:rsidRPr="00B35D29" w:rsidRDefault="00B35D29" w:rsidP="00B35D29">
            <w:pPr>
              <w:spacing w:after="0" w:line="240" w:lineRule="exact"/>
              <w:ind w:firstLine="0"/>
              <w:jc w:val="both"/>
              <w:rPr>
                <w:szCs w:val="28"/>
                <w:lang w:val="en-US"/>
              </w:rPr>
            </w:pPr>
            <w:r w:rsidRPr="00B35D29">
              <w:rPr>
                <w:szCs w:val="28"/>
                <w:lang w:val="en-US"/>
              </w:rPr>
              <w:t>16.14</w:t>
            </w:r>
          </w:p>
        </w:tc>
        <w:tc>
          <w:tcPr>
            <w:tcW w:w="4531" w:type="dxa"/>
            <w:gridSpan w:val="6"/>
          </w:tcPr>
          <w:p w:rsidR="00B35D29" w:rsidRPr="00B35D29" w:rsidRDefault="00B35D29" w:rsidP="00B35D29">
            <w:pPr>
              <w:spacing w:after="0" w:line="240" w:lineRule="exact"/>
              <w:ind w:firstLine="0"/>
              <w:jc w:val="both"/>
              <w:rPr>
                <w:sz w:val="20"/>
                <w:szCs w:val="22"/>
              </w:rPr>
            </w:pPr>
            <w:r w:rsidRPr="00B35D29">
              <w:rPr>
                <w:sz w:val="20"/>
                <w:szCs w:val="22"/>
              </w:rPr>
              <w:t>Έξοδα κτήσης ακινητοποιήσεων</w:t>
            </w:r>
          </w:p>
        </w:tc>
        <w:tc>
          <w:tcPr>
            <w:tcW w:w="1667" w:type="dxa"/>
          </w:tcPr>
          <w:p w:rsidR="00B35D29" w:rsidRPr="00B35D29" w:rsidRDefault="00B35D29" w:rsidP="00B35D29">
            <w:pPr>
              <w:spacing w:after="0" w:line="240" w:lineRule="exact"/>
              <w:ind w:firstLine="0"/>
              <w:jc w:val="right"/>
              <w:rPr>
                <w:sz w:val="22"/>
                <w:szCs w:val="24"/>
              </w:rPr>
            </w:pPr>
          </w:p>
        </w:tc>
        <w:tc>
          <w:tcPr>
            <w:tcW w:w="1506" w:type="dxa"/>
          </w:tcPr>
          <w:p w:rsidR="00B35D29" w:rsidRPr="00B35D29" w:rsidRDefault="00B35D29" w:rsidP="00B35D29">
            <w:pPr>
              <w:spacing w:after="0" w:line="240" w:lineRule="exact"/>
              <w:ind w:firstLine="0"/>
              <w:jc w:val="right"/>
              <w:rPr>
                <w:szCs w:val="28"/>
                <w:lang w:val="en-US"/>
              </w:rPr>
            </w:pPr>
          </w:p>
        </w:tc>
      </w:tr>
      <w:tr w:rsidR="00B35D29" w:rsidRPr="00B35D29" w:rsidTr="00B60BAC">
        <w:tc>
          <w:tcPr>
            <w:tcW w:w="1148" w:type="dxa"/>
            <w:gridSpan w:val="3"/>
          </w:tcPr>
          <w:p w:rsidR="00B35D29" w:rsidRPr="00B35D29" w:rsidRDefault="00B35D29" w:rsidP="00B35D29">
            <w:pPr>
              <w:spacing w:after="0" w:line="240" w:lineRule="exact"/>
              <w:ind w:firstLine="0"/>
              <w:jc w:val="both"/>
              <w:rPr>
                <w:szCs w:val="28"/>
                <w:lang w:val="en-US"/>
              </w:rPr>
            </w:pPr>
            <w:r w:rsidRPr="00B35D29">
              <w:rPr>
                <w:szCs w:val="28"/>
                <w:lang w:val="en-US"/>
              </w:rPr>
              <w:lastRenderedPageBreak/>
              <w:t>16.14.00</w:t>
            </w:r>
          </w:p>
        </w:tc>
        <w:tc>
          <w:tcPr>
            <w:tcW w:w="4201" w:type="dxa"/>
            <w:gridSpan w:val="5"/>
          </w:tcPr>
          <w:p w:rsidR="00B35D29" w:rsidRPr="00B35D29" w:rsidRDefault="00B35D29" w:rsidP="00B35D29">
            <w:pPr>
              <w:spacing w:after="0" w:line="240" w:lineRule="exact"/>
              <w:ind w:firstLine="0"/>
              <w:jc w:val="both"/>
              <w:rPr>
                <w:sz w:val="20"/>
                <w:szCs w:val="22"/>
              </w:rPr>
            </w:pPr>
            <w:r w:rsidRPr="00B35D29">
              <w:rPr>
                <w:sz w:val="20"/>
                <w:szCs w:val="22"/>
              </w:rPr>
              <w:t>Έξοδα κτήσης κτιρίων</w:t>
            </w:r>
          </w:p>
        </w:tc>
        <w:tc>
          <w:tcPr>
            <w:tcW w:w="1667" w:type="dxa"/>
          </w:tcPr>
          <w:p w:rsidR="00B35D29" w:rsidRPr="00B35D29" w:rsidRDefault="00B35D29" w:rsidP="00B35D29">
            <w:pPr>
              <w:spacing w:after="0" w:line="240" w:lineRule="exact"/>
              <w:ind w:firstLine="0"/>
              <w:jc w:val="right"/>
              <w:rPr>
                <w:szCs w:val="28"/>
                <w:lang w:val="en-US"/>
              </w:rPr>
            </w:pPr>
            <w:r w:rsidRPr="00B35D29">
              <w:rPr>
                <w:szCs w:val="28"/>
                <w:lang w:val="en-US"/>
              </w:rPr>
              <w:t>2.500</w:t>
            </w:r>
          </w:p>
        </w:tc>
        <w:tc>
          <w:tcPr>
            <w:tcW w:w="1506" w:type="dxa"/>
          </w:tcPr>
          <w:p w:rsidR="00B35D29" w:rsidRPr="00B35D29" w:rsidRDefault="00B35D29" w:rsidP="00B35D29">
            <w:pPr>
              <w:spacing w:after="0" w:line="240" w:lineRule="exact"/>
              <w:ind w:firstLine="0"/>
              <w:jc w:val="right"/>
              <w:rPr>
                <w:szCs w:val="28"/>
                <w:lang w:val="en-US"/>
              </w:rPr>
            </w:pPr>
          </w:p>
        </w:tc>
      </w:tr>
      <w:tr w:rsidR="00B35D29" w:rsidRPr="00B35D29" w:rsidTr="00B60BAC">
        <w:tc>
          <w:tcPr>
            <w:tcW w:w="818" w:type="dxa"/>
            <w:gridSpan w:val="2"/>
          </w:tcPr>
          <w:p w:rsidR="00B35D29" w:rsidRPr="00B35D29" w:rsidRDefault="00B35D29" w:rsidP="00B35D29">
            <w:pPr>
              <w:spacing w:after="0" w:line="240" w:lineRule="exact"/>
              <w:ind w:firstLine="0"/>
              <w:jc w:val="both"/>
              <w:rPr>
                <w:sz w:val="22"/>
                <w:szCs w:val="24"/>
              </w:rPr>
            </w:pPr>
          </w:p>
        </w:tc>
        <w:tc>
          <w:tcPr>
            <w:tcW w:w="471" w:type="dxa"/>
            <w:gridSpan w:val="2"/>
          </w:tcPr>
          <w:p w:rsidR="00B35D29" w:rsidRPr="00B35D29" w:rsidRDefault="00B35D29" w:rsidP="00B35D29">
            <w:pPr>
              <w:spacing w:after="0" w:line="240" w:lineRule="exact"/>
              <w:ind w:firstLine="0"/>
              <w:jc w:val="both"/>
              <w:rPr>
                <w:szCs w:val="28"/>
              </w:rPr>
            </w:pPr>
            <w:r w:rsidRPr="00B35D29">
              <w:rPr>
                <w:szCs w:val="28"/>
                <w:lang w:val="en-US"/>
              </w:rPr>
              <w:t>53</w:t>
            </w:r>
          </w:p>
        </w:tc>
        <w:tc>
          <w:tcPr>
            <w:tcW w:w="4060" w:type="dxa"/>
            <w:gridSpan w:val="4"/>
          </w:tcPr>
          <w:p w:rsidR="00B35D29" w:rsidRPr="00B35D29" w:rsidRDefault="00B35D29" w:rsidP="00B35D29">
            <w:pPr>
              <w:spacing w:after="0" w:line="240" w:lineRule="exact"/>
              <w:ind w:firstLine="0"/>
              <w:jc w:val="both"/>
              <w:rPr>
                <w:sz w:val="20"/>
                <w:szCs w:val="22"/>
              </w:rPr>
            </w:pPr>
            <w:r w:rsidRPr="00B35D29">
              <w:rPr>
                <w:sz w:val="20"/>
                <w:szCs w:val="22"/>
              </w:rPr>
              <w:t>Πιστωτές διάφοροι</w:t>
            </w:r>
          </w:p>
        </w:tc>
        <w:tc>
          <w:tcPr>
            <w:tcW w:w="1667" w:type="dxa"/>
          </w:tcPr>
          <w:p w:rsidR="00B35D29" w:rsidRPr="00B35D29" w:rsidRDefault="00B35D29" w:rsidP="00B35D29">
            <w:pPr>
              <w:spacing w:after="0" w:line="240" w:lineRule="exact"/>
              <w:ind w:firstLine="0"/>
              <w:jc w:val="right"/>
              <w:rPr>
                <w:sz w:val="22"/>
                <w:szCs w:val="24"/>
              </w:rPr>
            </w:pPr>
          </w:p>
        </w:tc>
        <w:tc>
          <w:tcPr>
            <w:tcW w:w="1506" w:type="dxa"/>
          </w:tcPr>
          <w:p w:rsidR="00B35D29" w:rsidRPr="00B35D29" w:rsidRDefault="00B35D29" w:rsidP="00B35D29">
            <w:pPr>
              <w:spacing w:after="0" w:line="240" w:lineRule="exact"/>
              <w:ind w:firstLine="0"/>
              <w:jc w:val="right"/>
              <w:rPr>
                <w:szCs w:val="28"/>
              </w:rPr>
            </w:pPr>
          </w:p>
        </w:tc>
      </w:tr>
      <w:tr w:rsidR="00B35D29" w:rsidRPr="00B35D29" w:rsidTr="00B60BAC">
        <w:tc>
          <w:tcPr>
            <w:tcW w:w="818" w:type="dxa"/>
            <w:gridSpan w:val="2"/>
          </w:tcPr>
          <w:p w:rsidR="00B35D29" w:rsidRPr="00B35D29" w:rsidRDefault="00B35D29" w:rsidP="00B35D29">
            <w:pPr>
              <w:spacing w:after="0" w:line="240" w:lineRule="exact"/>
              <w:ind w:firstLine="0"/>
              <w:jc w:val="both"/>
              <w:rPr>
                <w:sz w:val="22"/>
                <w:szCs w:val="24"/>
              </w:rPr>
            </w:pPr>
          </w:p>
        </w:tc>
        <w:tc>
          <w:tcPr>
            <w:tcW w:w="850" w:type="dxa"/>
            <w:gridSpan w:val="3"/>
          </w:tcPr>
          <w:p w:rsidR="00B35D29" w:rsidRPr="00B35D29" w:rsidRDefault="00B35D29" w:rsidP="00B35D29">
            <w:pPr>
              <w:spacing w:after="0" w:line="240" w:lineRule="exact"/>
              <w:ind w:firstLine="0"/>
              <w:jc w:val="both"/>
              <w:rPr>
                <w:szCs w:val="28"/>
                <w:lang w:val="en-US"/>
              </w:rPr>
            </w:pPr>
            <w:r w:rsidRPr="00B35D29">
              <w:rPr>
                <w:szCs w:val="28"/>
                <w:lang w:val="en-US"/>
              </w:rPr>
              <w:t>53.08</w:t>
            </w:r>
          </w:p>
        </w:tc>
        <w:tc>
          <w:tcPr>
            <w:tcW w:w="3681" w:type="dxa"/>
            <w:gridSpan w:val="3"/>
          </w:tcPr>
          <w:p w:rsidR="00B35D29" w:rsidRPr="00B35D29" w:rsidRDefault="00B35D29" w:rsidP="00B35D29">
            <w:pPr>
              <w:spacing w:after="0" w:line="240" w:lineRule="exact"/>
              <w:ind w:firstLine="0"/>
              <w:jc w:val="both"/>
              <w:rPr>
                <w:sz w:val="20"/>
                <w:szCs w:val="22"/>
              </w:rPr>
            </w:pPr>
            <w:r w:rsidRPr="00B35D29">
              <w:rPr>
                <w:sz w:val="20"/>
                <w:szCs w:val="22"/>
              </w:rPr>
              <w:t>Δικαιούχοι αμοιβών</w:t>
            </w:r>
          </w:p>
        </w:tc>
        <w:tc>
          <w:tcPr>
            <w:tcW w:w="1667" w:type="dxa"/>
          </w:tcPr>
          <w:p w:rsidR="00B35D29" w:rsidRPr="00B35D29" w:rsidRDefault="00B35D29" w:rsidP="00B35D29">
            <w:pPr>
              <w:spacing w:after="0" w:line="240" w:lineRule="exact"/>
              <w:ind w:firstLine="0"/>
              <w:jc w:val="right"/>
              <w:rPr>
                <w:sz w:val="22"/>
                <w:szCs w:val="24"/>
              </w:rPr>
            </w:pPr>
          </w:p>
        </w:tc>
        <w:tc>
          <w:tcPr>
            <w:tcW w:w="1506" w:type="dxa"/>
          </w:tcPr>
          <w:p w:rsidR="00B35D29" w:rsidRPr="00B35D29" w:rsidRDefault="00B35D29" w:rsidP="00B35D29">
            <w:pPr>
              <w:spacing w:after="0" w:line="240" w:lineRule="exact"/>
              <w:ind w:firstLine="0"/>
              <w:jc w:val="right"/>
              <w:rPr>
                <w:szCs w:val="28"/>
                <w:lang w:val="en-US"/>
              </w:rPr>
            </w:pPr>
          </w:p>
        </w:tc>
      </w:tr>
      <w:tr w:rsidR="00B35D29" w:rsidRPr="00B35D29" w:rsidTr="00B60BAC">
        <w:tc>
          <w:tcPr>
            <w:tcW w:w="818" w:type="dxa"/>
            <w:gridSpan w:val="2"/>
          </w:tcPr>
          <w:p w:rsidR="00B35D29" w:rsidRPr="00B35D29" w:rsidRDefault="00B35D29" w:rsidP="00B35D29">
            <w:pPr>
              <w:spacing w:after="0" w:line="240" w:lineRule="exact"/>
              <w:ind w:firstLine="0"/>
              <w:jc w:val="both"/>
              <w:rPr>
                <w:sz w:val="22"/>
                <w:szCs w:val="24"/>
              </w:rPr>
            </w:pPr>
          </w:p>
        </w:tc>
        <w:tc>
          <w:tcPr>
            <w:tcW w:w="1133" w:type="dxa"/>
            <w:gridSpan w:val="4"/>
          </w:tcPr>
          <w:p w:rsidR="00B35D29" w:rsidRPr="00B35D29" w:rsidRDefault="00B35D29" w:rsidP="00B35D29">
            <w:pPr>
              <w:spacing w:after="0" w:line="240" w:lineRule="exact"/>
              <w:ind w:firstLine="0"/>
              <w:jc w:val="both"/>
              <w:rPr>
                <w:szCs w:val="28"/>
                <w:lang w:val="en-US"/>
              </w:rPr>
            </w:pPr>
            <w:r w:rsidRPr="00B35D29">
              <w:rPr>
                <w:szCs w:val="28"/>
                <w:lang w:val="en-US"/>
              </w:rPr>
              <w:t>53.08.01</w:t>
            </w:r>
          </w:p>
        </w:tc>
        <w:tc>
          <w:tcPr>
            <w:tcW w:w="5065" w:type="dxa"/>
            <w:gridSpan w:val="3"/>
          </w:tcPr>
          <w:p w:rsidR="00B35D29" w:rsidRPr="00B35D29" w:rsidRDefault="00B35D29" w:rsidP="00B35D29">
            <w:pPr>
              <w:spacing w:after="0" w:line="240" w:lineRule="exact"/>
              <w:ind w:firstLine="0"/>
              <w:rPr>
                <w:sz w:val="20"/>
                <w:szCs w:val="22"/>
              </w:rPr>
            </w:pPr>
            <w:r w:rsidRPr="00B35D29">
              <w:rPr>
                <w:sz w:val="20"/>
                <w:szCs w:val="22"/>
              </w:rPr>
              <w:t>Αμοιβές ελευθέρων επαγγελματιών</w:t>
            </w:r>
          </w:p>
        </w:tc>
        <w:tc>
          <w:tcPr>
            <w:tcW w:w="1506" w:type="dxa"/>
          </w:tcPr>
          <w:p w:rsidR="00B35D29" w:rsidRPr="00B35D29" w:rsidRDefault="00B35D29" w:rsidP="00B35D29">
            <w:pPr>
              <w:spacing w:after="0" w:line="240" w:lineRule="exact"/>
              <w:ind w:firstLine="0"/>
              <w:jc w:val="right"/>
              <w:rPr>
                <w:szCs w:val="28"/>
                <w:lang w:val="en-US"/>
              </w:rPr>
            </w:pPr>
          </w:p>
        </w:tc>
      </w:tr>
      <w:tr w:rsidR="00B35D29" w:rsidRPr="00B35D29" w:rsidTr="00B60BAC">
        <w:tc>
          <w:tcPr>
            <w:tcW w:w="818" w:type="dxa"/>
            <w:gridSpan w:val="2"/>
          </w:tcPr>
          <w:p w:rsidR="00B35D29" w:rsidRPr="00B35D29" w:rsidRDefault="00B35D29" w:rsidP="00B35D29">
            <w:pPr>
              <w:spacing w:after="0" w:line="240" w:lineRule="exact"/>
              <w:ind w:firstLine="0"/>
              <w:jc w:val="both"/>
              <w:rPr>
                <w:sz w:val="22"/>
                <w:szCs w:val="24"/>
              </w:rPr>
            </w:pPr>
          </w:p>
        </w:tc>
        <w:tc>
          <w:tcPr>
            <w:tcW w:w="1424" w:type="dxa"/>
            <w:gridSpan w:val="5"/>
          </w:tcPr>
          <w:p w:rsidR="00B35D29" w:rsidRPr="00B35D29" w:rsidRDefault="00B35D29" w:rsidP="00B35D29">
            <w:pPr>
              <w:spacing w:after="0" w:line="240" w:lineRule="exact"/>
              <w:ind w:firstLine="0"/>
              <w:jc w:val="both"/>
              <w:rPr>
                <w:szCs w:val="28"/>
                <w:lang w:val="en-US"/>
              </w:rPr>
            </w:pPr>
            <w:r w:rsidRPr="00B35D29">
              <w:rPr>
                <w:szCs w:val="28"/>
                <w:lang w:val="en-US"/>
              </w:rPr>
              <w:t>53.08.01.00</w:t>
            </w:r>
          </w:p>
        </w:tc>
        <w:tc>
          <w:tcPr>
            <w:tcW w:w="4774" w:type="dxa"/>
            <w:gridSpan w:val="2"/>
          </w:tcPr>
          <w:p w:rsidR="00B35D29" w:rsidRPr="00B35D29" w:rsidRDefault="00B35D29" w:rsidP="00B35D29">
            <w:pPr>
              <w:spacing w:after="0" w:line="240" w:lineRule="exact"/>
              <w:ind w:firstLine="0"/>
              <w:rPr>
                <w:sz w:val="20"/>
                <w:szCs w:val="22"/>
              </w:rPr>
            </w:pPr>
            <w:r w:rsidRPr="00B35D29">
              <w:rPr>
                <w:sz w:val="20"/>
                <w:szCs w:val="22"/>
              </w:rPr>
              <w:t xml:space="preserve">Δ. </w:t>
            </w:r>
            <w:proofErr w:type="spellStart"/>
            <w:r w:rsidRPr="00B35D29">
              <w:rPr>
                <w:sz w:val="20"/>
                <w:szCs w:val="22"/>
              </w:rPr>
              <w:t>Δέλτας</w:t>
            </w:r>
            <w:proofErr w:type="spellEnd"/>
          </w:p>
        </w:tc>
        <w:tc>
          <w:tcPr>
            <w:tcW w:w="1506" w:type="dxa"/>
          </w:tcPr>
          <w:p w:rsidR="00B35D29" w:rsidRPr="00B35D29" w:rsidRDefault="00B35D29" w:rsidP="00B35D29">
            <w:pPr>
              <w:spacing w:after="0" w:line="240" w:lineRule="exact"/>
              <w:ind w:firstLine="0"/>
              <w:jc w:val="right"/>
              <w:rPr>
                <w:szCs w:val="28"/>
                <w:lang w:val="en-US"/>
              </w:rPr>
            </w:pPr>
            <w:r w:rsidRPr="00B35D29">
              <w:rPr>
                <w:szCs w:val="28"/>
                <w:lang w:val="en-US"/>
              </w:rPr>
              <w:t>2.500</w:t>
            </w:r>
          </w:p>
        </w:tc>
      </w:tr>
    </w:tbl>
    <w:p w:rsidR="00B35D29" w:rsidRPr="00B35D29" w:rsidRDefault="00B35D29" w:rsidP="00B35D29">
      <w:pPr>
        <w:spacing w:after="0" w:line="240" w:lineRule="auto"/>
        <w:ind w:firstLine="0"/>
        <w:jc w:val="center"/>
        <w:rPr>
          <w:i/>
          <w:sz w:val="18"/>
        </w:rPr>
      </w:pPr>
      <w:r w:rsidRPr="00B35D29">
        <w:rPr>
          <w:i/>
          <w:noProof/>
          <w:sz w:val="18"/>
        </w:rPr>
        <mc:AlternateContent>
          <mc:Choice Requires="wps">
            <w:drawing>
              <wp:anchor distT="0" distB="0" distL="114300" distR="114300" simplePos="0" relativeHeight="251756544" behindDoc="0" locked="0" layoutInCell="1" allowOverlap="1" wp14:anchorId="69E4F42F" wp14:editId="0F789894">
                <wp:simplePos x="0" y="0"/>
                <wp:positionH relativeFrom="column">
                  <wp:posOffset>2471420</wp:posOffset>
                </wp:positionH>
                <wp:positionV relativeFrom="paragraph">
                  <wp:posOffset>87630</wp:posOffset>
                </wp:positionV>
                <wp:extent cx="114300" cy="228600"/>
                <wp:effectExtent l="13970" t="9525" r="5080" b="9525"/>
                <wp:wrapNone/>
                <wp:docPr id="204" name="Ευθεία γραμμή σύνδεσης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958377E" id="Ευθεία γραμμή σύνδεσης 204" o:spid="_x0000_s1026" style="position:absolute;flip:x;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6pt,6.9pt" to="203.6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TH2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" strokeweight=".25pt"/>
            </w:pict>
          </mc:Fallback>
        </mc:AlternateContent>
      </w:r>
      <w:r w:rsidRPr="00B35D29">
        <w:rPr>
          <w:i/>
          <w:noProof/>
          <w:sz w:val="18"/>
        </w:rPr>
        <mc:AlternateContent>
          <mc:Choice Requires="wps">
            <w:drawing>
              <wp:anchor distT="0" distB="0" distL="114300" distR="114300" simplePos="0" relativeHeight="251755520" behindDoc="0" locked="0" layoutInCell="1" allowOverlap="1" wp14:anchorId="20820FA7" wp14:editId="389F41C0">
                <wp:simplePos x="0" y="0"/>
                <wp:positionH relativeFrom="column">
                  <wp:posOffset>2400300</wp:posOffset>
                </wp:positionH>
                <wp:positionV relativeFrom="paragraph">
                  <wp:posOffset>87630</wp:posOffset>
                </wp:positionV>
                <wp:extent cx="114300" cy="228600"/>
                <wp:effectExtent l="9525" t="9525" r="9525" b="9525"/>
                <wp:wrapNone/>
                <wp:docPr id="203" name="Ευθεία γραμμή σύνδεσης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AFE78BC" id="Ευθεία γραμμή σύνδεσης 203" o:spid="_x0000_s1026" style="position:absolute;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" strokeweight=".25pt"/>
            </w:pict>
          </mc:Fallback>
        </mc:AlternateContent>
      </w:r>
      <w:r w:rsidRPr="00B35D29">
        <w:rPr>
          <w:i/>
          <w:noProof/>
          <w:sz w:val="18"/>
        </w:rPr>
        <w:t xml:space="preserve">Αμοιβή συμβολαιογράφου </w:t>
      </w:r>
    </w:p>
    <w:p w:rsidR="00B35D29" w:rsidRPr="00B35D29" w:rsidRDefault="00B35D29" w:rsidP="00B35D29">
      <w:pPr>
        <w:tabs>
          <w:tab w:val="left" w:pos="437"/>
        </w:tabs>
        <w:spacing w:after="0" w:line="240" w:lineRule="auto"/>
        <w:ind w:firstLine="0"/>
        <w:jc w:val="both"/>
        <w:rPr>
          <w:sz w:val="22"/>
          <w:szCs w:val="24"/>
        </w:rPr>
      </w:pPr>
      <w:r w:rsidRPr="00B35D29">
        <w:rPr>
          <w:noProof/>
          <w:sz w:val="22"/>
          <w:szCs w:val="24"/>
        </w:rPr>
        <mc:AlternateContent>
          <mc:Choice Requires="wps">
            <w:drawing>
              <wp:anchor distT="0" distB="0" distL="114300" distR="114300" simplePos="0" relativeHeight="251754496" behindDoc="0" locked="0" layoutInCell="1" allowOverlap="1" wp14:anchorId="50AA328C" wp14:editId="2C620FDC">
                <wp:simplePos x="0" y="0"/>
                <wp:positionH relativeFrom="column">
                  <wp:posOffset>0</wp:posOffset>
                </wp:positionH>
                <wp:positionV relativeFrom="paragraph">
                  <wp:posOffset>55880</wp:posOffset>
                </wp:positionV>
                <wp:extent cx="5372100" cy="0"/>
                <wp:effectExtent l="9525" t="6350" r="9525" b="12700"/>
                <wp:wrapNone/>
                <wp:docPr id="202" name="Ευθεία γραμμή σύνδεσης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C693B6" id="Ευθεία γραμμή σύνδεσης 202"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" strokeweight=".25pt"/>
            </w:pict>
          </mc:Fallback>
        </mc:AlternateContent>
      </w:r>
      <w:r w:rsidRPr="00B35D29">
        <w:rPr>
          <w:sz w:val="22"/>
          <w:szCs w:val="24"/>
        </w:rPr>
        <w:tab/>
      </w:r>
    </w:p>
    <w:p w:rsidR="00B35D29" w:rsidRPr="00B35D29" w:rsidRDefault="00B35D29" w:rsidP="00B35D29">
      <w:pPr>
        <w:spacing w:after="0" w:line="240" w:lineRule="auto"/>
        <w:ind w:firstLine="0"/>
        <w:rPr>
          <w:sz w:val="22"/>
          <w:szCs w:val="24"/>
        </w:rPr>
      </w:pPr>
    </w:p>
    <w:tbl>
      <w:tblPr>
        <w:tblW w:w="0" w:type="auto"/>
        <w:tblLook w:val="0160" w:firstRow="1" w:lastRow="1" w:firstColumn="0" w:lastColumn="1" w:noHBand="0" w:noVBand="0"/>
        <w:tblCaption w:val="accessible"/>
      </w:tblPr>
      <w:tblGrid>
        <w:gridCol w:w="534"/>
        <w:gridCol w:w="283"/>
        <w:gridCol w:w="289"/>
        <w:gridCol w:w="105"/>
        <w:gridCol w:w="213"/>
        <w:gridCol w:w="340"/>
        <w:gridCol w:w="373"/>
        <w:gridCol w:w="239"/>
        <w:gridCol w:w="3078"/>
        <w:gridCol w:w="1601"/>
        <w:gridCol w:w="1467"/>
      </w:tblGrid>
      <w:tr w:rsidR="00B35D29" w:rsidRPr="00B35D29" w:rsidTr="00B60BAC">
        <w:tc>
          <w:tcPr>
            <w:tcW w:w="5454" w:type="dxa"/>
            <w:gridSpan w:val="9"/>
          </w:tcPr>
          <w:p w:rsidR="00B35D29" w:rsidRPr="00B35D29" w:rsidRDefault="00B35D29" w:rsidP="00B35D29">
            <w:pPr>
              <w:spacing w:after="0"/>
              <w:ind w:firstLine="0"/>
              <w:jc w:val="center"/>
              <w:rPr>
                <w:sz w:val="22"/>
                <w:szCs w:val="24"/>
              </w:rPr>
            </w:pPr>
            <w:r w:rsidRPr="00B35D29">
              <w:rPr>
                <w:noProof/>
                <w:szCs w:val="28"/>
              </w:rPr>
              <mc:AlternateContent>
                <mc:Choice Requires="wps">
                  <w:drawing>
                    <wp:anchor distT="0" distB="0" distL="114300" distR="114300" simplePos="0" relativeHeight="251757568" behindDoc="0" locked="0" layoutInCell="1" allowOverlap="1" wp14:anchorId="49072D15" wp14:editId="33596761">
                      <wp:simplePos x="0" y="0"/>
                      <wp:positionH relativeFrom="column">
                        <wp:posOffset>0</wp:posOffset>
                      </wp:positionH>
                      <wp:positionV relativeFrom="paragraph">
                        <wp:posOffset>252095</wp:posOffset>
                      </wp:positionV>
                      <wp:extent cx="5257800" cy="0"/>
                      <wp:effectExtent l="9525" t="10160" r="9525" b="8890"/>
                      <wp:wrapNone/>
                      <wp:docPr id="201" name="Ευθεία γραμμή σύνδεσης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7CBC76" id="Ευθεία γραμμή σύνδεσης 201" o:spid="_x0000_s1026" style="position:absolute;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AJuvClVAgAAXAQAAA4AAAAAAAAAAAAAAAAALgIAAGRycy9lMm9Eb2MueG1sUEsBAi0AFAAG&#10;AAgAAAAhAD4Jw53aAAAABgEAAA8AAAAAAAAAAAAAAAAArwQAAGRycy9kb3ducmV2LnhtbFBLBQYA&#10;AAAABAAEAPMAAAC2BQAAAAA=&#10;" strokeweight=".25pt"/>
                  </w:pict>
                </mc:Fallback>
              </mc:AlternateContent>
            </w:r>
            <w:r w:rsidRPr="00B35D29">
              <w:rPr>
                <w:b/>
                <w:szCs w:val="28"/>
              </w:rPr>
              <w:t>Λ</w:t>
            </w:r>
            <w:r w:rsidRPr="00B35D29">
              <w:rPr>
                <w:sz w:val="22"/>
                <w:szCs w:val="24"/>
              </w:rPr>
              <w:t>ογαριασμός</w:t>
            </w:r>
          </w:p>
        </w:tc>
        <w:tc>
          <w:tcPr>
            <w:tcW w:w="1601" w:type="dxa"/>
          </w:tcPr>
          <w:p w:rsidR="00B35D29" w:rsidRPr="00B35D29" w:rsidRDefault="00B35D29" w:rsidP="00B35D29">
            <w:pPr>
              <w:spacing w:after="0"/>
              <w:ind w:firstLine="0"/>
              <w:jc w:val="right"/>
              <w:rPr>
                <w:sz w:val="22"/>
                <w:szCs w:val="24"/>
              </w:rPr>
            </w:pPr>
            <w:r w:rsidRPr="00B35D29">
              <w:rPr>
                <w:b/>
                <w:szCs w:val="28"/>
              </w:rPr>
              <w:t>Χ</w:t>
            </w:r>
            <w:r w:rsidRPr="00B35D29">
              <w:rPr>
                <w:sz w:val="22"/>
                <w:szCs w:val="24"/>
              </w:rPr>
              <w:t>ρέωση</w:t>
            </w:r>
          </w:p>
        </w:tc>
        <w:tc>
          <w:tcPr>
            <w:tcW w:w="1467" w:type="dxa"/>
          </w:tcPr>
          <w:p w:rsidR="00B35D29" w:rsidRPr="00B35D29" w:rsidRDefault="00B35D29" w:rsidP="00B35D29">
            <w:pPr>
              <w:spacing w:after="0"/>
              <w:ind w:firstLine="0"/>
              <w:jc w:val="right"/>
              <w:rPr>
                <w:sz w:val="22"/>
                <w:szCs w:val="24"/>
              </w:rPr>
            </w:pPr>
            <w:r w:rsidRPr="00B35D29">
              <w:rPr>
                <w:b/>
                <w:szCs w:val="28"/>
              </w:rPr>
              <w:t>Π</w:t>
            </w:r>
            <w:r w:rsidRPr="00B35D29">
              <w:rPr>
                <w:sz w:val="22"/>
                <w:szCs w:val="24"/>
              </w:rPr>
              <w:t>ίστωση</w:t>
            </w:r>
          </w:p>
        </w:tc>
      </w:tr>
      <w:tr w:rsidR="00B35D29" w:rsidRPr="00B35D29" w:rsidTr="00B60BAC">
        <w:tc>
          <w:tcPr>
            <w:tcW w:w="534" w:type="dxa"/>
          </w:tcPr>
          <w:p w:rsidR="00B35D29" w:rsidRPr="00B35D29" w:rsidRDefault="00B35D29" w:rsidP="00B35D29">
            <w:pPr>
              <w:spacing w:after="0" w:line="240" w:lineRule="exact"/>
              <w:ind w:firstLine="0"/>
              <w:jc w:val="both"/>
              <w:rPr>
                <w:szCs w:val="28"/>
              </w:rPr>
            </w:pPr>
            <w:r w:rsidRPr="00B35D29">
              <w:rPr>
                <w:szCs w:val="28"/>
                <w:lang w:val="en-US"/>
              </w:rPr>
              <w:t>53</w:t>
            </w:r>
          </w:p>
        </w:tc>
        <w:tc>
          <w:tcPr>
            <w:tcW w:w="4920" w:type="dxa"/>
            <w:gridSpan w:val="8"/>
          </w:tcPr>
          <w:p w:rsidR="00B35D29" w:rsidRPr="00B35D29" w:rsidRDefault="00B35D29" w:rsidP="00B35D29">
            <w:pPr>
              <w:spacing w:after="0" w:line="240" w:lineRule="exact"/>
              <w:ind w:firstLine="0"/>
              <w:jc w:val="both"/>
              <w:rPr>
                <w:sz w:val="20"/>
                <w:szCs w:val="22"/>
              </w:rPr>
            </w:pPr>
            <w:r w:rsidRPr="00B35D29">
              <w:rPr>
                <w:sz w:val="20"/>
                <w:szCs w:val="22"/>
              </w:rPr>
              <w:t>Πιστωτές διάφοροι</w:t>
            </w:r>
          </w:p>
        </w:tc>
        <w:tc>
          <w:tcPr>
            <w:tcW w:w="1601" w:type="dxa"/>
          </w:tcPr>
          <w:p w:rsidR="00B35D29" w:rsidRPr="00B35D29" w:rsidRDefault="00B35D29" w:rsidP="00B35D29">
            <w:pPr>
              <w:spacing w:after="0" w:line="240" w:lineRule="exact"/>
              <w:ind w:firstLine="0"/>
              <w:jc w:val="right"/>
              <w:rPr>
                <w:sz w:val="22"/>
                <w:szCs w:val="24"/>
              </w:rPr>
            </w:pPr>
          </w:p>
        </w:tc>
        <w:tc>
          <w:tcPr>
            <w:tcW w:w="1467" w:type="dxa"/>
          </w:tcPr>
          <w:p w:rsidR="00B35D29" w:rsidRPr="00B35D29" w:rsidRDefault="00B35D29" w:rsidP="00B35D29">
            <w:pPr>
              <w:spacing w:after="0" w:line="240" w:lineRule="exact"/>
              <w:ind w:firstLine="0"/>
              <w:jc w:val="right"/>
              <w:rPr>
                <w:szCs w:val="28"/>
              </w:rPr>
            </w:pPr>
          </w:p>
        </w:tc>
      </w:tr>
      <w:tr w:rsidR="00B35D29" w:rsidRPr="00B35D29" w:rsidTr="00B60BAC">
        <w:tc>
          <w:tcPr>
            <w:tcW w:w="817" w:type="dxa"/>
            <w:gridSpan w:val="2"/>
          </w:tcPr>
          <w:p w:rsidR="00B35D29" w:rsidRPr="00B35D29" w:rsidRDefault="00B35D29" w:rsidP="00B35D29">
            <w:pPr>
              <w:spacing w:after="0" w:line="240" w:lineRule="exact"/>
              <w:ind w:firstLine="0"/>
              <w:jc w:val="both"/>
              <w:rPr>
                <w:szCs w:val="28"/>
                <w:lang w:val="en-US"/>
              </w:rPr>
            </w:pPr>
            <w:r w:rsidRPr="00B35D29">
              <w:rPr>
                <w:szCs w:val="28"/>
                <w:lang w:val="en-US"/>
              </w:rPr>
              <w:t>53.08</w:t>
            </w:r>
          </w:p>
        </w:tc>
        <w:tc>
          <w:tcPr>
            <w:tcW w:w="4637" w:type="dxa"/>
            <w:gridSpan w:val="7"/>
          </w:tcPr>
          <w:p w:rsidR="00B35D29" w:rsidRPr="00B35D29" w:rsidRDefault="00B35D29" w:rsidP="00B35D29">
            <w:pPr>
              <w:spacing w:after="0" w:line="240" w:lineRule="exact"/>
              <w:ind w:firstLine="0"/>
              <w:jc w:val="both"/>
              <w:rPr>
                <w:sz w:val="20"/>
                <w:szCs w:val="22"/>
              </w:rPr>
            </w:pPr>
            <w:r w:rsidRPr="00B35D29">
              <w:rPr>
                <w:sz w:val="20"/>
                <w:szCs w:val="22"/>
              </w:rPr>
              <w:t>Δικαιούχοι αμοιβών</w:t>
            </w:r>
          </w:p>
        </w:tc>
        <w:tc>
          <w:tcPr>
            <w:tcW w:w="1601" w:type="dxa"/>
          </w:tcPr>
          <w:p w:rsidR="00B35D29" w:rsidRPr="00B35D29" w:rsidRDefault="00B35D29" w:rsidP="00B35D29">
            <w:pPr>
              <w:spacing w:after="0" w:line="240" w:lineRule="exact"/>
              <w:ind w:firstLine="0"/>
              <w:jc w:val="right"/>
              <w:rPr>
                <w:sz w:val="22"/>
                <w:szCs w:val="24"/>
              </w:rPr>
            </w:pPr>
          </w:p>
        </w:tc>
        <w:tc>
          <w:tcPr>
            <w:tcW w:w="1467" w:type="dxa"/>
          </w:tcPr>
          <w:p w:rsidR="00B35D29" w:rsidRPr="00B35D29" w:rsidRDefault="00B35D29" w:rsidP="00B35D29">
            <w:pPr>
              <w:spacing w:after="0" w:line="240" w:lineRule="exact"/>
              <w:ind w:firstLine="0"/>
              <w:jc w:val="right"/>
              <w:rPr>
                <w:szCs w:val="28"/>
                <w:lang w:val="en-US"/>
              </w:rPr>
            </w:pPr>
          </w:p>
        </w:tc>
      </w:tr>
      <w:tr w:rsidR="00B35D29" w:rsidRPr="00B35D29" w:rsidTr="00B60BAC">
        <w:tc>
          <w:tcPr>
            <w:tcW w:w="1106" w:type="dxa"/>
            <w:gridSpan w:val="3"/>
          </w:tcPr>
          <w:p w:rsidR="00B35D29" w:rsidRPr="00B35D29" w:rsidRDefault="00B35D29" w:rsidP="00B35D29">
            <w:pPr>
              <w:spacing w:after="0" w:line="240" w:lineRule="exact"/>
              <w:ind w:firstLine="0"/>
              <w:jc w:val="both"/>
              <w:rPr>
                <w:szCs w:val="28"/>
                <w:lang w:val="en-US"/>
              </w:rPr>
            </w:pPr>
            <w:r w:rsidRPr="00B35D29">
              <w:rPr>
                <w:szCs w:val="28"/>
                <w:lang w:val="en-US"/>
              </w:rPr>
              <w:t>53.08.01</w:t>
            </w:r>
          </w:p>
        </w:tc>
        <w:tc>
          <w:tcPr>
            <w:tcW w:w="4348" w:type="dxa"/>
            <w:gridSpan w:val="6"/>
          </w:tcPr>
          <w:p w:rsidR="00B35D29" w:rsidRPr="00B35D29" w:rsidRDefault="00B35D29" w:rsidP="00B35D29">
            <w:pPr>
              <w:spacing w:after="0" w:line="240" w:lineRule="exact"/>
              <w:ind w:firstLine="0"/>
              <w:rPr>
                <w:sz w:val="20"/>
                <w:szCs w:val="22"/>
              </w:rPr>
            </w:pPr>
            <w:r w:rsidRPr="00B35D29">
              <w:rPr>
                <w:sz w:val="20"/>
                <w:szCs w:val="22"/>
              </w:rPr>
              <w:t>Αμοιβές ελευθέρων επαγγελματιών</w:t>
            </w:r>
          </w:p>
        </w:tc>
        <w:tc>
          <w:tcPr>
            <w:tcW w:w="1601" w:type="dxa"/>
          </w:tcPr>
          <w:p w:rsidR="00B35D29" w:rsidRPr="00B35D29" w:rsidRDefault="00B35D29" w:rsidP="00B35D29">
            <w:pPr>
              <w:spacing w:after="0" w:line="240" w:lineRule="exact"/>
              <w:ind w:firstLine="0"/>
              <w:jc w:val="right"/>
              <w:rPr>
                <w:szCs w:val="28"/>
                <w:lang w:val="en-US"/>
              </w:rPr>
            </w:pPr>
          </w:p>
        </w:tc>
        <w:tc>
          <w:tcPr>
            <w:tcW w:w="1467" w:type="dxa"/>
          </w:tcPr>
          <w:p w:rsidR="00B35D29" w:rsidRPr="00B35D29" w:rsidRDefault="00B35D29" w:rsidP="00B35D29">
            <w:pPr>
              <w:spacing w:after="0" w:line="240" w:lineRule="exact"/>
              <w:ind w:firstLine="0"/>
              <w:jc w:val="right"/>
              <w:rPr>
                <w:szCs w:val="28"/>
                <w:lang w:val="en-US"/>
              </w:rPr>
            </w:pPr>
          </w:p>
        </w:tc>
      </w:tr>
      <w:tr w:rsidR="00B35D29" w:rsidRPr="00B35D29" w:rsidTr="00B60BAC">
        <w:tc>
          <w:tcPr>
            <w:tcW w:w="1424" w:type="dxa"/>
            <w:gridSpan w:val="5"/>
          </w:tcPr>
          <w:p w:rsidR="00B35D29" w:rsidRPr="00B35D29" w:rsidRDefault="00B35D29" w:rsidP="00B35D29">
            <w:pPr>
              <w:spacing w:after="0" w:line="240" w:lineRule="exact"/>
              <w:ind w:firstLine="0"/>
              <w:jc w:val="both"/>
              <w:rPr>
                <w:szCs w:val="28"/>
                <w:lang w:val="en-US"/>
              </w:rPr>
            </w:pPr>
            <w:r w:rsidRPr="00B35D29">
              <w:rPr>
                <w:szCs w:val="28"/>
                <w:lang w:val="en-US"/>
              </w:rPr>
              <w:t>53.08.01.00</w:t>
            </w:r>
          </w:p>
        </w:tc>
        <w:tc>
          <w:tcPr>
            <w:tcW w:w="4030" w:type="dxa"/>
            <w:gridSpan w:val="4"/>
          </w:tcPr>
          <w:p w:rsidR="00B35D29" w:rsidRPr="00B35D29" w:rsidRDefault="00B35D29" w:rsidP="00B35D29">
            <w:pPr>
              <w:spacing w:after="0" w:line="240" w:lineRule="exact"/>
              <w:ind w:firstLine="0"/>
              <w:rPr>
                <w:sz w:val="20"/>
                <w:szCs w:val="22"/>
              </w:rPr>
            </w:pPr>
            <w:r w:rsidRPr="00B35D29">
              <w:rPr>
                <w:sz w:val="20"/>
                <w:szCs w:val="22"/>
              </w:rPr>
              <w:t xml:space="preserve">Δ. </w:t>
            </w:r>
            <w:proofErr w:type="spellStart"/>
            <w:r w:rsidRPr="00B35D29">
              <w:rPr>
                <w:sz w:val="20"/>
                <w:szCs w:val="22"/>
              </w:rPr>
              <w:t>Δέλτας</w:t>
            </w:r>
            <w:proofErr w:type="spellEnd"/>
          </w:p>
        </w:tc>
        <w:tc>
          <w:tcPr>
            <w:tcW w:w="1601" w:type="dxa"/>
          </w:tcPr>
          <w:p w:rsidR="00B35D29" w:rsidRPr="00B35D29" w:rsidRDefault="00B35D29" w:rsidP="00B35D29">
            <w:pPr>
              <w:spacing w:after="0" w:line="240" w:lineRule="exact"/>
              <w:ind w:firstLine="0"/>
              <w:jc w:val="right"/>
              <w:rPr>
                <w:szCs w:val="28"/>
                <w:lang w:val="en-US"/>
              </w:rPr>
            </w:pPr>
            <w:r w:rsidRPr="00B35D29">
              <w:rPr>
                <w:szCs w:val="28"/>
                <w:lang w:val="en-US"/>
              </w:rPr>
              <w:t>500</w:t>
            </w:r>
          </w:p>
        </w:tc>
        <w:tc>
          <w:tcPr>
            <w:tcW w:w="1467" w:type="dxa"/>
          </w:tcPr>
          <w:p w:rsidR="00B35D29" w:rsidRPr="00B35D29" w:rsidRDefault="00B35D29" w:rsidP="00B35D29">
            <w:pPr>
              <w:spacing w:after="0" w:line="240" w:lineRule="exact"/>
              <w:ind w:firstLine="0"/>
              <w:jc w:val="right"/>
              <w:rPr>
                <w:szCs w:val="28"/>
                <w:lang w:val="en-US"/>
              </w:rPr>
            </w:pPr>
          </w:p>
        </w:tc>
      </w:tr>
      <w:tr w:rsidR="00B35D29" w:rsidRPr="00B35D29" w:rsidTr="00B60BAC">
        <w:tc>
          <w:tcPr>
            <w:tcW w:w="1211" w:type="dxa"/>
            <w:gridSpan w:val="4"/>
          </w:tcPr>
          <w:p w:rsidR="00B35D29" w:rsidRPr="00B35D29" w:rsidRDefault="00B35D29" w:rsidP="00B35D29">
            <w:pPr>
              <w:spacing w:after="0" w:line="240" w:lineRule="exact"/>
              <w:ind w:firstLine="0"/>
              <w:jc w:val="both"/>
              <w:rPr>
                <w:sz w:val="22"/>
                <w:szCs w:val="24"/>
              </w:rPr>
            </w:pPr>
          </w:p>
        </w:tc>
        <w:tc>
          <w:tcPr>
            <w:tcW w:w="553" w:type="dxa"/>
            <w:gridSpan w:val="2"/>
          </w:tcPr>
          <w:p w:rsidR="00B35D29" w:rsidRPr="00B35D29" w:rsidRDefault="00B35D29" w:rsidP="00B35D29">
            <w:pPr>
              <w:spacing w:after="0" w:line="240" w:lineRule="exact"/>
              <w:ind w:firstLine="0"/>
              <w:jc w:val="both"/>
              <w:rPr>
                <w:szCs w:val="28"/>
              </w:rPr>
            </w:pPr>
            <w:r w:rsidRPr="00B35D29">
              <w:rPr>
                <w:szCs w:val="28"/>
                <w:lang w:val="en-US"/>
              </w:rPr>
              <w:t>54</w:t>
            </w:r>
          </w:p>
        </w:tc>
        <w:tc>
          <w:tcPr>
            <w:tcW w:w="3690" w:type="dxa"/>
            <w:gridSpan w:val="3"/>
          </w:tcPr>
          <w:p w:rsidR="00B35D29" w:rsidRPr="00B35D29" w:rsidRDefault="00B35D29" w:rsidP="00B35D29">
            <w:pPr>
              <w:spacing w:after="0" w:line="240" w:lineRule="exact"/>
              <w:ind w:firstLine="0"/>
              <w:jc w:val="both"/>
              <w:rPr>
                <w:sz w:val="20"/>
                <w:szCs w:val="22"/>
              </w:rPr>
            </w:pPr>
            <w:r w:rsidRPr="00B35D29">
              <w:rPr>
                <w:sz w:val="20"/>
                <w:szCs w:val="22"/>
              </w:rPr>
              <w:t xml:space="preserve">Υποχρεώσεις από φόρους – τέλη </w:t>
            </w:r>
          </w:p>
        </w:tc>
        <w:tc>
          <w:tcPr>
            <w:tcW w:w="1601" w:type="dxa"/>
          </w:tcPr>
          <w:p w:rsidR="00B35D29" w:rsidRPr="00B35D29" w:rsidRDefault="00B35D29" w:rsidP="00B35D29">
            <w:pPr>
              <w:spacing w:after="0" w:line="240" w:lineRule="exact"/>
              <w:ind w:firstLine="0"/>
              <w:jc w:val="right"/>
              <w:rPr>
                <w:sz w:val="22"/>
                <w:szCs w:val="24"/>
              </w:rPr>
            </w:pPr>
          </w:p>
        </w:tc>
        <w:tc>
          <w:tcPr>
            <w:tcW w:w="1467" w:type="dxa"/>
          </w:tcPr>
          <w:p w:rsidR="00B35D29" w:rsidRPr="00B35D29" w:rsidRDefault="00B35D29" w:rsidP="00B35D29">
            <w:pPr>
              <w:spacing w:after="0" w:line="240" w:lineRule="exact"/>
              <w:ind w:firstLine="0"/>
              <w:jc w:val="right"/>
              <w:rPr>
                <w:szCs w:val="28"/>
              </w:rPr>
            </w:pPr>
          </w:p>
        </w:tc>
      </w:tr>
      <w:tr w:rsidR="00B35D29" w:rsidRPr="00B35D29" w:rsidTr="00B60BAC">
        <w:tc>
          <w:tcPr>
            <w:tcW w:w="1211" w:type="dxa"/>
            <w:gridSpan w:val="4"/>
          </w:tcPr>
          <w:p w:rsidR="00B35D29" w:rsidRPr="00B35D29" w:rsidRDefault="00B35D29" w:rsidP="00B35D29">
            <w:pPr>
              <w:spacing w:after="0" w:line="240" w:lineRule="exact"/>
              <w:ind w:firstLine="0"/>
              <w:jc w:val="both"/>
              <w:rPr>
                <w:sz w:val="22"/>
                <w:szCs w:val="24"/>
              </w:rPr>
            </w:pPr>
          </w:p>
        </w:tc>
        <w:tc>
          <w:tcPr>
            <w:tcW w:w="926" w:type="dxa"/>
            <w:gridSpan w:val="3"/>
          </w:tcPr>
          <w:p w:rsidR="00B35D29" w:rsidRPr="00B35D29" w:rsidRDefault="00B35D29" w:rsidP="00B35D29">
            <w:pPr>
              <w:spacing w:after="0" w:line="240" w:lineRule="exact"/>
              <w:ind w:firstLine="0"/>
              <w:jc w:val="both"/>
              <w:rPr>
                <w:szCs w:val="28"/>
                <w:lang w:val="en-US"/>
              </w:rPr>
            </w:pPr>
            <w:r w:rsidRPr="00B35D29">
              <w:rPr>
                <w:szCs w:val="28"/>
                <w:lang w:val="en-US"/>
              </w:rPr>
              <w:t>54.04</w:t>
            </w:r>
          </w:p>
        </w:tc>
        <w:tc>
          <w:tcPr>
            <w:tcW w:w="3317" w:type="dxa"/>
            <w:gridSpan w:val="2"/>
          </w:tcPr>
          <w:p w:rsidR="00B35D29" w:rsidRPr="00B35D29" w:rsidRDefault="00B35D29" w:rsidP="00B35D29">
            <w:pPr>
              <w:spacing w:after="0" w:line="240" w:lineRule="exact"/>
              <w:ind w:firstLine="0"/>
              <w:jc w:val="both"/>
              <w:rPr>
                <w:sz w:val="20"/>
                <w:szCs w:val="22"/>
              </w:rPr>
            </w:pPr>
            <w:r w:rsidRPr="00B35D29">
              <w:rPr>
                <w:sz w:val="20"/>
                <w:szCs w:val="22"/>
              </w:rPr>
              <w:t>Φόροι – τέλη αμοιβών τρίτων</w:t>
            </w:r>
          </w:p>
        </w:tc>
        <w:tc>
          <w:tcPr>
            <w:tcW w:w="1601" w:type="dxa"/>
          </w:tcPr>
          <w:p w:rsidR="00B35D29" w:rsidRPr="00B35D29" w:rsidRDefault="00B35D29" w:rsidP="00B35D29">
            <w:pPr>
              <w:spacing w:after="0" w:line="240" w:lineRule="exact"/>
              <w:ind w:firstLine="0"/>
              <w:jc w:val="right"/>
              <w:rPr>
                <w:sz w:val="22"/>
                <w:szCs w:val="24"/>
              </w:rPr>
            </w:pPr>
          </w:p>
        </w:tc>
        <w:tc>
          <w:tcPr>
            <w:tcW w:w="1467" w:type="dxa"/>
          </w:tcPr>
          <w:p w:rsidR="00B35D29" w:rsidRPr="00B35D29" w:rsidRDefault="00B35D29" w:rsidP="00B35D29">
            <w:pPr>
              <w:spacing w:after="0" w:line="240" w:lineRule="exact"/>
              <w:ind w:firstLine="0"/>
              <w:jc w:val="right"/>
              <w:rPr>
                <w:szCs w:val="28"/>
                <w:lang w:val="en-US"/>
              </w:rPr>
            </w:pPr>
          </w:p>
        </w:tc>
      </w:tr>
      <w:tr w:rsidR="00B35D29" w:rsidRPr="00B35D29" w:rsidTr="00B60BAC">
        <w:tc>
          <w:tcPr>
            <w:tcW w:w="1211" w:type="dxa"/>
            <w:gridSpan w:val="4"/>
          </w:tcPr>
          <w:p w:rsidR="00B35D29" w:rsidRPr="00B35D29" w:rsidRDefault="00B35D29" w:rsidP="00B35D29">
            <w:pPr>
              <w:spacing w:after="0" w:line="240" w:lineRule="exact"/>
              <w:ind w:firstLine="0"/>
              <w:jc w:val="both"/>
              <w:rPr>
                <w:sz w:val="22"/>
                <w:szCs w:val="24"/>
              </w:rPr>
            </w:pPr>
          </w:p>
        </w:tc>
        <w:tc>
          <w:tcPr>
            <w:tcW w:w="1165" w:type="dxa"/>
            <w:gridSpan w:val="4"/>
          </w:tcPr>
          <w:p w:rsidR="00B35D29" w:rsidRPr="00B35D29" w:rsidRDefault="00B35D29" w:rsidP="00B35D29">
            <w:pPr>
              <w:spacing w:after="0" w:line="240" w:lineRule="exact"/>
              <w:ind w:firstLine="0"/>
              <w:jc w:val="both"/>
              <w:rPr>
                <w:szCs w:val="28"/>
                <w:lang w:val="en-US"/>
              </w:rPr>
            </w:pPr>
            <w:r w:rsidRPr="00B35D29">
              <w:rPr>
                <w:szCs w:val="28"/>
                <w:lang w:val="en-US"/>
              </w:rPr>
              <w:t>54.04.00</w:t>
            </w:r>
          </w:p>
        </w:tc>
        <w:tc>
          <w:tcPr>
            <w:tcW w:w="4679" w:type="dxa"/>
            <w:gridSpan w:val="2"/>
          </w:tcPr>
          <w:p w:rsidR="00B35D29" w:rsidRPr="00B35D29" w:rsidRDefault="00B35D29" w:rsidP="00B35D29">
            <w:pPr>
              <w:spacing w:after="0" w:line="240" w:lineRule="exact"/>
              <w:ind w:firstLine="0"/>
              <w:rPr>
                <w:sz w:val="22"/>
                <w:szCs w:val="24"/>
              </w:rPr>
            </w:pPr>
            <w:r w:rsidRPr="00B35D29">
              <w:rPr>
                <w:sz w:val="22"/>
                <w:szCs w:val="24"/>
              </w:rPr>
              <w:t>Φόρος αμοιβών ελεύθερων επαγγελματιών</w:t>
            </w:r>
          </w:p>
        </w:tc>
        <w:tc>
          <w:tcPr>
            <w:tcW w:w="1467" w:type="dxa"/>
          </w:tcPr>
          <w:p w:rsidR="00B35D29" w:rsidRPr="00B35D29" w:rsidRDefault="00B35D29" w:rsidP="00B35D29">
            <w:pPr>
              <w:spacing w:after="0" w:line="240" w:lineRule="exact"/>
              <w:ind w:firstLine="0"/>
              <w:jc w:val="right"/>
              <w:rPr>
                <w:szCs w:val="28"/>
                <w:lang w:val="en-US"/>
              </w:rPr>
            </w:pPr>
            <w:r w:rsidRPr="00B35D29">
              <w:rPr>
                <w:szCs w:val="28"/>
                <w:lang w:val="en-US"/>
              </w:rPr>
              <w:t>500</w:t>
            </w:r>
          </w:p>
        </w:tc>
      </w:tr>
    </w:tbl>
    <w:p w:rsidR="00B35D29" w:rsidRPr="00B35D29" w:rsidRDefault="00B35D29" w:rsidP="00B35D29">
      <w:pPr>
        <w:spacing w:after="0" w:line="240" w:lineRule="auto"/>
        <w:ind w:firstLine="0"/>
        <w:jc w:val="center"/>
        <w:rPr>
          <w:i/>
          <w:sz w:val="18"/>
        </w:rPr>
      </w:pPr>
      <w:r w:rsidRPr="00B35D29">
        <w:rPr>
          <w:i/>
          <w:noProof/>
          <w:sz w:val="18"/>
        </w:rPr>
        <mc:AlternateContent>
          <mc:Choice Requires="wps">
            <w:drawing>
              <wp:anchor distT="0" distB="0" distL="114300" distR="114300" simplePos="0" relativeHeight="251760640" behindDoc="0" locked="0" layoutInCell="1" allowOverlap="1" wp14:anchorId="07DFCB89" wp14:editId="2F8FEB56">
                <wp:simplePos x="0" y="0"/>
                <wp:positionH relativeFrom="column">
                  <wp:posOffset>2471420</wp:posOffset>
                </wp:positionH>
                <wp:positionV relativeFrom="paragraph">
                  <wp:posOffset>87630</wp:posOffset>
                </wp:positionV>
                <wp:extent cx="114300" cy="228600"/>
                <wp:effectExtent l="13970" t="9525" r="5080" b="9525"/>
                <wp:wrapNone/>
                <wp:docPr id="200" name="Ευθεία γραμμή σύνδεσης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0709E3" id="Ευθεία γραμμή σύνδεσης 200" o:spid="_x0000_s1026" style="position:absolute;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6pt,6.9pt" to="203.6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" strokeweight=".25pt"/>
            </w:pict>
          </mc:Fallback>
        </mc:AlternateContent>
      </w:r>
      <w:r w:rsidRPr="00B35D29">
        <w:rPr>
          <w:i/>
          <w:noProof/>
          <w:sz w:val="18"/>
        </w:rPr>
        <mc:AlternateContent>
          <mc:Choice Requires="wps">
            <w:drawing>
              <wp:anchor distT="0" distB="0" distL="114300" distR="114300" simplePos="0" relativeHeight="251759616" behindDoc="0" locked="0" layoutInCell="1" allowOverlap="1" wp14:anchorId="3F440E4B" wp14:editId="30E53B19">
                <wp:simplePos x="0" y="0"/>
                <wp:positionH relativeFrom="column">
                  <wp:posOffset>2400300</wp:posOffset>
                </wp:positionH>
                <wp:positionV relativeFrom="paragraph">
                  <wp:posOffset>87630</wp:posOffset>
                </wp:positionV>
                <wp:extent cx="114300" cy="228600"/>
                <wp:effectExtent l="9525" t="9525" r="9525" b="9525"/>
                <wp:wrapNone/>
                <wp:docPr id="199" name="Ευθεία γραμμή σύνδεσης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A0D61F0" id="Ευθεία γραμμή σύνδεσης 199" o:spid="_x0000_s1026" style="position:absolute;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" strokeweight=".25pt"/>
            </w:pict>
          </mc:Fallback>
        </mc:AlternateContent>
      </w:r>
      <w:r w:rsidRPr="00B35D29">
        <w:rPr>
          <w:i/>
          <w:noProof/>
          <w:sz w:val="18"/>
        </w:rPr>
        <w:t>Παρακράτηση φόρου αμοιβών τρίτων</w:t>
      </w:r>
    </w:p>
    <w:p w:rsidR="00B35D29" w:rsidRPr="00B35D29" w:rsidRDefault="00B35D29" w:rsidP="00B35D29">
      <w:pPr>
        <w:spacing w:after="0"/>
        <w:ind w:firstLine="0"/>
        <w:jc w:val="both"/>
        <w:rPr>
          <w:sz w:val="22"/>
          <w:szCs w:val="24"/>
        </w:rPr>
      </w:pPr>
      <w:r w:rsidRPr="00B35D29">
        <w:rPr>
          <w:noProof/>
          <w:sz w:val="22"/>
          <w:szCs w:val="24"/>
        </w:rPr>
        <mc:AlternateContent>
          <mc:Choice Requires="wps">
            <w:drawing>
              <wp:anchor distT="0" distB="0" distL="114300" distR="114300" simplePos="0" relativeHeight="251758592" behindDoc="0" locked="0" layoutInCell="1" allowOverlap="1" wp14:anchorId="6518FE7A" wp14:editId="0AE78AB4">
                <wp:simplePos x="0" y="0"/>
                <wp:positionH relativeFrom="column">
                  <wp:posOffset>0</wp:posOffset>
                </wp:positionH>
                <wp:positionV relativeFrom="paragraph">
                  <wp:posOffset>55880</wp:posOffset>
                </wp:positionV>
                <wp:extent cx="5372100" cy="0"/>
                <wp:effectExtent l="9525" t="6350" r="9525" b="12700"/>
                <wp:wrapNone/>
                <wp:docPr id="198" name="Ευθεία γραμμή σύνδεσης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B09D91" id="Ευθεία γραμμή σύνδεσης 198"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" strokeweight=".25pt"/>
            </w:pict>
          </mc:Fallback>
        </mc:AlternateContent>
      </w:r>
      <w:r w:rsidRPr="00B35D29">
        <w:rPr>
          <w:sz w:val="22"/>
          <w:szCs w:val="24"/>
        </w:rPr>
        <w:tab/>
      </w:r>
    </w:p>
    <w:p w:rsidR="00B35D29" w:rsidRPr="00B35D29" w:rsidRDefault="00B35D29" w:rsidP="00B35D29">
      <w:pPr>
        <w:spacing w:after="0"/>
        <w:ind w:firstLine="0"/>
        <w:jc w:val="both"/>
        <w:rPr>
          <w:sz w:val="22"/>
          <w:szCs w:val="24"/>
        </w:rPr>
      </w:pPr>
      <w:r w:rsidRPr="00B35D29">
        <w:rPr>
          <w:sz w:val="22"/>
          <w:szCs w:val="24"/>
        </w:rPr>
        <w:t>Για την αμοιβή και την παρακράτηση φόρου του δικηγόρου γίνεται παρόμοια εγγραφή.</w:t>
      </w:r>
    </w:p>
    <w:p w:rsidR="00B35D29" w:rsidRPr="00B35D29" w:rsidRDefault="00B35D29" w:rsidP="00B35D29">
      <w:pPr>
        <w:spacing w:after="0"/>
        <w:ind w:firstLine="0"/>
        <w:jc w:val="both"/>
        <w:rPr>
          <w:sz w:val="22"/>
          <w:szCs w:val="24"/>
        </w:rPr>
      </w:pPr>
      <w:r w:rsidRPr="00B35D29">
        <w:rPr>
          <w:sz w:val="22"/>
          <w:szCs w:val="24"/>
        </w:rPr>
        <w:t xml:space="preserve">Για την καταβολή στη Δ.Ο.Υ. των παρακρατούμενων φόρων (συμβολαιογράφου και δικηγόρου), αποστέλλεται, μέσω </w:t>
      </w:r>
      <w:r w:rsidRPr="00B35D29">
        <w:rPr>
          <w:sz w:val="22"/>
          <w:szCs w:val="24"/>
          <w:lang w:val="en-US"/>
        </w:rPr>
        <w:t>TAXISNET</w:t>
      </w:r>
      <w:r w:rsidRPr="00B35D29">
        <w:rPr>
          <w:sz w:val="22"/>
          <w:szCs w:val="24"/>
        </w:rPr>
        <w:t>, η προσωρινή δήλωση φόρου αμοιβών ελευθέρων επαγγελματιών και με την πληρωμή του φόρου αυτού (που ανέρχεται στο ποσό των €700), γίνεται η παρακάτω εγγραφή:</w:t>
      </w:r>
    </w:p>
    <w:p w:rsidR="00B35D29" w:rsidRPr="00B35D29" w:rsidRDefault="00B35D29" w:rsidP="00B35D29">
      <w:pPr>
        <w:spacing w:after="0"/>
        <w:ind w:firstLine="0"/>
        <w:jc w:val="both"/>
        <w:rPr>
          <w:sz w:val="22"/>
          <w:szCs w:val="24"/>
        </w:rPr>
      </w:pPr>
      <w:r w:rsidRPr="00B35D29">
        <w:rPr>
          <w:sz w:val="22"/>
          <w:szCs w:val="24"/>
        </w:rPr>
        <w:t xml:space="preserve"> </w:t>
      </w:r>
    </w:p>
    <w:tbl>
      <w:tblPr>
        <w:tblW w:w="0" w:type="auto"/>
        <w:tblLook w:val="0160" w:firstRow="1" w:lastRow="1" w:firstColumn="0" w:lastColumn="1" w:noHBand="0" w:noVBand="0"/>
        <w:tblCaption w:val="accessible"/>
      </w:tblPr>
      <w:tblGrid>
        <w:gridCol w:w="534"/>
        <w:gridCol w:w="283"/>
        <w:gridCol w:w="142"/>
        <w:gridCol w:w="147"/>
        <w:gridCol w:w="324"/>
        <w:gridCol w:w="379"/>
        <w:gridCol w:w="284"/>
        <w:gridCol w:w="3361"/>
        <w:gridCol w:w="183"/>
        <w:gridCol w:w="1418"/>
        <w:gridCol w:w="1467"/>
      </w:tblGrid>
      <w:tr w:rsidR="00B35D29" w:rsidRPr="00B35D29" w:rsidTr="00B60BAC">
        <w:tc>
          <w:tcPr>
            <w:tcW w:w="5454" w:type="dxa"/>
            <w:gridSpan w:val="8"/>
          </w:tcPr>
          <w:p w:rsidR="00B35D29" w:rsidRPr="00B35D29" w:rsidRDefault="00B35D29" w:rsidP="00B35D29">
            <w:pPr>
              <w:spacing w:after="0"/>
              <w:ind w:firstLine="0"/>
              <w:jc w:val="center"/>
              <w:rPr>
                <w:sz w:val="22"/>
                <w:szCs w:val="24"/>
              </w:rPr>
            </w:pPr>
            <w:r w:rsidRPr="00B35D29">
              <w:rPr>
                <w:noProof/>
                <w:szCs w:val="28"/>
              </w:rPr>
              <mc:AlternateContent>
                <mc:Choice Requires="wps">
                  <w:drawing>
                    <wp:anchor distT="0" distB="0" distL="114300" distR="114300" simplePos="0" relativeHeight="251761664" behindDoc="0" locked="0" layoutInCell="1" allowOverlap="1" wp14:anchorId="6FC0E2F2" wp14:editId="55CF49A9">
                      <wp:simplePos x="0" y="0"/>
                      <wp:positionH relativeFrom="column">
                        <wp:posOffset>0</wp:posOffset>
                      </wp:positionH>
                      <wp:positionV relativeFrom="paragraph">
                        <wp:posOffset>252095</wp:posOffset>
                      </wp:positionV>
                      <wp:extent cx="5257800" cy="0"/>
                      <wp:effectExtent l="9525" t="6350" r="9525" b="12700"/>
                      <wp:wrapNone/>
                      <wp:docPr id="197" name="Ευθεία γραμμή σύνδεσης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58D8A43" id="Ευθεία γραμμή σύνδεσης 197" o:spid="_x0000_s1026" style="position:absolute;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2H4ES1QCAABcBAAADgAAAAAAAAAAAAAAAAAuAgAAZHJzL2Uyb0RvYy54bWxQSwECLQAUAAYA&#10;CAAAACEAPgnDndoAAAAGAQAADwAAAAAAAAAAAAAAAACuBAAAZHJzL2Rvd25yZXYueG1sUEsFBgAA&#10;AAAEAAQA8wAAALUFAAAAAA==&#10;" strokeweight=".25pt"/>
                  </w:pict>
                </mc:Fallback>
              </mc:AlternateContent>
            </w:r>
            <w:r w:rsidRPr="00B35D29">
              <w:rPr>
                <w:b/>
                <w:szCs w:val="28"/>
              </w:rPr>
              <w:t>Λ</w:t>
            </w:r>
            <w:r w:rsidRPr="00B35D29">
              <w:rPr>
                <w:sz w:val="22"/>
                <w:szCs w:val="24"/>
              </w:rPr>
              <w:t>ογαριασμός</w:t>
            </w:r>
          </w:p>
        </w:tc>
        <w:tc>
          <w:tcPr>
            <w:tcW w:w="1601" w:type="dxa"/>
            <w:gridSpan w:val="2"/>
          </w:tcPr>
          <w:p w:rsidR="00B35D29" w:rsidRPr="00B35D29" w:rsidRDefault="00B35D29" w:rsidP="00B35D29">
            <w:pPr>
              <w:spacing w:after="0"/>
              <w:ind w:firstLine="0"/>
              <w:jc w:val="right"/>
              <w:rPr>
                <w:sz w:val="22"/>
                <w:szCs w:val="24"/>
              </w:rPr>
            </w:pPr>
            <w:r w:rsidRPr="00B35D29">
              <w:rPr>
                <w:b/>
                <w:szCs w:val="28"/>
              </w:rPr>
              <w:t>Χ</w:t>
            </w:r>
            <w:r w:rsidRPr="00B35D29">
              <w:rPr>
                <w:sz w:val="22"/>
                <w:szCs w:val="24"/>
              </w:rPr>
              <w:t>ρέωση</w:t>
            </w:r>
          </w:p>
        </w:tc>
        <w:tc>
          <w:tcPr>
            <w:tcW w:w="1467" w:type="dxa"/>
          </w:tcPr>
          <w:p w:rsidR="00B35D29" w:rsidRPr="00B35D29" w:rsidRDefault="00B35D29" w:rsidP="00B35D29">
            <w:pPr>
              <w:spacing w:after="0"/>
              <w:ind w:firstLine="0"/>
              <w:jc w:val="right"/>
              <w:rPr>
                <w:sz w:val="22"/>
                <w:szCs w:val="24"/>
              </w:rPr>
            </w:pPr>
            <w:r w:rsidRPr="00B35D29">
              <w:rPr>
                <w:b/>
                <w:szCs w:val="28"/>
              </w:rPr>
              <w:t>Π</w:t>
            </w:r>
            <w:r w:rsidRPr="00B35D29">
              <w:rPr>
                <w:sz w:val="22"/>
                <w:szCs w:val="24"/>
              </w:rPr>
              <w:t>ίστωση</w:t>
            </w:r>
          </w:p>
        </w:tc>
      </w:tr>
      <w:tr w:rsidR="00B35D29" w:rsidRPr="00B35D29" w:rsidTr="00B60BAC">
        <w:tc>
          <w:tcPr>
            <w:tcW w:w="534" w:type="dxa"/>
          </w:tcPr>
          <w:p w:rsidR="00B35D29" w:rsidRPr="00B35D29" w:rsidRDefault="00B35D29" w:rsidP="00B35D29">
            <w:pPr>
              <w:spacing w:after="0" w:line="240" w:lineRule="exact"/>
              <w:ind w:firstLine="0"/>
              <w:jc w:val="both"/>
              <w:rPr>
                <w:szCs w:val="28"/>
              </w:rPr>
            </w:pPr>
            <w:r w:rsidRPr="00B35D29">
              <w:rPr>
                <w:szCs w:val="28"/>
                <w:lang w:val="en-US"/>
              </w:rPr>
              <w:t>54</w:t>
            </w:r>
          </w:p>
        </w:tc>
        <w:tc>
          <w:tcPr>
            <w:tcW w:w="4920" w:type="dxa"/>
            <w:gridSpan w:val="7"/>
          </w:tcPr>
          <w:p w:rsidR="00B35D29" w:rsidRPr="00B35D29" w:rsidRDefault="00B35D29" w:rsidP="00B35D29">
            <w:pPr>
              <w:spacing w:after="0" w:line="240" w:lineRule="exact"/>
              <w:ind w:firstLine="0"/>
              <w:jc w:val="both"/>
              <w:rPr>
                <w:sz w:val="20"/>
                <w:szCs w:val="22"/>
              </w:rPr>
            </w:pPr>
            <w:r w:rsidRPr="00B35D29">
              <w:rPr>
                <w:sz w:val="20"/>
                <w:szCs w:val="22"/>
              </w:rPr>
              <w:t xml:space="preserve">Υποχρεώσεις από φόρους – τέλη </w:t>
            </w:r>
          </w:p>
        </w:tc>
        <w:tc>
          <w:tcPr>
            <w:tcW w:w="1601" w:type="dxa"/>
            <w:gridSpan w:val="2"/>
          </w:tcPr>
          <w:p w:rsidR="00B35D29" w:rsidRPr="00B35D29" w:rsidRDefault="00B35D29" w:rsidP="00B35D29">
            <w:pPr>
              <w:spacing w:after="0" w:line="240" w:lineRule="exact"/>
              <w:ind w:firstLine="0"/>
              <w:jc w:val="right"/>
              <w:rPr>
                <w:sz w:val="22"/>
                <w:szCs w:val="24"/>
              </w:rPr>
            </w:pPr>
          </w:p>
        </w:tc>
        <w:tc>
          <w:tcPr>
            <w:tcW w:w="1467" w:type="dxa"/>
          </w:tcPr>
          <w:p w:rsidR="00B35D29" w:rsidRPr="00B35D29" w:rsidRDefault="00B35D29" w:rsidP="00B35D29">
            <w:pPr>
              <w:spacing w:after="0" w:line="240" w:lineRule="exact"/>
              <w:ind w:firstLine="0"/>
              <w:jc w:val="right"/>
              <w:rPr>
                <w:szCs w:val="28"/>
              </w:rPr>
            </w:pPr>
          </w:p>
        </w:tc>
      </w:tr>
      <w:tr w:rsidR="00B35D29" w:rsidRPr="00B35D29" w:rsidTr="00B60BAC">
        <w:tc>
          <w:tcPr>
            <w:tcW w:w="817" w:type="dxa"/>
            <w:gridSpan w:val="2"/>
          </w:tcPr>
          <w:p w:rsidR="00B35D29" w:rsidRPr="00B35D29" w:rsidRDefault="00B35D29" w:rsidP="00B35D29">
            <w:pPr>
              <w:spacing w:after="0" w:line="240" w:lineRule="exact"/>
              <w:ind w:firstLine="0"/>
              <w:jc w:val="both"/>
              <w:rPr>
                <w:szCs w:val="28"/>
                <w:lang w:val="en-US"/>
              </w:rPr>
            </w:pPr>
            <w:r w:rsidRPr="00B35D29">
              <w:rPr>
                <w:szCs w:val="28"/>
                <w:lang w:val="en-US"/>
              </w:rPr>
              <w:t>54.04</w:t>
            </w:r>
          </w:p>
        </w:tc>
        <w:tc>
          <w:tcPr>
            <w:tcW w:w="4637" w:type="dxa"/>
            <w:gridSpan w:val="6"/>
          </w:tcPr>
          <w:p w:rsidR="00B35D29" w:rsidRPr="00B35D29" w:rsidRDefault="00B35D29" w:rsidP="00B35D29">
            <w:pPr>
              <w:spacing w:after="0" w:line="240" w:lineRule="exact"/>
              <w:ind w:firstLine="0"/>
              <w:jc w:val="both"/>
              <w:rPr>
                <w:sz w:val="20"/>
                <w:szCs w:val="22"/>
              </w:rPr>
            </w:pPr>
            <w:r w:rsidRPr="00B35D29">
              <w:rPr>
                <w:sz w:val="20"/>
                <w:szCs w:val="22"/>
              </w:rPr>
              <w:t>Φόροι – τέλη αμοιβών τρίτων</w:t>
            </w:r>
          </w:p>
        </w:tc>
        <w:tc>
          <w:tcPr>
            <w:tcW w:w="1601" w:type="dxa"/>
            <w:gridSpan w:val="2"/>
          </w:tcPr>
          <w:p w:rsidR="00B35D29" w:rsidRPr="00B35D29" w:rsidRDefault="00B35D29" w:rsidP="00B35D29">
            <w:pPr>
              <w:spacing w:after="0" w:line="240" w:lineRule="exact"/>
              <w:ind w:firstLine="0"/>
              <w:jc w:val="right"/>
              <w:rPr>
                <w:sz w:val="22"/>
                <w:szCs w:val="24"/>
              </w:rPr>
            </w:pPr>
          </w:p>
        </w:tc>
        <w:tc>
          <w:tcPr>
            <w:tcW w:w="1467" w:type="dxa"/>
          </w:tcPr>
          <w:p w:rsidR="00B35D29" w:rsidRPr="00B35D29" w:rsidRDefault="00B35D29" w:rsidP="00B35D29">
            <w:pPr>
              <w:spacing w:after="0" w:line="240" w:lineRule="exact"/>
              <w:ind w:firstLine="0"/>
              <w:jc w:val="right"/>
              <w:rPr>
                <w:szCs w:val="28"/>
                <w:lang w:val="en-US"/>
              </w:rPr>
            </w:pPr>
          </w:p>
        </w:tc>
      </w:tr>
      <w:tr w:rsidR="00B35D29" w:rsidRPr="00B35D29" w:rsidTr="00B60BAC">
        <w:tc>
          <w:tcPr>
            <w:tcW w:w="1106" w:type="dxa"/>
            <w:gridSpan w:val="4"/>
          </w:tcPr>
          <w:p w:rsidR="00B35D29" w:rsidRPr="00B35D29" w:rsidRDefault="00B35D29" w:rsidP="00B35D29">
            <w:pPr>
              <w:spacing w:after="0" w:line="240" w:lineRule="exact"/>
              <w:ind w:firstLine="0"/>
              <w:jc w:val="both"/>
              <w:rPr>
                <w:szCs w:val="28"/>
                <w:lang w:val="en-US"/>
              </w:rPr>
            </w:pPr>
            <w:r w:rsidRPr="00B35D29">
              <w:rPr>
                <w:szCs w:val="28"/>
                <w:lang w:val="en-US"/>
              </w:rPr>
              <w:t>54.04.00</w:t>
            </w:r>
          </w:p>
        </w:tc>
        <w:tc>
          <w:tcPr>
            <w:tcW w:w="4531" w:type="dxa"/>
            <w:gridSpan w:val="5"/>
          </w:tcPr>
          <w:p w:rsidR="00B35D29" w:rsidRPr="00B35D29" w:rsidRDefault="00B35D29" w:rsidP="00B35D29">
            <w:pPr>
              <w:spacing w:after="0" w:line="240" w:lineRule="exact"/>
              <w:ind w:firstLine="0"/>
              <w:rPr>
                <w:sz w:val="22"/>
                <w:szCs w:val="24"/>
              </w:rPr>
            </w:pPr>
            <w:r w:rsidRPr="00B35D29">
              <w:rPr>
                <w:sz w:val="22"/>
                <w:szCs w:val="24"/>
              </w:rPr>
              <w:t>Φόρος αμοιβών ελεύθερων επαγγελματιών</w:t>
            </w:r>
          </w:p>
        </w:tc>
        <w:tc>
          <w:tcPr>
            <w:tcW w:w="1418" w:type="dxa"/>
          </w:tcPr>
          <w:p w:rsidR="00B35D29" w:rsidRPr="00B35D29" w:rsidRDefault="00B35D29" w:rsidP="00B35D29">
            <w:pPr>
              <w:spacing w:after="0" w:line="240" w:lineRule="exact"/>
              <w:ind w:firstLine="0"/>
              <w:jc w:val="right"/>
              <w:rPr>
                <w:sz w:val="22"/>
                <w:szCs w:val="24"/>
                <w:lang w:val="en-US"/>
              </w:rPr>
            </w:pPr>
            <w:r w:rsidRPr="00B35D29">
              <w:rPr>
                <w:szCs w:val="28"/>
                <w:lang w:val="en-US"/>
              </w:rPr>
              <w:t>700</w:t>
            </w:r>
          </w:p>
        </w:tc>
        <w:tc>
          <w:tcPr>
            <w:tcW w:w="1467" w:type="dxa"/>
          </w:tcPr>
          <w:p w:rsidR="00B35D29" w:rsidRPr="00B35D29" w:rsidRDefault="00B35D29" w:rsidP="00B35D29">
            <w:pPr>
              <w:spacing w:after="0" w:line="240" w:lineRule="exact"/>
              <w:ind w:firstLine="0"/>
              <w:jc w:val="right"/>
              <w:rPr>
                <w:szCs w:val="28"/>
                <w:lang w:val="en-US"/>
              </w:rPr>
            </w:pPr>
          </w:p>
        </w:tc>
      </w:tr>
      <w:tr w:rsidR="00B35D29" w:rsidRPr="00B35D29" w:rsidTr="00B60BAC">
        <w:tc>
          <w:tcPr>
            <w:tcW w:w="959" w:type="dxa"/>
            <w:gridSpan w:val="3"/>
          </w:tcPr>
          <w:p w:rsidR="00B35D29" w:rsidRPr="00B35D29" w:rsidRDefault="00B35D29" w:rsidP="00B35D29">
            <w:pPr>
              <w:spacing w:after="0" w:line="240" w:lineRule="exact"/>
              <w:ind w:firstLine="0"/>
              <w:jc w:val="both"/>
              <w:rPr>
                <w:sz w:val="22"/>
                <w:szCs w:val="24"/>
              </w:rPr>
            </w:pPr>
          </w:p>
        </w:tc>
        <w:tc>
          <w:tcPr>
            <w:tcW w:w="471" w:type="dxa"/>
            <w:gridSpan w:val="2"/>
          </w:tcPr>
          <w:p w:rsidR="00B35D29" w:rsidRPr="00B35D29" w:rsidRDefault="00B35D29" w:rsidP="00B35D29">
            <w:pPr>
              <w:spacing w:after="0" w:line="240" w:lineRule="exact"/>
              <w:ind w:firstLine="0"/>
              <w:jc w:val="both"/>
              <w:rPr>
                <w:szCs w:val="28"/>
                <w:lang w:val="en-US"/>
              </w:rPr>
            </w:pPr>
            <w:r w:rsidRPr="00B35D29">
              <w:rPr>
                <w:szCs w:val="28"/>
                <w:lang w:val="en-US"/>
              </w:rPr>
              <w:t>38</w:t>
            </w:r>
          </w:p>
        </w:tc>
        <w:tc>
          <w:tcPr>
            <w:tcW w:w="5625" w:type="dxa"/>
            <w:gridSpan w:val="5"/>
          </w:tcPr>
          <w:p w:rsidR="00B35D29" w:rsidRPr="00B35D29" w:rsidRDefault="00B35D29" w:rsidP="00B35D29">
            <w:pPr>
              <w:spacing w:after="0" w:line="240" w:lineRule="exact"/>
              <w:ind w:firstLine="0"/>
              <w:rPr>
                <w:sz w:val="20"/>
                <w:szCs w:val="22"/>
              </w:rPr>
            </w:pPr>
            <w:r w:rsidRPr="00B35D29">
              <w:rPr>
                <w:sz w:val="20"/>
                <w:szCs w:val="22"/>
              </w:rPr>
              <w:t>Χρηματικά διαθέσιμα</w:t>
            </w:r>
          </w:p>
        </w:tc>
        <w:tc>
          <w:tcPr>
            <w:tcW w:w="1467" w:type="dxa"/>
          </w:tcPr>
          <w:p w:rsidR="00B35D29" w:rsidRPr="00B35D29" w:rsidRDefault="00B35D29" w:rsidP="00B35D29">
            <w:pPr>
              <w:spacing w:after="0" w:line="240" w:lineRule="exact"/>
              <w:ind w:firstLine="0"/>
              <w:jc w:val="right"/>
              <w:rPr>
                <w:szCs w:val="28"/>
                <w:lang w:val="en-US"/>
              </w:rPr>
            </w:pPr>
          </w:p>
        </w:tc>
      </w:tr>
      <w:tr w:rsidR="00B35D29" w:rsidRPr="00B35D29" w:rsidTr="00B60BAC">
        <w:tc>
          <w:tcPr>
            <w:tcW w:w="959" w:type="dxa"/>
            <w:gridSpan w:val="3"/>
          </w:tcPr>
          <w:p w:rsidR="00B35D29" w:rsidRPr="00B35D29" w:rsidRDefault="00B35D29" w:rsidP="00B35D29">
            <w:pPr>
              <w:spacing w:after="0" w:line="240" w:lineRule="exact"/>
              <w:ind w:firstLine="0"/>
              <w:jc w:val="both"/>
              <w:rPr>
                <w:sz w:val="22"/>
                <w:szCs w:val="24"/>
              </w:rPr>
            </w:pPr>
          </w:p>
        </w:tc>
        <w:tc>
          <w:tcPr>
            <w:tcW w:w="850" w:type="dxa"/>
            <w:gridSpan w:val="3"/>
          </w:tcPr>
          <w:p w:rsidR="00B35D29" w:rsidRPr="00B35D29" w:rsidRDefault="00B35D29" w:rsidP="00B35D29">
            <w:pPr>
              <w:spacing w:after="0" w:line="240" w:lineRule="exact"/>
              <w:ind w:firstLine="0"/>
              <w:jc w:val="both"/>
              <w:rPr>
                <w:szCs w:val="28"/>
                <w:lang w:val="en-US"/>
              </w:rPr>
            </w:pPr>
            <w:r w:rsidRPr="00B35D29">
              <w:rPr>
                <w:szCs w:val="28"/>
                <w:lang w:val="en-US"/>
              </w:rPr>
              <w:t>38.03</w:t>
            </w:r>
          </w:p>
        </w:tc>
        <w:tc>
          <w:tcPr>
            <w:tcW w:w="5246" w:type="dxa"/>
            <w:gridSpan w:val="4"/>
          </w:tcPr>
          <w:p w:rsidR="00B35D29" w:rsidRPr="00B35D29" w:rsidRDefault="00B35D29" w:rsidP="00B35D29">
            <w:pPr>
              <w:spacing w:after="0" w:line="240" w:lineRule="exact"/>
              <w:ind w:firstLine="0"/>
              <w:rPr>
                <w:sz w:val="20"/>
                <w:szCs w:val="22"/>
              </w:rPr>
            </w:pPr>
            <w:r w:rsidRPr="00B35D29">
              <w:rPr>
                <w:sz w:val="20"/>
                <w:szCs w:val="22"/>
              </w:rPr>
              <w:t>Καταθέσεις όψης</w:t>
            </w:r>
          </w:p>
        </w:tc>
        <w:tc>
          <w:tcPr>
            <w:tcW w:w="1467" w:type="dxa"/>
          </w:tcPr>
          <w:p w:rsidR="00B35D29" w:rsidRPr="00B35D29" w:rsidRDefault="00B35D29" w:rsidP="00B35D29">
            <w:pPr>
              <w:spacing w:after="0" w:line="240" w:lineRule="exact"/>
              <w:ind w:firstLine="0"/>
              <w:jc w:val="right"/>
              <w:rPr>
                <w:szCs w:val="28"/>
                <w:lang w:val="en-US"/>
              </w:rPr>
            </w:pPr>
          </w:p>
        </w:tc>
      </w:tr>
      <w:tr w:rsidR="00B35D29" w:rsidRPr="00B35D29" w:rsidTr="00B60BAC">
        <w:tc>
          <w:tcPr>
            <w:tcW w:w="959" w:type="dxa"/>
            <w:gridSpan w:val="3"/>
          </w:tcPr>
          <w:p w:rsidR="00B35D29" w:rsidRPr="00B35D29" w:rsidRDefault="00B35D29" w:rsidP="00B35D29">
            <w:pPr>
              <w:spacing w:after="0" w:line="240" w:lineRule="exact"/>
              <w:ind w:firstLine="0"/>
              <w:jc w:val="both"/>
              <w:rPr>
                <w:sz w:val="22"/>
                <w:szCs w:val="24"/>
              </w:rPr>
            </w:pPr>
          </w:p>
        </w:tc>
        <w:tc>
          <w:tcPr>
            <w:tcW w:w="1134" w:type="dxa"/>
            <w:gridSpan w:val="4"/>
          </w:tcPr>
          <w:p w:rsidR="00B35D29" w:rsidRPr="00B35D29" w:rsidRDefault="00B35D29" w:rsidP="00B35D29">
            <w:pPr>
              <w:spacing w:after="0" w:line="240" w:lineRule="exact"/>
              <w:ind w:firstLine="0"/>
              <w:jc w:val="both"/>
              <w:rPr>
                <w:szCs w:val="28"/>
                <w:lang w:val="en-US"/>
              </w:rPr>
            </w:pPr>
            <w:r w:rsidRPr="00B35D29">
              <w:rPr>
                <w:szCs w:val="28"/>
                <w:lang w:val="en-US"/>
              </w:rPr>
              <w:t>38.03.00</w:t>
            </w:r>
          </w:p>
        </w:tc>
        <w:tc>
          <w:tcPr>
            <w:tcW w:w="4962" w:type="dxa"/>
            <w:gridSpan w:val="3"/>
          </w:tcPr>
          <w:p w:rsidR="00B35D29" w:rsidRPr="00B35D29" w:rsidRDefault="00B35D29" w:rsidP="00B35D29">
            <w:pPr>
              <w:spacing w:after="0" w:line="240" w:lineRule="exact"/>
              <w:ind w:firstLine="0"/>
              <w:rPr>
                <w:sz w:val="20"/>
                <w:szCs w:val="22"/>
              </w:rPr>
            </w:pPr>
            <w:r w:rsidRPr="00B35D29">
              <w:rPr>
                <w:sz w:val="20"/>
                <w:szCs w:val="22"/>
              </w:rPr>
              <w:t>Τράπεζα ... λογαριασμός  123</w:t>
            </w:r>
          </w:p>
        </w:tc>
        <w:tc>
          <w:tcPr>
            <w:tcW w:w="1467" w:type="dxa"/>
          </w:tcPr>
          <w:p w:rsidR="00B35D29" w:rsidRPr="00B35D29" w:rsidRDefault="00B35D29" w:rsidP="00B35D29">
            <w:pPr>
              <w:spacing w:after="0" w:line="240" w:lineRule="exact"/>
              <w:ind w:firstLine="0"/>
              <w:jc w:val="right"/>
              <w:rPr>
                <w:szCs w:val="28"/>
                <w:lang w:val="en-US"/>
              </w:rPr>
            </w:pPr>
            <w:r w:rsidRPr="00B35D29">
              <w:rPr>
                <w:szCs w:val="28"/>
                <w:lang w:val="en-US"/>
              </w:rPr>
              <w:t>700</w:t>
            </w:r>
          </w:p>
        </w:tc>
      </w:tr>
    </w:tbl>
    <w:p w:rsidR="00B35D29" w:rsidRPr="00B35D29" w:rsidRDefault="00B35D29" w:rsidP="00B35D29">
      <w:pPr>
        <w:spacing w:after="0" w:line="240" w:lineRule="auto"/>
        <w:ind w:firstLine="0"/>
        <w:jc w:val="center"/>
        <w:rPr>
          <w:i/>
          <w:sz w:val="18"/>
        </w:rPr>
      </w:pPr>
      <w:r w:rsidRPr="00B35D29">
        <w:rPr>
          <w:i/>
          <w:noProof/>
          <w:sz w:val="18"/>
        </w:rPr>
        <mc:AlternateContent>
          <mc:Choice Requires="wps">
            <w:drawing>
              <wp:anchor distT="0" distB="0" distL="114300" distR="114300" simplePos="0" relativeHeight="251764736" behindDoc="0" locked="0" layoutInCell="1" allowOverlap="1" wp14:anchorId="0C49BA08" wp14:editId="03726C06">
                <wp:simplePos x="0" y="0"/>
                <wp:positionH relativeFrom="column">
                  <wp:posOffset>2471420</wp:posOffset>
                </wp:positionH>
                <wp:positionV relativeFrom="paragraph">
                  <wp:posOffset>87630</wp:posOffset>
                </wp:positionV>
                <wp:extent cx="114300" cy="228600"/>
                <wp:effectExtent l="13970" t="5715" r="5080" b="13335"/>
                <wp:wrapNone/>
                <wp:docPr id="196" name="Ευθεία γραμμή σύνδεσης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84223B1" id="Ευθεία γραμμή σύνδεσης 196" o:spid="_x0000_s1026" style="position:absolute;flip:x;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6pt,6.9pt" to="203.6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7ue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" strokeweight=".25pt"/>
            </w:pict>
          </mc:Fallback>
        </mc:AlternateContent>
      </w:r>
      <w:r w:rsidRPr="00B35D29">
        <w:rPr>
          <w:i/>
          <w:noProof/>
          <w:sz w:val="18"/>
        </w:rPr>
        <mc:AlternateContent>
          <mc:Choice Requires="wps">
            <w:drawing>
              <wp:anchor distT="0" distB="0" distL="114300" distR="114300" simplePos="0" relativeHeight="251763712" behindDoc="0" locked="0" layoutInCell="1" allowOverlap="1" wp14:anchorId="57A6CE9C" wp14:editId="35512BDC">
                <wp:simplePos x="0" y="0"/>
                <wp:positionH relativeFrom="column">
                  <wp:posOffset>2400300</wp:posOffset>
                </wp:positionH>
                <wp:positionV relativeFrom="paragraph">
                  <wp:posOffset>87630</wp:posOffset>
                </wp:positionV>
                <wp:extent cx="114300" cy="228600"/>
                <wp:effectExtent l="9525" t="5715" r="9525" b="13335"/>
                <wp:wrapNone/>
                <wp:docPr id="195" name="Ευθεία γραμμή σύνδεσης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236504" id="Ευθεία γραμμή σύνδεσης 195" o:spid="_x0000_s1026" style="position:absolute;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MgGWQIAAGAEAAAOAAAAZHJzL2Uyb0RvYy54bWysVMFuEzEQvSPxD9be091NtyF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" strokeweight=".25pt"/>
            </w:pict>
          </mc:Fallback>
        </mc:AlternateContent>
      </w:r>
      <w:r w:rsidRPr="00B35D29">
        <w:rPr>
          <w:i/>
          <w:noProof/>
          <w:sz w:val="18"/>
        </w:rPr>
        <w:t>Απόδοση φόρου αμοιβών ελευθέρων επαγγελματιών</w:t>
      </w:r>
    </w:p>
    <w:p w:rsidR="00B35D29" w:rsidRPr="00B35D29" w:rsidRDefault="00B35D29" w:rsidP="00B35D29">
      <w:pPr>
        <w:spacing w:after="0"/>
        <w:ind w:firstLine="0"/>
        <w:jc w:val="both"/>
        <w:rPr>
          <w:sz w:val="22"/>
          <w:szCs w:val="24"/>
        </w:rPr>
      </w:pPr>
      <w:r w:rsidRPr="00B35D29">
        <w:rPr>
          <w:noProof/>
          <w:sz w:val="22"/>
          <w:szCs w:val="24"/>
        </w:rPr>
        <mc:AlternateContent>
          <mc:Choice Requires="wps">
            <w:drawing>
              <wp:anchor distT="0" distB="0" distL="114300" distR="114300" simplePos="0" relativeHeight="251762688" behindDoc="0" locked="0" layoutInCell="1" allowOverlap="1" wp14:anchorId="060C7410" wp14:editId="26CD34D3">
                <wp:simplePos x="0" y="0"/>
                <wp:positionH relativeFrom="column">
                  <wp:posOffset>0</wp:posOffset>
                </wp:positionH>
                <wp:positionV relativeFrom="paragraph">
                  <wp:posOffset>55880</wp:posOffset>
                </wp:positionV>
                <wp:extent cx="5372100" cy="0"/>
                <wp:effectExtent l="9525" t="12065" r="9525" b="6985"/>
                <wp:wrapNone/>
                <wp:docPr id="194" name="Ευθεία γραμμή σύνδεσης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57F7FE" id="Ευθεία γραμμή σύνδεσης 194"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" strokeweight=".25pt"/>
            </w:pict>
          </mc:Fallback>
        </mc:AlternateContent>
      </w:r>
      <w:r w:rsidRPr="00B35D29">
        <w:rPr>
          <w:sz w:val="22"/>
          <w:szCs w:val="24"/>
        </w:rPr>
        <w:tab/>
      </w:r>
    </w:p>
    <w:p w:rsidR="00B35D29" w:rsidRPr="00B35D29" w:rsidRDefault="00B35D29" w:rsidP="00B35D29">
      <w:pPr>
        <w:spacing w:after="0"/>
        <w:ind w:firstLine="0"/>
        <w:jc w:val="both"/>
        <w:rPr>
          <w:sz w:val="22"/>
          <w:szCs w:val="24"/>
        </w:rPr>
      </w:pPr>
    </w:p>
    <w:p w:rsidR="00B35D29" w:rsidRPr="00B35D29" w:rsidRDefault="00B35D29" w:rsidP="00B35D29">
      <w:pPr>
        <w:pStyle w:val="Heading3"/>
        <w:numPr>
          <w:ilvl w:val="0"/>
          <w:numId w:val="22"/>
        </w:numPr>
      </w:pPr>
      <w:bookmarkStart w:id="35" w:name="_Toc426469946"/>
      <w:r w:rsidRPr="00B35D29">
        <w:t>Ενέργειες στο τέλος του έτους</w:t>
      </w:r>
      <w:bookmarkEnd w:id="35"/>
    </w:p>
    <w:p w:rsidR="00B35D29" w:rsidRPr="00B35D29" w:rsidRDefault="00B35D29" w:rsidP="00B35D29">
      <w:pPr>
        <w:spacing w:after="0"/>
        <w:ind w:firstLine="0"/>
        <w:jc w:val="both"/>
        <w:rPr>
          <w:sz w:val="22"/>
          <w:szCs w:val="24"/>
        </w:rPr>
      </w:pPr>
      <w:r w:rsidRPr="00B35D29">
        <w:rPr>
          <w:b/>
          <w:sz w:val="22"/>
          <w:szCs w:val="24"/>
        </w:rPr>
        <w:t>α) Καταλογισμός αποσβέσεων</w:t>
      </w:r>
      <w:r w:rsidRPr="00B35D29">
        <w:rPr>
          <w:sz w:val="22"/>
          <w:szCs w:val="24"/>
        </w:rPr>
        <w:t xml:space="preserve">. Ο συντελεστής αποσβέσεων είναι 8% ετησίως, η αξία του ακινήτου €125.000 και οι μήνες χρησιμοποίησής του έξι (χρονικό διάστημα μεγαλύτερο των 15 ημερών λογίζεται ως μήνας). Επομένως οι αποσβέσεις ανέρχονται στο ποσό των </w:t>
      </w:r>
      <w:r w:rsidRPr="00B35D29">
        <w:rPr>
          <w:position w:val="-12"/>
          <w:sz w:val="22"/>
          <w:szCs w:val="24"/>
        </w:rPr>
        <w:object w:dxaOrig="16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95pt;height:18.15pt" o:ole="">
            <v:imagedata r:id="rId14" o:title=""/>
          </v:shape>
          <o:OLEObject Type="Embed" ProgID="Equation.DSMT4" ShapeID="_x0000_i1025" DrawAspect="Content" ObjectID="_1515320601" r:id="rId15"/>
        </w:object>
      </w:r>
      <w:r w:rsidRPr="00B35D29">
        <w:rPr>
          <w:sz w:val="22"/>
          <w:szCs w:val="24"/>
        </w:rPr>
        <w:t>=5.000 και η εγγραφή των αποσβέσεων είναι η ακόλουθη:</w:t>
      </w:r>
    </w:p>
    <w:p w:rsidR="00B35D29" w:rsidRPr="00B35D29" w:rsidRDefault="00B35D29" w:rsidP="00B35D29">
      <w:pPr>
        <w:spacing w:after="0" w:line="240" w:lineRule="auto"/>
        <w:ind w:firstLine="0"/>
        <w:rPr>
          <w:sz w:val="22"/>
          <w:szCs w:val="24"/>
        </w:rPr>
      </w:pPr>
    </w:p>
    <w:tbl>
      <w:tblPr>
        <w:tblW w:w="0" w:type="auto"/>
        <w:tblLook w:val="0160" w:firstRow="1" w:lastRow="1" w:firstColumn="0" w:lastColumn="1" w:noHBand="0" w:noVBand="0"/>
        <w:tblCaption w:val="accessible"/>
      </w:tblPr>
      <w:tblGrid>
        <w:gridCol w:w="534"/>
        <w:gridCol w:w="283"/>
        <w:gridCol w:w="142"/>
        <w:gridCol w:w="147"/>
        <w:gridCol w:w="324"/>
        <w:gridCol w:w="379"/>
        <w:gridCol w:w="284"/>
        <w:gridCol w:w="3361"/>
        <w:gridCol w:w="183"/>
        <w:gridCol w:w="1418"/>
        <w:gridCol w:w="1467"/>
      </w:tblGrid>
      <w:tr w:rsidR="00B35D29" w:rsidRPr="00B35D29" w:rsidTr="00B60BAC">
        <w:tc>
          <w:tcPr>
            <w:tcW w:w="5454" w:type="dxa"/>
            <w:gridSpan w:val="8"/>
          </w:tcPr>
          <w:p w:rsidR="00B35D29" w:rsidRPr="00B35D29" w:rsidRDefault="00B35D29" w:rsidP="00B35D29">
            <w:pPr>
              <w:spacing w:after="0"/>
              <w:ind w:firstLine="0"/>
              <w:jc w:val="center"/>
              <w:rPr>
                <w:sz w:val="22"/>
                <w:szCs w:val="24"/>
              </w:rPr>
            </w:pPr>
            <w:r w:rsidRPr="00B35D29">
              <w:rPr>
                <w:noProof/>
                <w:szCs w:val="28"/>
              </w:rPr>
              <mc:AlternateContent>
                <mc:Choice Requires="wps">
                  <w:drawing>
                    <wp:anchor distT="0" distB="0" distL="114300" distR="114300" simplePos="0" relativeHeight="251765760" behindDoc="0" locked="0" layoutInCell="1" allowOverlap="1" wp14:anchorId="2970402C" wp14:editId="525A9054">
                      <wp:simplePos x="0" y="0"/>
                      <wp:positionH relativeFrom="column">
                        <wp:posOffset>0</wp:posOffset>
                      </wp:positionH>
                      <wp:positionV relativeFrom="paragraph">
                        <wp:posOffset>252095</wp:posOffset>
                      </wp:positionV>
                      <wp:extent cx="5257800" cy="0"/>
                      <wp:effectExtent l="9525" t="5715" r="9525" b="13335"/>
                      <wp:wrapNone/>
                      <wp:docPr id="193" name="Ευθεία γραμμή σύνδεσης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1165F4" id="Ευθεία γραμμή σύνδεσης 193" o:spid="_x0000_s1026" style="position:absolute;flip: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5sLjB1QCAABcBAAADgAAAAAAAAAAAAAAAAAuAgAAZHJzL2Uyb0RvYy54bWxQSwECLQAUAAYA&#10;CAAAACEAPgnDndoAAAAGAQAADwAAAAAAAAAAAAAAAACuBAAAZHJzL2Rvd25yZXYueG1sUEsFBgAA&#10;AAAEAAQA8wAAALUFAAAAAA==&#10;" strokeweight=".25pt"/>
                  </w:pict>
                </mc:Fallback>
              </mc:AlternateContent>
            </w:r>
            <w:r w:rsidRPr="00B35D29">
              <w:rPr>
                <w:b/>
                <w:szCs w:val="28"/>
              </w:rPr>
              <w:t>Λ</w:t>
            </w:r>
            <w:r w:rsidRPr="00B35D29">
              <w:rPr>
                <w:sz w:val="22"/>
                <w:szCs w:val="24"/>
              </w:rPr>
              <w:t>ογαριασμός</w:t>
            </w:r>
          </w:p>
        </w:tc>
        <w:tc>
          <w:tcPr>
            <w:tcW w:w="1601" w:type="dxa"/>
            <w:gridSpan w:val="2"/>
          </w:tcPr>
          <w:p w:rsidR="00B35D29" w:rsidRPr="00B35D29" w:rsidRDefault="00B35D29" w:rsidP="00B35D29">
            <w:pPr>
              <w:spacing w:after="0"/>
              <w:ind w:firstLine="0"/>
              <w:jc w:val="right"/>
              <w:rPr>
                <w:sz w:val="22"/>
                <w:szCs w:val="24"/>
              </w:rPr>
            </w:pPr>
            <w:r w:rsidRPr="00B35D29">
              <w:rPr>
                <w:b/>
                <w:szCs w:val="28"/>
              </w:rPr>
              <w:t>Χ</w:t>
            </w:r>
            <w:r w:rsidRPr="00B35D29">
              <w:rPr>
                <w:sz w:val="22"/>
                <w:szCs w:val="24"/>
              </w:rPr>
              <w:t>ρέωση</w:t>
            </w:r>
          </w:p>
        </w:tc>
        <w:tc>
          <w:tcPr>
            <w:tcW w:w="1467" w:type="dxa"/>
          </w:tcPr>
          <w:p w:rsidR="00B35D29" w:rsidRPr="00B35D29" w:rsidRDefault="00B35D29" w:rsidP="00B35D29">
            <w:pPr>
              <w:spacing w:after="0"/>
              <w:ind w:firstLine="0"/>
              <w:jc w:val="right"/>
              <w:rPr>
                <w:sz w:val="22"/>
                <w:szCs w:val="24"/>
              </w:rPr>
            </w:pPr>
            <w:r w:rsidRPr="00B35D29">
              <w:rPr>
                <w:b/>
                <w:szCs w:val="28"/>
              </w:rPr>
              <w:t>Π</w:t>
            </w:r>
            <w:r w:rsidRPr="00B35D29">
              <w:rPr>
                <w:sz w:val="22"/>
                <w:szCs w:val="24"/>
              </w:rPr>
              <w:t>ίστωση</w:t>
            </w:r>
          </w:p>
        </w:tc>
      </w:tr>
      <w:tr w:rsidR="00B35D29" w:rsidRPr="00B35D29" w:rsidTr="00B60BAC">
        <w:tc>
          <w:tcPr>
            <w:tcW w:w="534" w:type="dxa"/>
          </w:tcPr>
          <w:p w:rsidR="00B35D29" w:rsidRPr="00B35D29" w:rsidRDefault="00B35D29" w:rsidP="00B35D29">
            <w:pPr>
              <w:spacing w:after="0" w:line="240" w:lineRule="exact"/>
              <w:ind w:firstLine="0"/>
              <w:jc w:val="both"/>
              <w:rPr>
                <w:szCs w:val="28"/>
              </w:rPr>
            </w:pPr>
            <w:r w:rsidRPr="00B35D29">
              <w:rPr>
                <w:szCs w:val="28"/>
                <w:lang w:val="en-US"/>
              </w:rPr>
              <w:t>66</w:t>
            </w:r>
          </w:p>
        </w:tc>
        <w:tc>
          <w:tcPr>
            <w:tcW w:w="4920" w:type="dxa"/>
            <w:gridSpan w:val="7"/>
          </w:tcPr>
          <w:p w:rsidR="00B35D29" w:rsidRPr="00B35D29" w:rsidRDefault="00B35D29" w:rsidP="00B35D29">
            <w:pPr>
              <w:spacing w:after="0" w:line="240" w:lineRule="exact"/>
              <w:ind w:firstLine="0"/>
              <w:jc w:val="both"/>
              <w:rPr>
                <w:sz w:val="20"/>
                <w:szCs w:val="22"/>
              </w:rPr>
            </w:pPr>
            <w:r w:rsidRPr="00B35D29">
              <w:rPr>
                <w:sz w:val="20"/>
                <w:szCs w:val="22"/>
              </w:rPr>
              <w:t xml:space="preserve">Υποχρεώσεις από φόρους – τέλη </w:t>
            </w:r>
          </w:p>
        </w:tc>
        <w:tc>
          <w:tcPr>
            <w:tcW w:w="1601" w:type="dxa"/>
            <w:gridSpan w:val="2"/>
          </w:tcPr>
          <w:p w:rsidR="00B35D29" w:rsidRPr="00B35D29" w:rsidRDefault="00B35D29" w:rsidP="00B35D29">
            <w:pPr>
              <w:spacing w:after="0" w:line="240" w:lineRule="exact"/>
              <w:ind w:firstLine="0"/>
              <w:jc w:val="right"/>
              <w:rPr>
                <w:sz w:val="22"/>
                <w:szCs w:val="24"/>
              </w:rPr>
            </w:pPr>
          </w:p>
        </w:tc>
        <w:tc>
          <w:tcPr>
            <w:tcW w:w="1467" w:type="dxa"/>
          </w:tcPr>
          <w:p w:rsidR="00B35D29" w:rsidRPr="00B35D29" w:rsidRDefault="00B35D29" w:rsidP="00B35D29">
            <w:pPr>
              <w:spacing w:after="0" w:line="240" w:lineRule="exact"/>
              <w:ind w:firstLine="0"/>
              <w:jc w:val="right"/>
              <w:rPr>
                <w:szCs w:val="28"/>
              </w:rPr>
            </w:pPr>
          </w:p>
        </w:tc>
      </w:tr>
      <w:tr w:rsidR="00B35D29" w:rsidRPr="00B35D29" w:rsidTr="00B60BAC">
        <w:tc>
          <w:tcPr>
            <w:tcW w:w="817" w:type="dxa"/>
            <w:gridSpan w:val="2"/>
          </w:tcPr>
          <w:p w:rsidR="00B35D29" w:rsidRPr="00B35D29" w:rsidRDefault="00B35D29" w:rsidP="00B35D29">
            <w:pPr>
              <w:spacing w:after="0" w:line="240" w:lineRule="exact"/>
              <w:ind w:firstLine="0"/>
              <w:jc w:val="both"/>
              <w:rPr>
                <w:szCs w:val="28"/>
                <w:lang w:val="en-US"/>
              </w:rPr>
            </w:pPr>
            <w:r w:rsidRPr="00B35D29">
              <w:rPr>
                <w:szCs w:val="28"/>
                <w:lang w:val="en-US"/>
              </w:rPr>
              <w:lastRenderedPageBreak/>
              <w:t>66.01</w:t>
            </w:r>
          </w:p>
        </w:tc>
        <w:tc>
          <w:tcPr>
            <w:tcW w:w="4637" w:type="dxa"/>
            <w:gridSpan w:val="6"/>
          </w:tcPr>
          <w:p w:rsidR="00B35D29" w:rsidRPr="00B35D29" w:rsidRDefault="00B35D29" w:rsidP="00B35D29">
            <w:pPr>
              <w:spacing w:after="0" w:line="240" w:lineRule="exact"/>
              <w:ind w:firstLine="0"/>
              <w:jc w:val="both"/>
              <w:rPr>
                <w:sz w:val="20"/>
                <w:szCs w:val="22"/>
              </w:rPr>
            </w:pPr>
            <w:r w:rsidRPr="00B35D29">
              <w:rPr>
                <w:sz w:val="20"/>
                <w:szCs w:val="22"/>
              </w:rPr>
              <w:t>Αποσβέσεις κτιρίων – εγκαταστάσεων – τεχνικών έργων</w:t>
            </w:r>
          </w:p>
        </w:tc>
        <w:tc>
          <w:tcPr>
            <w:tcW w:w="1601" w:type="dxa"/>
            <w:gridSpan w:val="2"/>
          </w:tcPr>
          <w:p w:rsidR="00B35D29" w:rsidRPr="00B35D29" w:rsidRDefault="00B35D29" w:rsidP="00B35D29">
            <w:pPr>
              <w:spacing w:after="0" w:line="240" w:lineRule="exact"/>
              <w:ind w:firstLine="0"/>
              <w:jc w:val="right"/>
              <w:rPr>
                <w:sz w:val="22"/>
                <w:szCs w:val="24"/>
              </w:rPr>
            </w:pPr>
          </w:p>
        </w:tc>
        <w:tc>
          <w:tcPr>
            <w:tcW w:w="1467" w:type="dxa"/>
          </w:tcPr>
          <w:p w:rsidR="00B35D29" w:rsidRPr="00B35D29" w:rsidRDefault="00B35D29" w:rsidP="00B35D29">
            <w:pPr>
              <w:spacing w:after="0" w:line="240" w:lineRule="exact"/>
              <w:ind w:firstLine="0"/>
              <w:jc w:val="right"/>
              <w:rPr>
                <w:szCs w:val="28"/>
              </w:rPr>
            </w:pPr>
          </w:p>
        </w:tc>
      </w:tr>
      <w:tr w:rsidR="00B35D29" w:rsidRPr="00B35D29" w:rsidTr="00B60BAC">
        <w:tc>
          <w:tcPr>
            <w:tcW w:w="1106" w:type="dxa"/>
            <w:gridSpan w:val="4"/>
          </w:tcPr>
          <w:p w:rsidR="00B35D29" w:rsidRPr="00B35D29" w:rsidRDefault="00B35D29" w:rsidP="00B35D29">
            <w:pPr>
              <w:spacing w:after="0" w:line="240" w:lineRule="exact"/>
              <w:ind w:firstLine="0"/>
              <w:jc w:val="both"/>
              <w:rPr>
                <w:szCs w:val="28"/>
                <w:lang w:val="en-US"/>
              </w:rPr>
            </w:pPr>
            <w:r w:rsidRPr="00B35D29">
              <w:rPr>
                <w:szCs w:val="28"/>
                <w:lang w:val="en-US"/>
              </w:rPr>
              <w:t>66.01.00</w:t>
            </w:r>
          </w:p>
        </w:tc>
        <w:tc>
          <w:tcPr>
            <w:tcW w:w="4531" w:type="dxa"/>
            <w:gridSpan w:val="5"/>
          </w:tcPr>
          <w:p w:rsidR="00B35D29" w:rsidRPr="00B35D29" w:rsidRDefault="00B35D29" w:rsidP="00B35D29">
            <w:pPr>
              <w:spacing w:after="0" w:line="240" w:lineRule="exact"/>
              <w:ind w:firstLine="0"/>
              <w:rPr>
                <w:sz w:val="22"/>
                <w:szCs w:val="24"/>
              </w:rPr>
            </w:pPr>
            <w:r w:rsidRPr="00B35D29">
              <w:rPr>
                <w:sz w:val="22"/>
                <w:szCs w:val="24"/>
              </w:rPr>
              <w:t>Αποσβέσεις κτιρίων</w:t>
            </w:r>
          </w:p>
        </w:tc>
        <w:tc>
          <w:tcPr>
            <w:tcW w:w="1418" w:type="dxa"/>
          </w:tcPr>
          <w:p w:rsidR="00B35D29" w:rsidRPr="00B35D29" w:rsidRDefault="00B35D29" w:rsidP="00B35D29">
            <w:pPr>
              <w:spacing w:after="0" w:line="240" w:lineRule="exact"/>
              <w:ind w:firstLine="0"/>
              <w:jc w:val="right"/>
              <w:rPr>
                <w:sz w:val="22"/>
                <w:szCs w:val="24"/>
                <w:lang w:val="en-US"/>
              </w:rPr>
            </w:pPr>
            <w:r w:rsidRPr="00B35D29">
              <w:rPr>
                <w:szCs w:val="28"/>
                <w:lang w:val="en-US"/>
              </w:rPr>
              <w:t>5.000</w:t>
            </w:r>
          </w:p>
        </w:tc>
        <w:tc>
          <w:tcPr>
            <w:tcW w:w="1467" w:type="dxa"/>
          </w:tcPr>
          <w:p w:rsidR="00B35D29" w:rsidRPr="00B35D29" w:rsidRDefault="00B35D29" w:rsidP="00B35D29">
            <w:pPr>
              <w:spacing w:after="0" w:line="240" w:lineRule="exact"/>
              <w:ind w:firstLine="0"/>
              <w:jc w:val="right"/>
              <w:rPr>
                <w:szCs w:val="28"/>
                <w:lang w:val="en-US"/>
              </w:rPr>
            </w:pPr>
          </w:p>
        </w:tc>
      </w:tr>
      <w:tr w:rsidR="00B35D29" w:rsidRPr="00B35D29" w:rsidTr="00B60BAC">
        <w:tc>
          <w:tcPr>
            <w:tcW w:w="959" w:type="dxa"/>
            <w:gridSpan w:val="3"/>
          </w:tcPr>
          <w:p w:rsidR="00B35D29" w:rsidRPr="00B35D29" w:rsidRDefault="00B35D29" w:rsidP="00B35D29">
            <w:pPr>
              <w:spacing w:after="0" w:line="240" w:lineRule="exact"/>
              <w:ind w:firstLine="0"/>
              <w:jc w:val="both"/>
              <w:rPr>
                <w:sz w:val="22"/>
                <w:szCs w:val="24"/>
              </w:rPr>
            </w:pPr>
          </w:p>
        </w:tc>
        <w:tc>
          <w:tcPr>
            <w:tcW w:w="471" w:type="dxa"/>
            <w:gridSpan w:val="2"/>
          </w:tcPr>
          <w:p w:rsidR="00B35D29" w:rsidRPr="00B35D29" w:rsidRDefault="00B35D29" w:rsidP="00B35D29">
            <w:pPr>
              <w:spacing w:after="0" w:line="240" w:lineRule="exact"/>
              <w:ind w:firstLine="0"/>
              <w:jc w:val="both"/>
              <w:rPr>
                <w:szCs w:val="28"/>
                <w:lang w:val="en-US"/>
              </w:rPr>
            </w:pPr>
            <w:r w:rsidRPr="00B35D29">
              <w:rPr>
                <w:szCs w:val="28"/>
                <w:lang w:val="en-US"/>
              </w:rPr>
              <w:t>11</w:t>
            </w:r>
          </w:p>
        </w:tc>
        <w:tc>
          <w:tcPr>
            <w:tcW w:w="5625" w:type="dxa"/>
            <w:gridSpan w:val="5"/>
          </w:tcPr>
          <w:p w:rsidR="00B35D29" w:rsidRPr="00B35D29" w:rsidRDefault="00B35D29" w:rsidP="00B35D29">
            <w:pPr>
              <w:spacing w:after="0" w:line="240" w:lineRule="exact"/>
              <w:ind w:firstLine="0"/>
              <w:jc w:val="both"/>
              <w:rPr>
                <w:sz w:val="20"/>
                <w:szCs w:val="22"/>
              </w:rPr>
            </w:pPr>
            <w:r w:rsidRPr="00B35D29">
              <w:rPr>
                <w:sz w:val="20"/>
                <w:szCs w:val="22"/>
              </w:rPr>
              <w:t>Κτίρια – εγκαταστάσεις κτιρίων</w:t>
            </w:r>
          </w:p>
        </w:tc>
        <w:tc>
          <w:tcPr>
            <w:tcW w:w="1467" w:type="dxa"/>
          </w:tcPr>
          <w:p w:rsidR="00B35D29" w:rsidRPr="00B35D29" w:rsidRDefault="00B35D29" w:rsidP="00B35D29">
            <w:pPr>
              <w:spacing w:after="0" w:line="240" w:lineRule="exact"/>
              <w:ind w:firstLine="0"/>
              <w:jc w:val="right"/>
              <w:rPr>
                <w:szCs w:val="28"/>
                <w:lang w:val="en-US"/>
              </w:rPr>
            </w:pPr>
          </w:p>
        </w:tc>
      </w:tr>
      <w:tr w:rsidR="00B35D29" w:rsidRPr="00B35D29" w:rsidTr="00B60BAC">
        <w:tc>
          <w:tcPr>
            <w:tcW w:w="959" w:type="dxa"/>
            <w:gridSpan w:val="3"/>
          </w:tcPr>
          <w:p w:rsidR="00B35D29" w:rsidRPr="00B35D29" w:rsidRDefault="00B35D29" w:rsidP="00B35D29">
            <w:pPr>
              <w:spacing w:after="0" w:line="240" w:lineRule="exact"/>
              <w:ind w:firstLine="0"/>
              <w:jc w:val="both"/>
              <w:rPr>
                <w:sz w:val="22"/>
                <w:szCs w:val="24"/>
              </w:rPr>
            </w:pPr>
          </w:p>
        </w:tc>
        <w:tc>
          <w:tcPr>
            <w:tcW w:w="850" w:type="dxa"/>
            <w:gridSpan w:val="3"/>
          </w:tcPr>
          <w:p w:rsidR="00B35D29" w:rsidRPr="00B35D29" w:rsidRDefault="00B35D29" w:rsidP="00B35D29">
            <w:pPr>
              <w:spacing w:after="0" w:line="240" w:lineRule="exact"/>
              <w:ind w:firstLine="0"/>
              <w:jc w:val="both"/>
              <w:rPr>
                <w:szCs w:val="28"/>
                <w:lang w:val="en-US"/>
              </w:rPr>
            </w:pPr>
            <w:r w:rsidRPr="00B35D29">
              <w:rPr>
                <w:szCs w:val="28"/>
                <w:lang w:val="en-US"/>
              </w:rPr>
              <w:t>11.99</w:t>
            </w:r>
          </w:p>
        </w:tc>
        <w:tc>
          <w:tcPr>
            <w:tcW w:w="5246" w:type="dxa"/>
            <w:gridSpan w:val="4"/>
          </w:tcPr>
          <w:p w:rsidR="00B35D29" w:rsidRPr="00B35D29" w:rsidRDefault="00B35D29" w:rsidP="00B35D29">
            <w:pPr>
              <w:spacing w:after="0" w:line="240" w:lineRule="exact"/>
              <w:ind w:firstLine="0"/>
              <w:jc w:val="both"/>
              <w:rPr>
                <w:sz w:val="20"/>
                <w:szCs w:val="22"/>
              </w:rPr>
            </w:pPr>
            <w:r w:rsidRPr="00B35D29">
              <w:rPr>
                <w:sz w:val="20"/>
                <w:szCs w:val="22"/>
              </w:rPr>
              <w:t>Αποσβεσμένα κτίρια – εγκαταστάσεις κτιρίων</w:t>
            </w:r>
          </w:p>
        </w:tc>
        <w:tc>
          <w:tcPr>
            <w:tcW w:w="1467" w:type="dxa"/>
          </w:tcPr>
          <w:p w:rsidR="00B35D29" w:rsidRPr="00B35D29" w:rsidRDefault="00B35D29" w:rsidP="00B35D29">
            <w:pPr>
              <w:spacing w:after="0" w:line="240" w:lineRule="exact"/>
              <w:ind w:firstLine="0"/>
              <w:jc w:val="right"/>
              <w:rPr>
                <w:szCs w:val="28"/>
                <w:lang w:val="en-US"/>
              </w:rPr>
            </w:pPr>
          </w:p>
        </w:tc>
      </w:tr>
      <w:tr w:rsidR="00B35D29" w:rsidRPr="00B35D29" w:rsidTr="00B60BAC">
        <w:tc>
          <w:tcPr>
            <w:tcW w:w="959" w:type="dxa"/>
            <w:gridSpan w:val="3"/>
          </w:tcPr>
          <w:p w:rsidR="00B35D29" w:rsidRPr="00B35D29" w:rsidRDefault="00B35D29" w:rsidP="00B35D29">
            <w:pPr>
              <w:spacing w:after="0" w:line="240" w:lineRule="exact"/>
              <w:ind w:firstLine="0"/>
              <w:jc w:val="both"/>
              <w:rPr>
                <w:sz w:val="22"/>
                <w:szCs w:val="24"/>
              </w:rPr>
            </w:pPr>
          </w:p>
        </w:tc>
        <w:tc>
          <w:tcPr>
            <w:tcW w:w="1134" w:type="dxa"/>
            <w:gridSpan w:val="4"/>
          </w:tcPr>
          <w:p w:rsidR="00B35D29" w:rsidRPr="00B35D29" w:rsidRDefault="00B35D29" w:rsidP="00B35D29">
            <w:pPr>
              <w:spacing w:after="0" w:line="240" w:lineRule="exact"/>
              <w:ind w:firstLine="0"/>
              <w:jc w:val="both"/>
              <w:rPr>
                <w:szCs w:val="28"/>
                <w:lang w:val="en-US"/>
              </w:rPr>
            </w:pPr>
            <w:r w:rsidRPr="00B35D29">
              <w:rPr>
                <w:szCs w:val="28"/>
                <w:lang w:val="en-US"/>
              </w:rPr>
              <w:t>11.99.00</w:t>
            </w:r>
          </w:p>
        </w:tc>
        <w:tc>
          <w:tcPr>
            <w:tcW w:w="4962" w:type="dxa"/>
            <w:gridSpan w:val="3"/>
          </w:tcPr>
          <w:p w:rsidR="00B35D29" w:rsidRPr="00B35D29" w:rsidRDefault="00B35D29" w:rsidP="00B35D29">
            <w:pPr>
              <w:spacing w:after="0" w:line="240" w:lineRule="exact"/>
              <w:ind w:firstLine="0"/>
              <w:rPr>
                <w:sz w:val="20"/>
                <w:szCs w:val="22"/>
              </w:rPr>
            </w:pPr>
            <w:r w:rsidRPr="00B35D29">
              <w:rPr>
                <w:sz w:val="20"/>
                <w:szCs w:val="22"/>
              </w:rPr>
              <w:t>Αποσβεσμένο κτίριο Ηπείρου 10 Λάρισα</w:t>
            </w:r>
          </w:p>
        </w:tc>
        <w:tc>
          <w:tcPr>
            <w:tcW w:w="1467" w:type="dxa"/>
          </w:tcPr>
          <w:p w:rsidR="00B35D29" w:rsidRPr="00B35D29" w:rsidRDefault="00B35D29" w:rsidP="00B35D29">
            <w:pPr>
              <w:spacing w:after="0" w:line="240" w:lineRule="exact"/>
              <w:ind w:firstLine="0"/>
              <w:jc w:val="right"/>
              <w:rPr>
                <w:szCs w:val="28"/>
                <w:lang w:val="en-US"/>
              </w:rPr>
            </w:pPr>
            <w:r w:rsidRPr="00B35D29">
              <w:rPr>
                <w:szCs w:val="28"/>
                <w:lang w:val="en-US"/>
              </w:rPr>
              <w:t>5.000</w:t>
            </w:r>
          </w:p>
        </w:tc>
      </w:tr>
    </w:tbl>
    <w:p w:rsidR="00B35D29" w:rsidRPr="00B35D29" w:rsidRDefault="00B35D29" w:rsidP="00B35D29">
      <w:pPr>
        <w:spacing w:after="0" w:line="240" w:lineRule="auto"/>
        <w:ind w:firstLine="0"/>
        <w:jc w:val="center"/>
        <w:rPr>
          <w:i/>
          <w:sz w:val="18"/>
        </w:rPr>
      </w:pPr>
      <w:r w:rsidRPr="00B35D29">
        <w:rPr>
          <w:i/>
          <w:noProof/>
          <w:sz w:val="18"/>
        </w:rPr>
        <mc:AlternateContent>
          <mc:Choice Requires="wps">
            <w:drawing>
              <wp:anchor distT="0" distB="0" distL="114300" distR="114300" simplePos="0" relativeHeight="251768832" behindDoc="0" locked="0" layoutInCell="1" allowOverlap="1" wp14:anchorId="775FD721" wp14:editId="32CD0D6B">
                <wp:simplePos x="0" y="0"/>
                <wp:positionH relativeFrom="column">
                  <wp:posOffset>2471420</wp:posOffset>
                </wp:positionH>
                <wp:positionV relativeFrom="paragraph">
                  <wp:posOffset>87630</wp:posOffset>
                </wp:positionV>
                <wp:extent cx="114300" cy="228600"/>
                <wp:effectExtent l="13970" t="5080" r="5080" b="13970"/>
                <wp:wrapNone/>
                <wp:docPr id="192" name="Ευθεία γραμμή σύνδεσης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51883AD" id="Ευθεία γραμμή σύνδεσης 192" o:spid="_x0000_s1026"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6pt,6.9pt" to="203.6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14s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" strokeweight=".25pt"/>
            </w:pict>
          </mc:Fallback>
        </mc:AlternateContent>
      </w:r>
      <w:r w:rsidRPr="00B35D29">
        <w:rPr>
          <w:i/>
          <w:noProof/>
          <w:sz w:val="18"/>
        </w:rPr>
        <mc:AlternateContent>
          <mc:Choice Requires="wps">
            <w:drawing>
              <wp:anchor distT="0" distB="0" distL="114300" distR="114300" simplePos="0" relativeHeight="251767808" behindDoc="0" locked="0" layoutInCell="1" allowOverlap="1" wp14:anchorId="7F88823B" wp14:editId="32F912C3">
                <wp:simplePos x="0" y="0"/>
                <wp:positionH relativeFrom="column">
                  <wp:posOffset>2400300</wp:posOffset>
                </wp:positionH>
                <wp:positionV relativeFrom="paragraph">
                  <wp:posOffset>87630</wp:posOffset>
                </wp:positionV>
                <wp:extent cx="114300" cy="228600"/>
                <wp:effectExtent l="9525" t="5080" r="9525" b="13970"/>
                <wp:wrapNone/>
                <wp:docPr id="191" name="Ευθεία γραμμή σύνδεσης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9545803" id="Ευθεία γραμμή σύνδεσης 191" o:spid="_x0000_s1026" style="position:absolute;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" strokeweight=".25pt"/>
            </w:pict>
          </mc:Fallback>
        </mc:AlternateContent>
      </w:r>
      <w:r w:rsidRPr="00B35D29">
        <w:rPr>
          <w:i/>
          <w:noProof/>
          <w:sz w:val="18"/>
        </w:rPr>
        <w:t>Καταλογισμός αποσβέσεων αγορασθέντος κτιρίου Ηπείρου 10 Λάρισα</w:t>
      </w:r>
    </w:p>
    <w:p w:rsidR="00B35D29" w:rsidRPr="00B35D29" w:rsidRDefault="00B35D29" w:rsidP="00B35D29">
      <w:pPr>
        <w:spacing w:after="0"/>
        <w:ind w:firstLine="0"/>
        <w:jc w:val="both"/>
        <w:rPr>
          <w:sz w:val="22"/>
          <w:szCs w:val="24"/>
        </w:rPr>
      </w:pPr>
      <w:r w:rsidRPr="00B35D29">
        <w:rPr>
          <w:noProof/>
          <w:sz w:val="22"/>
          <w:szCs w:val="24"/>
        </w:rPr>
        <mc:AlternateContent>
          <mc:Choice Requires="wps">
            <w:drawing>
              <wp:anchor distT="0" distB="0" distL="114300" distR="114300" simplePos="0" relativeHeight="251766784" behindDoc="0" locked="0" layoutInCell="1" allowOverlap="1" wp14:anchorId="18518A19" wp14:editId="0B2BB0F6">
                <wp:simplePos x="0" y="0"/>
                <wp:positionH relativeFrom="column">
                  <wp:posOffset>0</wp:posOffset>
                </wp:positionH>
                <wp:positionV relativeFrom="paragraph">
                  <wp:posOffset>55880</wp:posOffset>
                </wp:positionV>
                <wp:extent cx="5372100" cy="0"/>
                <wp:effectExtent l="9525" t="11430" r="9525" b="7620"/>
                <wp:wrapNone/>
                <wp:docPr id="190" name="Ευθεία γραμμή σύνδεσης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B8D6C3C" id="Ευθεία γραμμή σύνδεσης 190"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" strokeweight=".25pt"/>
            </w:pict>
          </mc:Fallback>
        </mc:AlternateContent>
      </w:r>
      <w:r w:rsidRPr="00B35D29">
        <w:rPr>
          <w:sz w:val="22"/>
          <w:szCs w:val="24"/>
        </w:rPr>
        <w:tab/>
      </w:r>
    </w:p>
    <w:p w:rsidR="00B35D29" w:rsidRPr="00B35D29" w:rsidRDefault="00B35D29" w:rsidP="00B35D29">
      <w:pPr>
        <w:spacing w:after="0"/>
        <w:ind w:firstLine="0"/>
        <w:jc w:val="both"/>
        <w:rPr>
          <w:b/>
          <w:sz w:val="22"/>
          <w:szCs w:val="24"/>
        </w:rPr>
      </w:pPr>
      <w:r w:rsidRPr="00B35D29">
        <w:rPr>
          <w:b/>
          <w:sz w:val="22"/>
          <w:szCs w:val="24"/>
        </w:rPr>
        <w:t>β) Υπολογισμός τόκων δανείου</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20" w:firstRow="1" w:lastRow="0" w:firstColumn="0" w:lastColumn="0" w:noHBand="0" w:noVBand="1"/>
        <w:tblCaption w:val="accessible"/>
      </w:tblPr>
      <w:tblGrid>
        <w:gridCol w:w="1668"/>
        <w:gridCol w:w="1134"/>
        <w:gridCol w:w="2409"/>
        <w:gridCol w:w="2694"/>
      </w:tblGrid>
      <w:tr w:rsidR="00B35D29" w:rsidRPr="00B35D29" w:rsidTr="00B60BAC">
        <w:tc>
          <w:tcPr>
            <w:tcW w:w="1668" w:type="dxa"/>
          </w:tcPr>
          <w:p w:rsidR="00B35D29" w:rsidRPr="00B35D29" w:rsidRDefault="00B35D29" w:rsidP="00B35D29">
            <w:pPr>
              <w:spacing w:after="0" w:line="240" w:lineRule="exact"/>
              <w:ind w:firstLine="0"/>
              <w:jc w:val="both"/>
              <w:rPr>
                <w:sz w:val="22"/>
                <w:szCs w:val="24"/>
              </w:rPr>
            </w:pPr>
            <w:r w:rsidRPr="00B35D29">
              <w:rPr>
                <w:sz w:val="22"/>
                <w:szCs w:val="24"/>
              </w:rPr>
              <w:t xml:space="preserve">Ποσό δανείου </w:t>
            </w:r>
          </w:p>
        </w:tc>
        <w:tc>
          <w:tcPr>
            <w:tcW w:w="1134" w:type="dxa"/>
          </w:tcPr>
          <w:p w:rsidR="00B35D29" w:rsidRPr="00B35D29" w:rsidRDefault="00B35D29" w:rsidP="00B35D29">
            <w:pPr>
              <w:spacing w:after="0" w:line="240" w:lineRule="exact"/>
              <w:ind w:firstLine="0"/>
              <w:jc w:val="both"/>
              <w:rPr>
                <w:sz w:val="22"/>
                <w:szCs w:val="24"/>
              </w:rPr>
            </w:pPr>
            <w:r w:rsidRPr="00B35D29">
              <w:rPr>
                <w:sz w:val="22"/>
                <w:szCs w:val="24"/>
              </w:rPr>
              <w:t>Επιτόκιο</w:t>
            </w:r>
          </w:p>
        </w:tc>
        <w:tc>
          <w:tcPr>
            <w:tcW w:w="2409" w:type="dxa"/>
          </w:tcPr>
          <w:p w:rsidR="00B35D29" w:rsidRPr="00B35D29" w:rsidRDefault="00B35D29" w:rsidP="00B35D29">
            <w:pPr>
              <w:spacing w:after="0" w:line="240" w:lineRule="exact"/>
              <w:ind w:firstLine="0"/>
              <w:jc w:val="both"/>
              <w:rPr>
                <w:sz w:val="22"/>
                <w:szCs w:val="24"/>
              </w:rPr>
            </w:pPr>
            <w:r w:rsidRPr="00B35D29">
              <w:rPr>
                <w:sz w:val="22"/>
                <w:szCs w:val="24"/>
              </w:rPr>
              <w:t>Χρονική περίοδος λογισμού τόκων</w:t>
            </w:r>
          </w:p>
        </w:tc>
        <w:tc>
          <w:tcPr>
            <w:tcW w:w="2694" w:type="dxa"/>
          </w:tcPr>
          <w:p w:rsidR="00B35D29" w:rsidRPr="00B35D29" w:rsidRDefault="00B35D29" w:rsidP="00B35D29">
            <w:pPr>
              <w:spacing w:after="0" w:line="240" w:lineRule="exact"/>
              <w:ind w:firstLine="0"/>
              <w:jc w:val="both"/>
              <w:rPr>
                <w:sz w:val="22"/>
                <w:szCs w:val="24"/>
              </w:rPr>
            </w:pPr>
            <w:r w:rsidRPr="00B35D29">
              <w:rPr>
                <w:sz w:val="22"/>
                <w:szCs w:val="24"/>
              </w:rPr>
              <w:t>Προκύπτοντες Τόκοι</w:t>
            </w:r>
          </w:p>
        </w:tc>
      </w:tr>
      <w:tr w:rsidR="00B35D29" w:rsidRPr="00B35D29" w:rsidTr="00B60BAC">
        <w:tc>
          <w:tcPr>
            <w:tcW w:w="1668" w:type="dxa"/>
          </w:tcPr>
          <w:p w:rsidR="00B35D29" w:rsidRPr="00B35D29" w:rsidRDefault="00B35D29" w:rsidP="00B35D29">
            <w:pPr>
              <w:spacing w:after="0" w:line="240" w:lineRule="exact"/>
              <w:ind w:firstLine="0"/>
              <w:jc w:val="right"/>
              <w:rPr>
                <w:sz w:val="22"/>
                <w:szCs w:val="24"/>
              </w:rPr>
            </w:pPr>
            <w:r w:rsidRPr="00B35D29">
              <w:rPr>
                <w:sz w:val="22"/>
                <w:szCs w:val="24"/>
              </w:rPr>
              <w:t>75.000</w:t>
            </w:r>
          </w:p>
        </w:tc>
        <w:tc>
          <w:tcPr>
            <w:tcW w:w="1134" w:type="dxa"/>
          </w:tcPr>
          <w:p w:rsidR="00B35D29" w:rsidRPr="00B35D29" w:rsidRDefault="00B35D29" w:rsidP="00B35D29">
            <w:pPr>
              <w:spacing w:after="0" w:line="240" w:lineRule="exact"/>
              <w:ind w:firstLine="0"/>
              <w:jc w:val="right"/>
              <w:rPr>
                <w:sz w:val="22"/>
                <w:szCs w:val="24"/>
              </w:rPr>
            </w:pPr>
            <w:r w:rsidRPr="00B35D29">
              <w:rPr>
                <w:sz w:val="22"/>
                <w:szCs w:val="24"/>
              </w:rPr>
              <w:t>12%</w:t>
            </w:r>
          </w:p>
        </w:tc>
        <w:tc>
          <w:tcPr>
            <w:tcW w:w="2409" w:type="dxa"/>
          </w:tcPr>
          <w:p w:rsidR="00B35D29" w:rsidRPr="00B35D29" w:rsidRDefault="00B35D29" w:rsidP="00B35D29">
            <w:pPr>
              <w:spacing w:after="0" w:line="240" w:lineRule="exact"/>
              <w:ind w:firstLine="0"/>
              <w:jc w:val="both"/>
              <w:rPr>
                <w:b/>
                <w:sz w:val="22"/>
                <w:szCs w:val="24"/>
              </w:rPr>
            </w:pPr>
            <w:r w:rsidRPr="00B35D29">
              <w:rPr>
                <w:b/>
                <w:sz w:val="22"/>
                <w:szCs w:val="24"/>
              </w:rPr>
              <w:t>170 ημέρες</w:t>
            </w:r>
          </w:p>
        </w:tc>
        <w:tc>
          <w:tcPr>
            <w:tcW w:w="2694" w:type="dxa"/>
          </w:tcPr>
          <w:p w:rsidR="00B35D29" w:rsidRPr="00B35D29" w:rsidRDefault="00B35D29" w:rsidP="00B35D29">
            <w:pPr>
              <w:spacing w:after="0" w:line="240" w:lineRule="exact"/>
              <w:ind w:firstLine="0"/>
              <w:jc w:val="right"/>
              <w:rPr>
                <w:sz w:val="22"/>
                <w:szCs w:val="24"/>
              </w:rPr>
            </w:pPr>
            <w:r w:rsidRPr="00B35D29">
              <w:rPr>
                <w:sz w:val="22"/>
                <w:szCs w:val="24"/>
              </w:rPr>
              <w:t xml:space="preserve">75.000 </w:t>
            </w:r>
            <w:r w:rsidRPr="00B35D29">
              <w:rPr>
                <w:position w:val="-4"/>
                <w:sz w:val="22"/>
                <w:szCs w:val="24"/>
              </w:rPr>
              <w:object w:dxaOrig="180" w:dyaOrig="200">
                <v:shape id="_x0000_i1026" type="#_x0000_t75" style="width:8.55pt;height:9.95pt" o:ole="">
                  <v:imagedata r:id="rId16" o:title=""/>
                </v:shape>
                <o:OLEObject Type="Embed" ProgID="Equation.DSMT4" ShapeID="_x0000_i1026" DrawAspect="Content" ObjectID="_1515320602" r:id="rId17"/>
              </w:object>
            </w:r>
            <w:r w:rsidRPr="00B35D29">
              <w:rPr>
                <w:sz w:val="22"/>
                <w:szCs w:val="24"/>
              </w:rPr>
              <w:t>12%</w:t>
            </w:r>
            <w:r w:rsidRPr="00B35D29">
              <w:rPr>
                <w:position w:val="-10"/>
                <w:sz w:val="22"/>
                <w:szCs w:val="24"/>
              </w:rPr>
              <w:object w:dxaOrig="980" w:dyaOrig="340">
                <v:shape id="_x0000_i1027" type="#_x0000_t75" style="width:49.05pt;height:17.15pt" o:ole="">
                  <v:imagedata r:id="rId18" o:title=""/>
                </v:shape>
                <o:OLEObject Type="Embed" ProgID="Equation.DSMT4" ShapeID="_x0000_i1027" DrawAspect="Content" ObjectID="_1515320603" r:id="rId19"/>
              </w:object>
            </w:r>
            <w:r w:rsidRPr="00B35D29">
              <w:rPr>
                <w:sz w:val="22"/>
                <w:szCs w:val="24"/>
              </w:rPr>
              <w:t>=</w:t>
            </w:r>
          </w:p>
          <w:p w:rsidR="00B35D29" w:rsidRPr="00B35D29" w:rsidRDefault="00B35D29" w:rsidP="00B35D29">
            <w:pPr>
              <w:spacing w:after="0" w:line="240" w:lineRule="exact"/>
              <w:ind w:firstLine="0"/>
              <w:jc w:val="right"/>
              <w:rPr>
                <w:sz w:val="22"/>
                <w:szCs w:val="24"/>
              </w:rPr>
            </w:pPr>
            <w:r w:rsidRPr="00B35D29">
              <w:rPr>
                <w:sz w:val="22"/>
                <w:szCs w:val="24"/>
              </w:rPr>
              <w:t>= 4203,30</w:t>
            </w:r>
          </w:p>
        </w:tc>
      </w:tr>
    </w:tbl>
    <w:p w:rsidR="00B35D29" w:rsidRPr="00B35D29" w:rsidRDefault="00B35D29" w:rsidP="00B35D29">
      <w:pPr>
        <w:spacing w:after="0"/>
        <w:ind w:firstLine="0"/>
        <w:jc w:val="both"/>
        <w:rPr>
          <w:sz w:val="22"/>
          <w:szCs w:val="24"/>
        </w:rPr>
      </w:pPr>
      <w:r w:rsidRPr="00B35D29">
        <w:rPr>
          <w:sz w:val="22"/>
          <w:szCs w:val="24"/>
        </w:rPr>
        <w:t>Η εγγραφή των τόκων έχει ως εξής:</w:t>
      </w:r>
    </w:p>
    <w:p w:rsidR="00B35D29" w:rsidRPr="00B35D29" w:rsidRDefault="00B35D29" w:rsidP="00B35D29">
      <w:pPr>
        <w:spacing w:after="0" w:line="240" w:lineRule="auto"/>
        <w:ind w:firstLine="0"/>
        <w:rPr>
          <w:sz w:val="22"/>
          <w:szCs w:val="24"/>
        </w:rPr>
      </w:pPr>
    </w:p>
    <w:p w:rsidR="00B35D29" w:rsidRPr="00B35D29" w:rsidRDefault="00B35D29" w:rsidP="00B35D29">
      <w:pPr>
        <w:spacing w:after="0" w:line="240" w:lineRule="auto"/>
        <w:ind w:firstLine="0"/>
        <w:rPr>
          <w:sz w:val="22"/>
          <w:szCs w:val="24"/>
        </w:rPr>
      </w:pPr>
    </w:p>
    <w:tbl>
      <w:tblPr>
        <w:tblW w:w="0" w:type="auto"/>
        <w:tblLook w:val="0160" w:firstRow="1" w:lastRow="1" w:firstColumn="0" w:lastColumn="1" w:noHBand="0" w:noVBand="0"/>
        <w:tblCaption w:val="accessible"/>
      </w:tblPr>
      <w:tblGrid>
        <w:gridCol w:w="534"/>
        <w:gridCol w:w="283"/>
        <w:gridCol w:w="142"/>
        <w:gridCol w:w="147"/>
        <w:gridCol w:w="324"/>
        <w:gridCol w:w="379"/>
        <w:gridCol w:w="284"/>
        <w:gridCol w:w="3361"/>
        <w:gridCol w:w="183"/>
        <w:gridCol w:w="1418"/>
        <w:gridCol w:w="1467"/>
      </w:tblGrid>
      <w:tr w:rsidR="00B35D29" w:rsidRPr="00B35D29" w:rsidTr="00B60BAC">
        <w:tc>
          <w:tcPr>
            <w:tcW w:w="5454" w:type="dxa"/>
            <w:gridSpan w:val="8"/>
          </w:tcPr>
          <w:p w:rsidR="00B35D29" w:rsidRPr="00B35D29" w:rsidRDefault="00B35D29" w:rsidP="00B35D29">
            <w:pPr>
              <w:spacing w:after="0"/>
              <w:ind w:firstLine="0"/>
              <w:jc w:val="center"/>
              <w:rPr>
                <w:sz w:val="22"/>
                <w:szCs w:val="24"/>
              </w:rPr>
            </w:pPr>
            <w:r w:rsidRPr="00B35D29">
              <w:rPr>
                <w:noProof/>
                <w:szCs w:val="28"/>
              </w:rPr>
              <mc:AlternateContent>
                <mc:Choice Requires="wps">
                  <w:drawing>
                    <wp:anchor distT="0" distB="0" distL="114300" distR="114300" simplePos="0" relativeHeight="251769856" behindDoc="0" locked="0" layoutInCell="1" allowOverlap="1" wp14:anchorId="2630729C" wp14:editId="2BA988B7">
                      <wp:simplePos x="0" y="0"/>
                      <wp:positionH relativeFrom="column">
                        <wp:posOffset>0</wp:posOffset>
                      </wp:positionH>
                      <wp:positionV relativeFrom="paragraph">
                        <wp:posOffset>252095</wp:posOffset>
                      </wp:positionV>
                      <wp:extent cx="5257800" cy="0"/>
                      <wp:effectExtent l="9525" t="13970" r="9525" b="5080"/>
                      <wp:wrapNone/>
                      <wp:docPr id="189" name="Ευθεία γραμμή σύνδεσης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E07BD1" id="Ευθεία γραμμή σύνδεσης 189" o:spid="_x0000_s1026"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sNhwE1QCAABcBAAADgAAAAAAAAAAAAAAAAAuAgAAZHJzL2Uyb0RvYy54bWxQSwECLQAUAAYA&#10;CAAAACEAPgnDndoAAAAGAQAADwAAAAAAAAAAAAAAAACuBAAAZHJzL2Rvd25yZXYueG1sUEsFBgAA&#10;AAAEAAQA8wAAALUFAAAAAA==&#10;" strokeweight=".25pt"/>
                  </w:pict>
                </mc:Fallback>
              </mc:AlternateContent>
            </w:r>
            <w:r w:rsidRPr="00B35D29">
              <w:rPr>
                <w:b/>
                <w:szCs w:val="28"/>
              </w:rPr>
              <w:t>Λ</w:t>
            </w:r>
            <w:r w:rsidRPr="00B35D29">
              <w:rPr>
                <w:sz w:val="22"/>
                <w:szCs w:val="24"/>
              </w:rPr>
              <w:t>ογαριασμός</w:t>
            </w:r>
          </w:p>
        </w:tc>
        <w:tc>
          <w:tcPr>
            <w:tcW w:w="1601" w:type="dxa"/>
            <w:gridSpan w:val="2"/>
          </w:tcPr>
          <w:p w:rsidR="00B35D29" w:rsidRPr="00B35D29" w:rsidRDefault="00B35D29" w:rsidP="00B35D29">
            <w:pPr>
              <w:spacing w:after="0"/>
              <w:ind w:firstLine="0"/>
              <w:jc w:val="right"/>
              <w:rPr>
                <w:sz w:val="22"/>
                <w:szCs w:val="24"/>
              </w:rPr>
            </w:pPr>
            <w:r w:rsidRPr="00B35D29">
              <w:rPr>
                <w:b/>
                <w:szCs w:val="28"/>
              </w:rPr>
              <w:t>Χ</w:t>
            </w:r>
            <w:r w:rsidRPr="00B35D29">
              <w:rPr>
                <w:sz w:val="22"/>
                <w:szCs w:val="24"/>
              </w:rPr>
              <w:t>ρέωση</w:t>
            </w:r>
          </w:p>
        </w:tc>
        <w:tc>
          <w:tcPr>
            <w:tcW w:w="1467" w:type="dxa"/>
          </w:tcPr>
          <w:p w:rsidR="00B35D29" w:rsidRPr="00B35D29" w:rsidRDefault="00B35D29" w:rsidP="00B35D29">
            <w:pPr>
              <w:spacing w:after="0"/>
              <w:ind w:firstLine="0"/>
              <w:jc w:val="right"/>
              <w:rPr>
                <w:sz w:val="22"/>
                <w:szCs w:val="24"/>
              </w:rPr>
            </w:pPr>
            <w:r w:rsidRPr="00B35D29">
              <w:rPr>
                <w:b/>
                <w:szCs w:val="28"/>
              </w:rPr>
              <w:t>Π</w:t>
            </w:r>
            <w:r w:rsidRPr="00B35D29">
              <w:rPr>
                <w:sz w:val="22"/>
                <w:szCs w:val="24"/>
              </w:rPr>
              <w:t>ίστωση</w:t>
            </w:r>
          </w:p>
        </w:tc>
      </w:tr>
      <w:tr w:rsidR="00B35D29" w:rsidRPr="00B35D29" w:rsidTr="00B60BAC">
        <w:tc>
          <w:tcPr>
            <w:tcW w:w="534" w:type="dxa"/>
          </w:tcPr>
          <w:p w:rsidR="00B35D29" w:rsidRPr="00B35D29" w:rsidRDefault="00B35D29" w:rsidP="00B35D29">
            <w:pPr>
              <w:spacing w:after="0" w:line="240" w:lineRule="exact"/>
              <w:ind w:firstLine="0"/>
              <w:jc w:val="both"/>
              <w:rPr>
                <w:szCs w:val="28"/>
              </w:rPr>
            </w:pPr>
            <w:r w:rsidRPr="00B35D29">
              <w:rPr>
                <w:szCs w:val="28"/>
                <w:lang w:val="en-US"/>
              </w:rPr>
              <w:t>65</w:t>
            </w:r>
          </w:p>
        </w:tc>
        <w:tc>
          <w:tcPr>
            <w:tcW w:w="4920" w:type="dxa"/>
            <w:gridSpan w:val="7"/>
          </w:tcPr>
          <w:p w:rsidR="00B35D29" w:rsidRPr="00B35D29" w:rsidRDefault="00B35D29" w:rsidP="00B35D29">
            <w:pPr>
              <w:spacing w:after="0" w:line="240" w:lineRule="exact"/>
              <w:ind w:firstLine="0"/>
              <w:jc w:val="both"/>
              <w:rPr>
                <w:sz w:val="20"/>
                <w:szCs w:val="22"/>
              </w:rPr>
            </w:pPr>
            <w:r w:rsidRPr="00B35D29">
              <w:rPr>
                <w:sz w:val="20"/>
                <w:szCs w:val="22"/>
              </w:rPr>
              <w:t>Τόκοι και συναφή έξοδα</w:t>
            </w:r>
          </w:p>
        </w:tc>
        <w:tc>
          <w:tcPr>
            <w:tcW w:w="1601" w:type="dxa"/>
            <w:gridSpan w:val="2"/>
          </w:tcPr>
          <w:p w:rsidR="00B35D29" w:rsidRPr="00B35D29" w:rsidRDefault="00B35D29" w:rsidP="00B35D29">
            <w:pPr>
              <w:spacing w:after="0" w:line="240" w:lineRule="exact"/>
              <w:ind w:firstLine="0"/>
              <w:jc w:val="right"/>
              <w:rPr>
                <w:sz w:val="22"/>
                <w:szCs w:val="24"/>
              </w:rPr>
            </w:pPr>
          </w:p>
        </w:tc>
        <w:tc>
          <w:tcPr>
            <w:tcW w:w="1467" w:type="dxa"/>
          </w:tcPr>
          <w:p w:rsidR="00B35D29" w:rsidRPr="00B35D29" w:rsidRDefault="00B35D29" w:rsidP="00B35D29">
            <w:pPr>
              <w:spacing w:after="0" w:line="240" w:lineRule="exact"/>
              <w:ind w:firstLine="0"/>
              <w:jc w:val="right"/>
              <w:rPr>
                <w:szCs w:val="28"/>
              </w:rPr>
            </w:pPr>
          </w:p>
        </w:tc>
      </w:tr>
      <w:tr w:rsidR="00B35D29" w:rsidRPr="00B35D29" w:rsidTr="00B60BAC">
        <w:tc>
          <w:tcPr>
            <w:tcW w:w="817" w:type="dxa"/>
            <w:gridSpan w:val="2"/>
          </w:tcPr>
          <w:p w:rsidR="00B35D29" w:rsidRPr="00B35D29" w:rsidRDefault="00B35D29" w:rsidP="00B35D29">
            <w:pPr>
              <w:spacing w:after="0" w:line="240" w:lineRule="exact"/>
              <w:ind w:firstLine="0"/>
              <w:jc w:val="both"/>
              <w:rPr>
                <w:szCs w:val="28"/>
                <w:lang w:val="en-US"/>
              </w:rPr>
            </w:pPr>
            <w:r w:rsidRPr="00B35D29">
              <w:rPr>
                <w:szCs w:val="28"/>
                <w:lang w:val="en-US"/>
              </w:rPr>
              <w:t>65.01</w:t>
            </w:r>
          </w:p>
        </w:tc>
        <w:tc>
          <w:tcPr>
            <w:tcW w:w="4637" w:type="dxa"/>
            <w:gridSpan w:val="6"/>
          </w:tcPr>
          <w:p w:rsidR="00B35D29" w:rsidRPr="00B35D29" w:rsidRDefault="00B35D29" w:rsidP="00B35D29">
            <w:pPr>
              <w:spacing w:after="0" w:line="240" w:lineRule="exact"/>
              <w:ind w:firstLine="0"/>
              <w:jc w:val="both"/>
              <w:rPr>
                <w:sz w:val="20"/>
                <w:szCs w:val="22"/>
              </w:rPr>
            </w:pPr>
            <w:r w:rsidRPr="00B35D29">
              <w:rPr>
                <w:sz w:val="20"/>
                <w:szCs w:val="22"/>
              </w:rPr>
              <w:t>Τόκοι και έξοδα λοιπών μακροπρόθεσμων υποχρεώσεων</w:t>
            </w:r>
          </w:p>
        </w:tc>
        <w:tc>
          <w:tcPr>
            <w:tcW w:w="1601" w:type="dxa"/>
            <w:gridSpan w:val="2"/>
          </w:tcPr>
          <w:p w:rsidR="00B35D29" w:rsidRPr="00B35D29" w:rsidRDefault="00B35D29" w:rsidP="00B35D29">
            <w:pPr>
              <w:spacing w:after="0" w:line="240" w:lineRule="exact"/>
              <w:ind w:firstLine="0"/>
              <w:jc w:val="right"/>
              <w:rPr>
                <w:sz w:val="22"/>
                <w:szCs w:val="24"/>
              </w:rPr>
            </w:pPr>
          </w:p>
        </w:tc>
        <w:tc>
          <w:tcPr>
            <w:tcW w:w="1467" w:type="dxa"/>
          </w:tcPr>
          <w:p w:rsidR="00B35D29" w:rsidRPr="00B35D29" w:rsidRDefault="00B35D29" w:rsidP="00B35D29">
            <w:pPr>
              <w:spacing w:after="0" w:line="240" w:lineRule="exact"/>
              <w:ind w:firstLine="0"/>
              <w:jc w:val="right"/>
              <w:rPr>
                <w:szCs w:val="28"/>
              </w:rPr>
            </w:pPr>
          </w:p>
        </w:tc>
      </w:tr>
      <w:tr w:rsidR="00B35D29" w:rsidRPr="00B35D29" w:rsidTr="00B60BAC">
        <w:tc>
          <w:tcPr>
            <w:tcW w:w="1106" w:type="dxa"/>
            <w:gridSpan w:val="4"/>
          </w:tcPr>
          <w:p w:rsidR="00B35D29" w:rsidRPr="00B35D29" w:rsidRDefault="00B35D29" w:rsidP="00B35D29">
            <w:pPr>
              <w:spacing w:after="0" w:line="240" w:lineRule="exact"/>
              <w:ind w:firstLine="0"/>
              <w:jc w:val="both"/>
              <w:rPr>
                <w:szCs w:val="28"/>
                <w:lang w:val="en-US"/>
              </w:rPr>
            </w:pPr>
            <w:r w:rsidRPr="00B35D29">
              <w:rPr>
                <w:szCs w:val="28"/>
                <w:lang w:val="en-US"/>
              </w:rPr>
              <w:t>65.01.00</w:t>
            </w:r>
          </w:p>
        </w:tc>
        <w:tc>
          <w:tcPr>
            <w:tcW w:w="4531" w:type="dxa"/>
            <w:gridSpan w:val="5"/>
          </w:tcPr>
          <w:p w:rsidR="00B35D29" w:rsidRPr="00B35D29" w:rsidRDefault="00B35D29" w:rsidP="00B35D29">
            <w:pPr>
              <w:spacing w:after="0" w:line="240" w:lineRule="exact"/>
              <w:ind w:firstLine="0"/>
              <w:rPr>
                <w:sz w:val="20"/>
                <w:szCs w:val="22"/>
              </w:rPr>
            </w:pPr>
            <w:r w:rsidRPr="00B35D29">
              <w:rPr>
                <w:sz w:val="20"/>
                <w:szCs w:val="22"/>
              </w:rPr>
              <w:t xml:space="preserve">Τόκοι δανείου σύμβαση </w:t>
            </w:r>
            <w:proofErr w:type="spellStart"/>
            <w:r w:rsidRPr="00B35D29">
              <w:rPr>
                <w:sz w:val="20"/>
                <w:szCs w:val="22"/>
              </w:rPr>
              <w:t>Νο</w:t>
            </w:r>
            <w:proofErr w:type="spellEnd"/>
            <w:r w:rsidRPr="00B35D29">
              <w:rPr>
                <w:sz w:val="20"/>
                <w:szCs w:val="22"/>
              </w:rPr>
              <w:t>...</w:t>
            </w:r>
          </w:p>
        </w:tc>
        <w:tc>
          <w:tcPr>
            <w:tcW w:w="1418" w:type="dxa"/>
          </w:tcPr>
          <w:p w:rsidR="00B35D29" w:rsidRPr="00B35D29" w:rsidRDefault="00B35D29" w:rsidP="00B35D29">
            <w:pPr>
              <w:spacing w:after="0" w:line="240" w:lineRule="exact"/>
              <w:ind w:firstLine="0"/>
              <w:jc w:val="right"/>
              <w:rPr>
                <w:sz w:val="22"/>
                <w:szCs w:val="24"/>
                <w:lang w:val="en-US"/>
              </w:rPr>
            </w:pPr>
            <w:r w:rsidRPr="00B35D29">
              <w:rPr>
                <w:szCs w:val="28"/>
                <w:lang w:val="en-US"/>
              </w:rPr>
              <w:t>4.203,30</w:t>
            </w:r>
          </w:p>
        </w:tc>
        <w:tc>
          <w:tcPr>
            <w:tcW w:w="1467" w:type="dxa"/>
          </w:tcPr>
          <w:p w:rsidR="00B35D29" w:rsidRPr="00B35D29" w:rsidRDefault="00B35D29" w:rsidP="00B35D29">
            <w:pPr>
              <w:spacing w:after="0" w:line="240" w:lineRule="exact"/>
              <w:ind w:firstLine="0"/>
              <w:jc w:val="right"/>
              <w:rPr>
                <w:szCs w:val="28"/>
                <w:lang w:val="en-US"/>
              </w:rPr>
            </w:pPr>
          </w:p>
        </w:tc>
      </w:tr>
      <w:tr w:rsidR="00B35D29" w:rsidRPr="00B35D29" w:rsidTr="00B60BAC">
        <w:tc>
          <w:tcPr>
            <w:tcW w:w="959" w:type="dxa"/>
            <w:gridSpan w:val="3"/>
          </w:tcPr>
          <w:p w:rsidR="00B35D29" w:rsidRPr="00B35D29" w:rsidRDefault="00B35D29" w:rsidP="00B35D29">
            <w:pPr>
              <w:spacing w:after="0" w:line="240" w:lineRule="exact"/>
              <w:ind w:firstLine="0"/>
              <w:jc w:val="both"/>
              <w:rPr>
                <w:sz w:val="22"/>
                <w:szCs w:val="24"/>
              </w:rPr>
            </w:pPr>
          </w:p>
        </w:tc>
        <w:tc>
          <w:tcPr>
            <w:tcW w:w="471" w:type="dxa"/>
            <w:gridSpan w:val="2"/>
          </w:tcPr>
          <w:p w:rsidR="00B35D29" w:rsidRPr="00B35D29" w:rsidRDefault="00B35D29" w:rsidP="00B35D29">
            <w:pPr>
              <w:spacing w:after="0" w:line="240" w:lineRule="exact"/>
              <w:ind w:firstLine="0"/>
              <w:jc w:val="both"/>
              <w:rPr>
                <w:szCs w:val="28"/>
                <w:lang w:val="en-US"/>
              </w:rPr>
            </w:pPr>
            <w:r w:rsidRPr="00B35D29">
              <w:rPr>
                <w:szCs w:val="28"/>
                <w:lang w:val="en-US"/>
              </w:rPr>
              <w:t>52</w:t>
            </w:r>
          </w:p>
        </w:tc>
        <w:tc>
          <w:tcPr>
            <w:tcW w:w="5625" w:type="dxa"/>
            <w:gridSpan w:val="5"/>
          </w:tcPr>
          <w:p w:rsidR="00B35D29" w:rsidRPr="00B35D29" w:rsidRDefault="00B35D29" w:rsidP="00B35D29">
            <w:pPr>
              <w:spacing w:after="0" w:line="240" w:lineRule="exact"/>
              <w:ind w:firstLine="0"/>
              <w:jc w:val="both"/>
              <w:rPr>
                <w:sz w:val="20"/>
                <w:szCs w:val="22"/>
              </w:rPr>
            </w:pPr>
            <w:r w:rsidRPr="00B35D29">
              <w:rPr>
                <w:sz w:val="20"/>
                <w:szCs w:val="22"/>
              </w:rPr>
              <w:t>Τράπεζες – λογαριασμοί βραχυπρόθεσμων υποχρεώσεων</w:t>
            </w:r>
          </w:p>
        </w:tc>
        <w:tc>
          <w:tcPr>
            <w:tcW w:w="1467" w:type="dxa"/>
          </w:tcPr>
          <w:p w:rsidR="00B35D29" w:rsidRPr="00B35D29" w:rsidRDefault="00B35D29" w:rsidP="00B35D29">
            <w:pPr>
              <w:spacing w:after="0" w:line="240" w:lineRule="exact"/>
              <w:ind w:firstLine="0"/>
              <w:jc w:val="right"/>
              <w:rPr>
                <w:szCs w:val="28"/>
                <w:lang w:val="en-US"/>
              </w:rPr>
            </w:pPr>
          </w:p>
        </w:tc>
      </w:tr>
      <w:tr w:rsidR="00B35D29" w:rsidRPr="00B35D29" w:rsidTr="00B60BAC">
        <w:tc>
          <w:tcPr>
            <w:tcW w:w="959" w:type="dxa"/>
            <w:gridSpan w:val="3"/>
          </w:tcPr>
          <w:p w:rsidR="00B35D29" w:rsidRPr="00B35D29" w:rsidRDefault="00B35D29" w:rsidP="00B35D29">
            <w:pPr>
              <w:spacing w:after="0" w:line="240" w:lineRule="exact"/>
              <w:ind w:firstLine="0"/>
              <w:jc w:val="both"/>
              <w:rPr>
                <w:sz w:val="22"/>
                <w:szCs w:val="24"/>
              </w:rPr>
            </w:pPr>
          </w:p>
        </w:tc>
        <w:tc>
          <w:tcPr>
            <w:tcW w:w="850" w:type="dxa"/>
            <w:gridSpan w:val="3"/>
          </w:tcPr>
          <w:p w:rsidR="00B35D29" w:rsidRPr="00B35D29" w:rsidRDefault="00B35D29" w:rsidP="00B35D29">
            <w:pPr>
              <w:spacing w:after="0" w:line="240" w:lineRule="exact"/>
              <w:ind w:firstLine="0"/>
              <w:jc w:val="both"/>
              <w:rPr>
                <w:szCs w:val="28"/>
                <w:lang w:val="en-US"/>
              </w:rPr>
            </w:pPr>
            <w:r w:rsidRPr="00B35D29">
              <w:rPr>
                <w:szCs w:val="28"/>
                <w:lang w:val="en-US"/>
              </w:rPr>
              <w:t>52.00</w:t>
            </w:r>
          </w:p>
        </w:tc>
        <w:tc>
          <w:tcPr>
            <w:tcW w:w="5246" w:type="dxa"/>
            <w:gridSpan w:val="4"/>
          </w:tcPr>
          <w:p w:rsidR="00B35D29" w:rsidRPr="00B35D29" w:rsidRDefault="00B35D29" w:rsidP="00B35D29">
            <w:pPr>
              <w:spacing w:after="0" w:line="240" w:lineRule="exact"/>
              <w:ind w:firstLine="0"/>
              <w:jc w:val="both"/>
              <w:rPr>
                <w:sz w:val="20"/>
                <w:szCs w:val="22"/>
              </w:rPr>
            </w:pPr>
            <w:r w:rsidRPr="00B35D29">
              <w:rPr>
                <w:sz w:val="20"/>
                <w:szCs w:val="22"/>
              </w:rPr>
              <w:t>Τράπεζα βήτα</w:t>
            </w:r>
          </w:p>
        </w:tc>
        <w:tc>
          <w:tcPr>
            <w:tcW w:w="1467" w:type="dxa"/>
          </w:tcPr>
          <w:p w:rsidR="00B35D29" w:rsidRPr="00B35D29" w:rsidRDefault="00B35D29" w:rsidP="00B35D29">
            <w:pPr>
              <w:spacing w:after="0" w:line="240" w:lineRule="exact"/>
              <w:ind w:firstLine="0"/>
              <w:jc w:val="right"/>
              <w:rPr>
                <w:szCs w:val="28"/>
                <w:lang w:val="en-US"/>
              </w:rPr>
            </w:pPr>
          </w:p>
        </w:tc>
      </w:tr>
      <w:tr w:rsidR="00B35D29" w:rsidRPr="00B35D29" w:rsidTr="00B60BAC">
        <w:tc>
          <w:tcPr>
            <w:tcW w:w="959" w:type="dxa"/>
            <w:gridSpan w:val="3"/>
          </w:tcPr>
          <w:p w:rsidR="00B35D29" w:rsidRPr="00B35D29" w:rsidRDefault="00B35D29" w:rsidP="00B35D29">
            <w:pPr>
              <w:spacing w:after="0" w:line="240" w:lineRule="exact"/>
              <w:ind w:firstLine="0"/>
              <w:jc w:val="both"/>
              <w:rPr>
                <w:sz w:val="22"/>
                <w:szCs w:val="24"/>
              </w:rPr>
            </w:pPr>
          </w:p>
        </w:tc>
        <w:tc>
          <w:tcPr>
            <w:tcW w:w="1134" w:type="dxa"/>
            <w:gridSpan w:val="4"/>
          </w:tcPr>
          <w:p w:rsidR="00B35D29" w:rsidRPr="00B35D29" w:rsidRDefault="00B35D29" w:rsidP="00B35D29">
            <w:pPr>
              <w:spacing w:after="0" w:line="240" w:lineRule="exact"/>
              <w:ind w:firstLine="0"/>
              <w:jc w:val="both"/>
              <w:rPr>
                <w:szCs w:val="28"/>
                <w:lang w:val="en-US"/>
              </w:rPr>
            </w:pPr>
            <w:r w:rsidRPr="00B35D29">
              <w:rPr>
                <w:szCs w:val="28"/>
                <w:lang w:val="en-US"/>
              </w:rPr>
              <w:t>52.00.00</w:t>
            </w:r>
          </w:p>
        </w:tc>
        <w:tc>
          <w:tcPr>
            <w:tcW w:w="4962" w:type="dxa"/>
            <w:gridSpan w:val="3"/>
          </w:tcPr>
          <w:p w:rsidR="00B35D29" w:rsidRPr="00B35D29" w:rsidRDefault="00B35D29" w:rsidP="00B35D29">
            <w:pPr>
              <w:spacing w:after="0" w:line="240" w:lineRule="exact"/>
              <w:ind w:firstLine="0"/>
              <w:rPr>
                <w:sz w:val="20"/>
                <w:szCs w:val="22"/>
              </w:rPr>
            </w:pPr>
            <w:r w:rsidRPr="00B35D29">
              <w:rPr>
                <w:sz w:val="20"/>
                <w:szCs w:val="22"/>
              </w:rPr>
              <w:t xml:space="preserve">Δάνειο σύμβαση </w:t>
            </w:r>
            <w:proofErr w:type="spellStart"/>
            <w:r w:rsidRPr="00B35D29">
              <w:rPr>
                <w:sz w:val="20"/>
                <w:szCs w:val="22"/>
              </w:rPr>
              <w:t>Νο</w:t>
            </w:r>
            <w:proofErr w:type="spellEnd"/>
            <w:r w:rsidRPr="00B35D29">
              <w:rPr>
                <w:sz w:val="20"/>
                <w:szCs w:val="22"/>
              </w:rPr>
              <w:t>...</w:t>
            </w:r>
          </w:p>
        </w:tc>
        <w:tc>
          <w:tcPr>
            <w:tcW w:w="1467" w:type="dxa"/>
          </w:tcPr>
          <w:p w:rsidR="00B35D29" w:rsidRPr="00B35D29" w:rsidRDefault="00B35D29" w:rsidP="00B35D29">
            <w:pPr>
              <w:spacing w:after="0" w:line="240" w:lineRule="exact"/>
              <w:ind w:firstLine="0"/>
              <w:jc w:val="right"/>
              <w:rPr>
                <w:szCs w:val="28"/>
                <w:lang w:val="en-US"/>
              </w:rPr>
            </w:pPr>
            <w:r w:rsidRPr="00B35D29">
              <w:rPr>
                <w:szCs w:val="28"/>
                <w:lang w:val="en-US"/>
              </w:rPr>
              <w:t>4.203,30</w:t>
            </w:r>
          </w:p>
        </w:tc>
      </w:tr>
    </w:tbl>
    <w:p w:rsidR="00B35D29" w:rsidRPr="00B35D29" w:rsidRDefault="00B35D29" w:rsidP="00B35D29">
      <w:pPr>
        <w:spacing w:after="0" w:line="240" w:lineRule="auto"/>
        <w:ind w:firstLine="0"/>
        <w:jc w:val="center"/>
        <w:rPr>
          <w:i/>
          <w:sz w:val="18"/>
        </w:rPr>
      </w:pPr>
      <w:r w:rsidRPr="00B35D29">
        <w:rPr>
          <w:i/>
          <w:noProof/>
          <w:sz w:val="18"/>
        </w:rPr>
        <mc:AlternateContent>
          <mc:Choice Requires="wps">
            <w:drawing>
              <wp:anchor distT="0" distB="0" distL="114300" distR="114300" simplePos="0" relativeHeight="251772928" behindDoc="0" locked="0" layoutInCell="1" allowOverlap="1" wp14:anchorId="21EE973E" wp14:editId="592CF94B">
                <wp:simplePos x="0" y="0"/>
                <wp:positionH relativeFrom="column">
                  <wp:posOffset>2471420</wp:posOffset>
                </wp:positionH>
                <wp:positionV relativeFrom="paragraph">
                  <wp:posOffset>87630</wp:posOffset>
                </wp:positionV>
                <wp:extent cx="114300" cy="228600"/>
                <wp:effectExtent l="13970" t="13335" r="5080" b="5715"/>
                <wp:wrapNone/>
                <wp:docPr id="188" name="Ευθεία γραμμή σύνδεσης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892D17" id="Ευθεία γραμμή σύνδεσης 188" o:spid="_x0000_s1026" style="position:absolute;flip:x;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6pt,6.9pt" to="203.6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D+T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" strokeweight=".25pt"/>
            </w:pict>
          </mc:Fallback>
        </mc:AlternateContent>
      </w:r>
      <w:r w:rsidRPr="00B35D29">
        <w:rPr>
          <w:i/>
          <w:noProof/>
          <w:sz w:val="18"/>
        </w:rPr>
        <mc:AlternateContent>
          <mc:Choice Requires="wps">
            <w:drawing>
              <wp:anchor distT="0" distB="0" distL="114300" distR="114300" simplePos="0" relativeHeight="251771904" behindDoc="0" locked="0" layoutInCell="1" allowOverlap="1" wp14:anchorId="2D648EEF" wp14:editId="05CC34C1">
                <wp:simplePos x="0" y="0"/>
                <wp:positionH relativeFrom="column">
                  <wp:posOffset>2400300</wp:posOffset>
                </wp:positionH>
                <wp:positionV relativeFrom="paragraph">
                  <wp:posOffset>87630</wp:posOffset>
                </wp:positionV>
                <wp:extent cx="114300" cy="228600"/>
                <wp:effectExtent l="9525" t="13335" r="9525" b="5715"/>
                <wp:wrapNone/>
                <wp:docPr id="187" name="Ευθεία γραμμή σύνδεσης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CF30C7" id="Ευθεία γραμμή σύνδεσης 187" o:spid="_x0000_s1026" style="position:absolute;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RMHWQIAAGAEAAAOAAAAZHJzL2Uyb0RvYy54bWysVMFuEzEQvSPxD9be091NlzR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" strokeweight=".25pt"/>
            </w:pict>
          </mc:Fallback>
        </mc:AlternateContent>
      </w:r>
      <w:r w:rsidRPr="00B35D29">
        <w:rPr>
          <w:i/>
          <w:noProof/>
          <w:sz w:val="18"/>
        </w:rPr>
        <w:t>Καταλογισμός τόκων δανείου αγορασθέντος κτιρίου Ηπείρου 10 Λάρισα</w:t>
      </w:r>
    </w:p>
    <w:p w:rsidR="00B35D29" w:rsidRPr="00B35D29" w:rsidRDefault="00B35D29" w:rsidP="00B35D29">
      <w:pPr>
        <w:spacing w:after="0"/>
        <w:ind w:firstLine="0"/>
        <w:jc w:val="both"/>
        <w:rPr>
          <w:sz w:val="22"/>
          <w:szCs w:val="24"/>
        </w:rPr>
      </w:pPr>
      <w:r w:rsidRPr="00B35D29">
        <w:rPr>
          <w:noProof/>
          <w:sz w:val="22"/>
          <w:szCs w:val="24"/>
        </w:rPr>
        <mc:AlternateContent>
          <mc:Choice Requires="wps">
            <w:drawing>
              <wp:anchor distT="0" distB="0" distL="114300" distR="114300" simplePos="0" relativeHeight="251770880" behindDoc="0" locked="0" layoutInCell="1" allowOverlap="1" wp14:anchorId="06107FFF" wp14:editId="420B0FBC">
                <wp:simplePos x="0" y="0"/>
                <wp:positionH relativeFrom="column">
                  <wp:posOffset>0</wp:posOffset>
                </wp:positionH>
                <wp:positionV relativeFrom="paragraph">
                  <wp:posOffset>55880</wp:posOffset>
                </wp:positionV>
                <wp:extent cx="5372100" cy="0"/>
                <wp:effectExtent l="9525" t="10160" r="9525" b="8890"/>
                <wp:wrapNone/>
                <wp:docPr id="186" name="Ευθεία γραμμή σύνδεσης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606D26" id="Ευθεία γραμμή σύνδεσης 186"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Ks5N/lO&#10;AgAAUgQAAA4AAAAAAAAAAAAAAAAALgIAAGRycy9lMm9Eb2MueG1sUEsBAi0AFAAGAAgAAAAhABeT&#10;hJ3YAAAABAEAAA8AAAAAAAAAAAAAAAAAqAQAAGRycy9kb3ducmV2LnhtbFBLBQYAAAAABAAEAPMA&#10;AACtBQAAAAA=&#10;" strokeweight=".25pt"/>
            </w:pict>
          </mc:Fallback>
        </mc:AlternateContent>
      </w:r>
      <w:r w:rsidRPr="00B35D29">
        <w:rPr>
          <w:sz w:val="22"/>
          <w:szCs w:val="24"/>
        </w:rPr>
        <w:tab/>
      </w:r>
    </w:p>
    <w:p w:rsidR="00B35D29" w:rsidRPr="00B35D29" w:rsidRDefault="00B35D29" w:rsidP="00B35D29">
      <w:pPr>
        <w:spacing w:after="0"/>
        <w:ind w:firstLine="0"/>
        <w:jc w:val="both"/>
        <w:rPr>
          <w:sz w:val="22"/>
          <w:szCs w:val="24"/>
        </w:rPr>
      </w:pPr>
      <w:r w:rsidRPr="00B35D29">
        <w:rPr>
          <w:sz w:val="22"/>
          <w:szCs w:val="24"/>
        </w:rPr>
        <w:t>Στη συνέχεια ο Λ.65.01.00 μεταφέρεται στον Λ.80.00 «</w:t>
      </w:r>
      <w:r w:rsidRPr="00B35D29">
        <w:rPr>
          <w:b/>
          <w:i/>
          <w:sz w:val="22"/>
          <w:szCs w:val="24"/>
        </w:rPr>
        <w:t>Γενική εκμετάλλευση</w:t>
      </w:r>
      <w:r w:rsidRPr="00B35D29">
        <w:rPr>
          <w:sz w:val="22"/>
          <w:szCs w:val="24"/>
        </w:rPr>
        <w:t>» καθόσον οι τόκοι που αφορούν το κτίριο εκπίπτουν φορολογικά από τα ακαθάριστα έσοδα.</w:t>
      </w:r>
    </w:p>
    <w:p w:rsidR="00B35D29" w:rsidRPr="00B35D29" w:rsidRDefault="00B35D29" w:rsidP="00B35D29">
      <w:pPr>
        <w:spacing w:after="0"/>
        <w:ind w:firstLine="0"/>
        <w:jc w:val="both"/>
        <w:rPr>
          <w:sz w:val="22"/>
          <w:szCs w:val="24"/>
        </w:rPr>
      </w:pPr>
      <w:r w:rsidRPr="00B35D29">
        <w:rPr>
          <w:b/>
          <w:szCs w:val="28"/>
          <w:u w:val="single"/>
        </w:rPr>
        <w:t>Παράδειγμα 2</w:t>
      </w:r>
      <w:r w:rsidRPr="00B35D29">
        <w:rPr>
          <w:sz w:val="22"/>
          <w:szCs w:val="24"/>
          <w:vertAlign w:val="superscript"/>
        </w:rPr>
        <w:t>ο</w:t>
      </w:r>
      <w:r w:rsidRPr="00B35D29">
        <w:rPr>
          <w:sz w:val="22"/>
          <w:szCs w:val="24"/>
        </w:rPr>
        <w:t>. (Αντικατάσταση μηχανήματος που έχει αποσβεστεί πλήρως).</w:t>
      </w:r>
    </w:p>
    <w:p w:rsidR="00B35D29" w:rsidRPr="00B35D29" w:rsidRDefault="00B35D29" w:rsidP="00B35D29">
      <w:pPr>
        <w:spacing w:after="0"/>
        <w:ind w:firstLine="0"/>
        <w:jc w:val="both"/>
        <w:rPr>
          <w:sz w:val="22"/>
          <w:szCs w:val="24"/>
        </w:rPr>
      </w:pPr>
      <w:r w:rsidRPr="00B35D29">
        <w:rPr>
          <w:sz w:val="22"/>
          <w:szCs w:val="24"/>
        </w:rPr>
        <w:t xml:space="preserve">Η ξυλουργική επιχείρηση  Ξύλο ΕΠΕ αγοράζει από τον επιχειρηματία Ζ. Ζήτα μία πρέσα (ξυλουργικό μηχάνημα) αντί του ποσού των €15.000 και με τη συμφωνία να αγοράσει ο Ζ. Ζήτα από την Ξύλο ΕΠΕ μια παλαιά κορδέλα κοπής ξύλων (παλαιό ξυλουργικό μηχάνημα) αντί του ποσού των €5.000. Η διαφορά που προκύπτει από την αγοραπωλησία των δύο μηχανημάτων θα καταβληθεί με μετρητά (μέσω τραπεζικού λογαριασμού). Η κορδέλα κοπής είχε προηγούμενα αγοραστεί από την Ξύλο ΕΠΕ αντί €7.500 και εμφαίνεται εγγεγραμμένη στα βιβλία της με </w:t>
      </w:r>
      <w:proofErr w:type="spellStart"/>
      <w:r w:rsidRPr="00B35D29">
        <w:rPr>
          <w:sz w:val="22"/>
          <w:szCs w:val="24"/>
        </w:rPr>
        <w:t>αναπόσβεστη</w:t>
      </w:r>
      <w:proofErr w:type="spellEnd"/>
      <w:r w:rsidRPr="00B35D29">
        <w:rPr>
          <w:sz w:val="22"/>
          <w:szCs w:val="24"/>
        </w:rPr>
        <w:t xml:space="preserve"> αξία €0,01.</w:t>
      </w:r>
    </w:p>
    <w:p w:rsidR="00B35D29" w:rsidRPr="00B35D29" w:rsidRDefault="00B35D29" w:rsidP="00B35D29">
      <w:pPr>
        <w:spacing w:after="0"/>
        <w:ind w:firstLine="0"/>
        <w:jc w:val="both"/>
        <w:rPr>
          <w:sz w:val="22"/>
          <w:szCs w:val="24"/>
        </w:rPr>
      </w:pPr>
      <w:r w:rsidRPr="00B35D29">
        <w:rPr>
          <w:sz w:val="22"/>
          <w:szCs w:val="24"/>
        </w:rPr>
        <w:t>Ζητείται να γίνουν όλες οι λογιστικές ενέργειες της Ξύλο ΕΠΕ που αφορούν το γεγονός αυτό.</w:t>
      </w:r>
    </w:p>
    <w:p w:rsidR="00B35D29" w:rsidRPr="00B35D29" w:rsidRDefault="00B35D29" w:rsidP="00B35D29">
      <w:pPr>
        <w:spacing w:after="0"/>
        <w:ind w:firstLine="0"/>
        <w:jc w:val="both"/>
        <w:rPr>
          <w:b/>
          <w:sz w:val="22"/>
          <w:szCs w:val="24"/>
          <w:u w:val="single"/>
        </w:rPr>
      </w:pPr>
      <w:r w:rsidRPr="00B35D29">
        <w:rPr>
          <w:b/>
          <w:sz w:val="22"/>
          <w:szCs w:val="24"/>
          <w:u w:val="single"/>
        </w:rPr>
        <w:t>Λύση</w:t>
      </w:r>
    </w:p>
    <w:p w:rsidR="00B35D29" w:rsidRPr="00B35D29" w:rsidRDefault="00B35D29" w:rsidP="00B35D29">
      <w:pPr>
        <w:spacing w:after="0"/>
        <w:ind w:firstLine="0"/>
        <w:jc w:val="both"/>
        <w:rPr>
          <w:sz w:val="22"/>
          <w:szCs w:val="24"/>
        </w:rPr>
      </w:pPr>
      <w:r w:rsidRPr="00B35D29">
        <w:rPr>
          <w:sz w:val="22"/>
          <w:szCs w:val="24"/>
        </w:rPr>
        <w:t>Την ημερομηνία πώλησης της παλαιάς κορδέλας κοπής ξυλείας εκδίδεται από την Ξύλο ΕΠΕ το ΤΔΑ ως εξής:</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20" w:firstRow="1" w:lastRow="0" w:firstColumn="0" w:lastColumn="0" w:noHBand="0" w:noVBand="1"/>
        <w:tblCaption w:val="accessible"/>
      </w:tblPr>
      <w:tblGrid>
        <w:gridCol w:w="675"/>
        <w:gridCol w:w="2977"/>
        <w:gridCol w:w="1418"/>
        <w:gridCol w:w="1275"/>
        <w:gridCol w:w="1134"/>
        <w:gridCol w:w="1043"/>
      </w:tblGrid>
      <w:tr w:rsidR="00B35D29" w:rsidRPr="00B35D29" w:rsidTr="00B60BAC">
        <w:tc>
          <w:tcPr>
            <w:tcW w:w="8522" w:type="dxa"/>
            <w:gridSpan w:val="6"/>
          </w:tcPr>
          <w:p w:rsidR="00B35D29" w:rsidRPr="00B35D29" w:rsidRDefault="00B35D29" w:rsidP="00B35D29">
            <w:pPr>
              <w:spacing w:after="0" w:line="240" w:lineRule="exact"/>
              <w:ind w:firstLine="0"/>
              <w:jc w:val="both"/>
              <w:rPr>
                <w:sz w:val="22"/>
                <w:szCs w:val="24"/>
              </w:rPr>
            </w:pPr>
            <w:r w:rsidRPr="00B35D29">
              <w:rPr>
                <w:sz w:val="22"/>
                <w:szCs w:val="24"/>
              </w:rPr>
              <w:t>Ξύλο ΕΠΕ                      Τιμολόγιο – Δελτίο αποστολής Ν</w:t>
            </w:r>
            <w:r w:rsidRPr="00B35D29">
              <w:rPr>
                <w:sz w:val="22"/>
                <w:szCs w:val="24"/>
                <w:vertAlign w:val="superscript"/>
              </w:rPr>
              <w:t>ο</w:t>
            </w:r>
            <w:r w:rsidRPr="00B35D29">
              <w:rPr>
                <w:sz w:val="22"/>
                <w:szCs w:val="24"/>
              </w:rPr>
              <w:t>123</w:t>
            </w:r>
          </w:p>
          <w:p w:rsidR="00B35D29" w:rsidRPr="00B35D29" w:rsidRDefault="00B35D29" w:rsidP="00B35D29">
            <w:pPr>
              <w:spacing w:after="0" w:line="240" w:lineRule="exact"/>
              <w:ind w:firstLine="0"/>
              <w:jc w:val="both"/>
              <w:rPr>
                <w:sz w:val="22"/>
                <w:szCs w:val="24"/>
              </w:rPr>
            </w:pPr>
            <w:r w:rsidRPr="00B35D29">
              <w:rPr>
                <w:sz w:val="22"/>
                <w:szCs w:val="24"/>
              </w:rPr>
              <w:t>Βιοτεχνία Ξύλου            Ημερομηνία: 10/7/201Χ Ώρα αποστολής: 12:00</w:t>
            </w:r>
          </w:p>
          <w:p w:rsidR="00B35D29" w:rsidRPr="00B35D29" w:rsidRDefault="00B35D29" w:rsidP="00B35D29">
            <w:pPr>
              <w:spacing w:after="0" w:line="240" w:lineRule="exact"/>
              <w:ind w:firstLine="0"/>
              <w:jc w:val="both"/>
              <w:rPr>
                <w:sz w:val="22"/>
                <w:szCs w:val="24"/>
              </w:rPr>
            </w:pPr>
            <w:r w:rsidRPr="00B35D29">
              <w:rPr>
                <w:sz w:val="22"/>
                <w:szCs w:val="24"/>
              </w:rPr>
              <w:t xml:space="preserve">Ερμού 13 Λάρισα           Πελάτης: Ζ. Ζήτα </w:t>
            </w:r>
            <w:proofErr w:type="spellStart"/>
            <w:r w:rsidRPr="00B35D29">
              <w:rPr>
                <w:sz w:val="22"/>
                <w:szCs w:val="24"/>
              </w:rPr>
              <w:t>Καραθάνου</w:t>
            </w:r>
            <w:proofErr w:type="spellEnd"/>
            <w:r w:rsidRPr="00B35D29">
              <w:rPr>
                <w:sz w:val="22"/>
                <w:szCs w:val="24"/>
              </w:rPr>
              <w:t xml:space="preserve"> 10 Λάρισα</w:t>
            </w:r>
          </w:p>
          <w:p w:rsidR="00B35D29" w:rsidRPr="00B35D29" w:rsidRDefault="00B35D29" w:rsidP="00B35D29">
            <w:pPr>
              <w:spacing w:after="0" w:line="240" w:lineRule="exact"/>
              <w:ind w:firstLine="0"/>
              <w:jc w:val="both"/>
              <w:rPr>
                <w:sz w:val="22"/>
                <w:szCs w:val="24"/>
              </w:rPr>
            </w:pPr>
            <w:r w:rsidRPr="00B35D29">
              <w:rPr>
                <w:sz w:val="22"/>
                <w:szCs w:val="24"/>
              </w:rPr>
              <w:t>Α.Φ.Μ. 999999999                         Α.Φ.Μ. 000000000</w:t>
            </w:r>
          </w:p>
          <w:p w:rsidR="00B35D29" w:rsidRPr="00B35D29" w:rsidRDefault="00B35D29" w:rsidP="00B35D29">
            <w:pPr>
              <w:spacing w:after="0" w:line="240" w:lineRule="exact"/>
              <w:ind w:firstLine="0"/>
              <w:jc w:val="both"/>
              <w:rPr>
                <w:sz w:val="22"/>
                <w:szCs w:val="24"/>
              </w:rPr>
            </w:pPr>
            <w:r w:rsidRPr="00B35D29">
              <w:rPr>
                <w:sz w:val="22"/>
                <w:szCs w:val="24"/>
              </w:rPr>
              <w:t>Δ.Ο.Υ. .... Λάρισας        Σκοπός διακίνησης: Πώληση</w:t>
            </w:r>
          </w:p>
          <w:p w:rsidR="00B35D29" w:rsidRPr="00B35D29" w:rsidRDefault="00B35D29" w:rsidP="00B35D29">
            <w:pPr>
              <w:spacing w:after="0" w:line="240" w:lineRule="exact"/>
              <w:ind w:firstLine="0"/>
              <w:jc w:val="both"/>
              <w:rPr>
                <w:sz w:val="22"/>
                <w:szCs w:val="24"/>
              </w:rPr>
            </w:pPr>
            <w:r w:rsidRPr="00B35D29">
              <w:rPr>
                <w:sz w:val="22"/>
                <w:szCs w:val="24"/>
              </w:rPr>
              <w:t xml:space="preserve">                                        Τόπος αποστολής: Ερμού 13 Λάρισα</w:t>
            </w:r>
          </w:p>
        </w:tc>
      </w:tr>
      <w:tr w:rsidR="00B35D29" w:rsidRPr="00B35D29" w:rsidTr="00B60BAC">
        <w:tc>
          <w:tcPr>
            <w:tcW w:w="675" w:type="dxa"/>
          </w:tcPr>
          <w:p w:rsidR="00B35D29" w:rsidRPr="00B35D29" w:rsidRDefault="00B35D29" w:rsidP="00B35D29">
            <w:pPr>
              <w:spacing w:after="0" w:line="240" w:lineRule="exact"/>
              <w:ind w:firstLine="0"/>
              <w:jc w:val="both"/>
              <w:rPr>
                <w:sz w:val="22"/>
                <w:szCs w:val="24"/>
              </w:rPr>
            </w:pPr>
            <w:r w:rsidRPr="00B35D29">
              <w:rPr>
                <w:sz w:val="22"/>
                <w:szCs w:val="24"/>
              </w:rPr>
              <w:lastRenderedPageBreak/>
              <w:t>Α/Α</w:t>
            </w:r>
          </w:p>
        </w:tc>
        <w:tc>
          <w:tcPr>
            <w:tcW w:w="2977" w:type="dxa"/>
          </w:tcPr>
          <w:p w:rsidR="00B35D29" w:rsidRPr="00B35D29" w:rsidRDefault="00B35D29" w:rsidP="00B35D29">
            <w:pPr>
              <w:spacing w:after="0" w:line="240" w:lineRule="exact"/>
              <w:ind w:firstLine="0"/>
              <w:jc w:val="both"/>
              <w:rPr>
                <w:sz w:val="22"/>
                <w:szCs w:val="24"/>
              </w:rPr>
            </w:pPr>
            <w:r w:rsidRPr="00B35D29">
              <w:rPr>
                <w:sz w:val="22"/>
                <w:szCs w:val="24"/>
              </w:rPr>
              <w:t>Είδος</w:t>
            </w:r>
          </w:p>
        </w:tc>
        <w:tc>
          <w:tcPr>
            <w:tcW w:w="1418" w:type="dxa"/>
          </w:tcPr>
          <w:p w:rsidR="00B35D29" w:rsidRPr="00B35D29" w:rsidRDefault="00B35D29" w:rsidP="00B35D29">
            <w:pPr>
              <w:spacing w:after="0" w:line="240" w:lineRule="exact"/>
              <w:ind w:firstLine="0"/>
              <w:jc w:val="both"/>
              <w:rPr>
                <w:sz w:val="22"/>
                <w:szCs w:val="24"/>
              </w:rPr>
            </w:pPr>
            <w:r w:rsidRPr="00B35D29">
              <w:rPr>
                <w:sz w:val="22"/>
                <w:szCs w:val="24"/>
              </w:rPr>
              <w:t xml:space="preserve">Μον. </w:t>
            </w:r>
            <w:proofErr w:type="spellStart"/>
            <w:r w:rsidRPr="00B35D29">
              <w:rPr>
                <w:sz w:val="22"/>
                <w:szCs w:val="24"/>
              </w:rPr>
              <w:t>Μέτρ</w:t>
            </w:r>
            <w:proofErr w:type="spellEnd"/>
            <w:r w:rsidRPr="00B35D29">
              <w:rPr>
                <w:sz w:val="22"/>
                <w:szCs w:val="24"/>
              </w:rPr>
              <w:t>.</w:t>
            </w:r>
          </w:p>
        </w:tc>
        <w:tc>
          <w:tcPr>
            <w:tcW w:w="1275" w:type="dxa"/>
          </w:tcPr>
          <w:p w:rsidR="00B35D29" w:rsidRPr="00B35D29" w:rsidRDefault="00B35D29" w:rsidP="00B35D29">
            <w:pPr>
              <w:spacing w:after="0" w:line="240" w:lineRule="exact"/>
              <w:ind w:firstLine="0"/>
              <w:jc w:val="both"/>
              <w:rPr>
                <w:sz w:val="22"/>
                <w:szCs w:val="24"/>
              </w:rPr>
            </w:pPr>
            <w:r w:rsidRPr="00B35D29">
              <w:rPr>
                <w:sz w:val="22"/>
                <w:szCs w:val="24"/>
              </w:rPr>
              <w:t>Ποσότητα</w:t>
            </w:r>
          </w:p>
        </w:tc>
        <w:tc>
          <w:tcPr>
            <w:tcW w:w="1134" w:type="dxa"/>
          </w:tcPr>
          <w:p w:rsidR="00B35D29" w:rsidRPr="00B35D29" w:rsidRDefault="00B35D29" w:rsidP="00B35D29">
            <w:pPr>
              <w:spacing w:after="0" w:line="240" w:lineRule="exact"/>
              <w:ind w:firstLine="0"/>
              <w:jc w:val="both"/>
              <w:rPr>
                <w:sz w:val="22"/>
                <w:szCs w:val="24"/>
              </w:rPr>
            </w:pPr>
            <w:r w:rsidRPr="00B35D29">
              <w:rPr>
                <w:sz w:val="22"/>
                <w:szCs w:val="24"/>
              </w:rPr>
              <w:t>Τιμή</w:t>
            </w:r>
          </w:p>
        </w:tc>
        <w:tc>
          <w:tcPr>
            <w:tcW w:w="1043" w:type="dxa"/>
          </w:tcPr>
          <w:p w:rsidR="00B35D29" w:rsidRPr="00B35D29" w:rsidRDefault="00B35D29" w:rsidP="00B35D29">
            <w:pPr>
              <w:spacing w:after="0" w:line="240" w:lineRule="exact"/>
              <w:ind w:firstLine="0"/>
              <w:jc w:val="both"/>
              <w:rPr>
                <w:sz w:val="22"/>
                <w:szCs w:val="24"/>
              </w:rPr>
            </w:pPr>
            <w:r w:rsidRPr="00B35D29">
              <w:rPr>
                <w:sz w:val="22"/>
                <w:szCs w:val="24"/>
              </w:rPr>
              <w:t>Αξία</w:t>
            </w:r>
          </w:p>
        </w:tc>
      </w:tr>
      <w:tr w:rsidR="00B35D29" w:rsidRPr="00B35D29" w:rsidTr="00B60BAC">
        <w:tc>
          <w:tcPr>
            <w:tcW w:w="675" w:type="dxa"/>
          </w:tcPr>
          <w:p w:rsidR="00B35D29" w:rsidRPr="00B35D29" w:rsidRDefault="00B35D29" w:rsidP="00B35D29">
            <w:pPr>
              <w:spacing w:after="0" w:line="240" w:lineRule="exact"/>
              <w:ind w:firstLine="0"/>
              <w:jc w:val="both"/>
              <w:rPr>
                <w:sz w:val="22"/>
                <w:szCs w:val="24"/>
              </w:rPr>
            </w:pPr>
            <w:r w:rsidRPr="00B35D29">
              <w:rPr>
                <w:sz w:val="22"/>
                <w:szCs w:val="24"/>
              </w:rPr>
              <w:t>1</w:t>
            </w:r>
          </w:p>
        </w:tc>
        <w:tc>
          <w:tcPr>
            <w:tcW w:w="2977" w:type="dxa"/>
          </w:tcPr>
          <w:p w:rsidR="00B35D29" w:rsidRPr="00B35D29" w:rsidRDefault="00B35D29" w:rsidP="00B35D29">
            <w:pPr>
              <w:spacing w:after="0" w:line="240" w:lineRule="exact"/>
              <w:ind w:firstLine="0"/>
              <w:jc w:val="both"/>
              <w:rPr>
                <w:sz w:val="22"/>
                <w:szCs w:val="24"/>
              </w:rPr>
            </w:pPr>
            <w:r w:rsidRPr="00B35D29">
              <w:rPr>
                <w:sz w:val="22"/>
                <w:szCs w:val="24"/>
              </w:rPr>
              <w:t>Κορδέλα κοπής ξύλων</w:t>
            </w:r>
          </w:p>
        </w:tc>
        <w:tc>
          <w:tcPr>
            <w:tcW w:w="1418" w:type="dxa"/>
          </w:tcPr>
          <w:p w:rsidR="00B35D29" w:rsidRPr="00B35D29" w:rsidRDefault="00B35D29" w:rsidP="00B35D29">
            <w:pPr>
              <w:spacing w:after="0" w:line="240" w:lineRule="exact"/>
              <w:ind w:firstLine="0"/>
              <w:jc w:val="both"/>
              <w:rPr>
                <w:sz w:val="22"/>
                <w:szCs w:val="24"/>
              </w:rPr>
            </w:pPr>
            <w:r w:rsidRPr="00B35D29">
              <w:rPr>
                <w:sz w:val="22"/>
                <w:szCs w:val="24"/>
              </w:rPr>
              <w:t>Τεμάχια</w:t>
            </w:r>
          </w:p>
        </w:tc>
        <w:tc>
          <w:tcPr>
            <w:tcW w:w="1275" w:type="dxa"/>
          </w:tcPr>
          <w:p w:rsidR="00B35D29" w:rsidRPr="00B35D29" w:rsidRDefault="00B35D29" w:rsidP="00B35D29">
            <w:pPr>
              <w:spacing w:after="0" w:line="240" w:lineRule="exact"/>
              <w:ind w:firstLine="0"/>
              <w:jc w:val="center"/>
              <w:rPr>
                <w:sz w:val="22"/>
                <w:szCs w:val="24"/>
              </w:rPr>
            </w:pPr>
            <w:r w:rsidRPr="00B35D29">
              <w:rPr>
                <w:sz w:val="22"/>
                <w:szCs w:val="24"/>
              </w:rPr>
              <w:t>1</w:t>
            </w:r>
          </w:p>
        </w:tc>
        <w:tc>
          <w:tcPr>
            <w:tcW w:w="1134" w:type="dxa"/>
          </w:tcPr>
          <w:p w:rsidR="00B35D29" w:rsidRPr="00B35D29" w:rsidRDefault="00B35D29" w:rsidP="00B35D29">
            <w:pPr>
              <w:spacing w:after="0" w:line="240" w:lineRule="exact"/>
              <w:ind w:firstLine="0"/>
              <w:jc w:val="right"/>
              <w:rPr>
                <w:sz w:val="22"/>
                <w:szCs w:val="24"/>
              </w:rPr>
            </w:pPr>
            <w:r w:rsidRPr="00B35D29">
              <w:rPr>
                <w:sz w:val="22"/>
                <w:szCs w:val="24"/>
              </w:rPr>
              <w:t>5.000</w:t>
            </w:r>
          </w:p>
        </w:tc>
        <w:tc>
          <w:tcPr>
            <w:tcW w:w="1043" w:type="dxa"/>
          </w:tcPr>
          <w:p w:rsidR="00B35D29" w:rsidRPr="00B35D29" w:rsidRDefault="00B35D29" w:rsidP="00B35D29">
            <w:pPr>
              <w:spacing w:after="0" w:line="240" w:lineRule="exact"/>
              <w:ind w:firstLine="0"/>
              <w:jc w:val="right"/>
              <w:rPr>
                <w:sz w:val="22"/>
                <w:szCs w:val="24"/>
              </w:rPr>
            </w:pPr>
            <w:r w:rsidRPr="00B35D29">
              <w:rPr>
                <w:sz w:val="22"/>
                <w:szCs w:val="24"/>
              </w:rPr>
              <w:t>5.000</w:t>
            </w:r>
          </w:p>
        </w:tc>
      </w:tr>
      <w:tr w:rsidR="00B35D29" w:rsidRPr="00B35D29" w:rsidTr="00B60BAC">
        <w:tc>
          <w:tcPr>
            <w:tcW w:w="7479" w:type="dxa"/>
            <w:gridSpan w:val="5"/>
          </w:tcPr>
          <w:p w:rsidR="00B35D29" w:rsidRPr="00B35D29" w:rsidRDefault="00B35D29" w:rsidP="00B35D29">
            <w:pPr>
              <w:spacing w:after="0" w:line="240" w:lineRule="exact"/>
              <w:ind w:firstLine="0"/>
              <w:jc w:val="both"/>
              <w:rPr>
                <w:sz w:val="22"/>
                <w:szCs w:val="24"/>
              </w:rPr>
            </w:pPr>
            <w:r w:rsidRPr="00B35D29">
              <w:rPr>
                <w:sz w:val="22"/>
                <w:szCs w:val="24"/>
              </w:rPr>
              <w:t>Σύνολο καθαρής αξίας</w:t>
            </w:r>
          </w:p>
        </w:tc>
        <w:tc>
          <w:tcPr>
            <w:tcW w:w="1043" w:type="dxa"/>
          </w:tcPr>
          <w:p w:rsidR="00B35D29" w:rsidRPr="00B35D29" w:rsidRDefault="00B35D29" w:rsidP="00B35D29">
            <w:pPr>
              <w:spacing w:after="0" w:line="240" w:lineRule="exact"/>
              <w:ind w:firstLine="0"/>
              <w:jc w:val="right"/>
              <w:rPr>
                <w:sz w:val="22"/>
                <w:szCs w:val="24"/>
              </w:rPr>
            </w:pPr>
            <w:r w:rsidRPr="00B35D29">
              <w:rPr>
                <w:sz w:val="22"/>
                <w:szCs w:val="24"/>
              </w:rPr>
              <w:t>5.000</w:t>
            </w:r>
          </w:p>
        </w:tc>
      </w:tr>
      <w:tr w:rsidR="00B35D29" w:rsidRPr="00B35D29" w:rsidTr="00B60BAC">
        <w:tc>
          <w:tcPr>
            <w:tcW w:w="7479" w:type="dxa"/>
            <w:gridSpan w:val="5"/>
          </w:tcPr>
          <w:p w:rsidR="00B35D29" w:rsidRPr="00B35D29" w:rsidRDefault="00B35D29" w:rsidP="00B35D29">
            <w:pPr>
              <w:spacing w:after="0" w:line="240" w:lineRule="exact"/>
              <w:ind w:firstLine="0"/>
              <w:jc w:val="both"/>
              <w:rPr>
                <w:sz w:val="22"/>
                <w:szCs w:val="24"/>
              </w:rPr>
            </w:pPr>
            <w:r w:rsidRPr="00B35D29">
              <w:rPr>
                <w:sz w:val="22"/>
                <w:szCs w:val="24"/>
              </w:rPr>
              <w:t>Φ.Π.Α. (συντελεστής 23%)</w:t>
            </w:r>
          </w:p>
        </w:tc>
        <w:tc>
          <w:tcPr>
            <w:tcW w:w="1043" w:type="dxa"/>
          </w:tcPr>
          <w:p w:rsidR="00B35D29" w:rsidRPr="00B35D29" w:rsidRDefault="00B35D29" w:rsidP="00B35D29">
            <w:pPr>
              <w:spacing w:after="0" w:line="240" w:lineRule="exact"/>
              <w:ind w:firstLine="0"/>
              <w:jc w:val="right"/>
              <w:rPr>
                <w:sz w:val="22"/>
                <w:szCs w:val="24"/>
              </w:rPr>
            </w:pPr>
            <w:r w:rsidRPr="00B35D29">
              <w:rPr>
                <w:sz w:val="22"/>
                <w:szCs w:val="24"/>
              </w:rPr>
              <w:t>1.150</w:t>
            </w:r>
          </w:p>
        </w:tc>
      </w:tr>
      <w:tr w:rsidR="00B35D29" w:rsidRPr="00B35D29" w:rsidTr="00B60BAC">
        <w:tc>
          <w:tcPr>
            <w:tcW w:w="7479" w:type="dxa"/>
            <w:gridSpan w:val="5"/>
          </w:tcPr>
          <w:p w:rsidR="00B35D29" w:rsidRPr="00B35D29" w:rsidRDefault="00B35D29" w:rsidP="00B35D29">
            <w:pPr>
              <w:spacing w:after="0" w:line="240" w:lineRule="exact"/>
              <w:ind w:firstLine="0"/>
              <w:jc w:val="both"/>
              <w:rPr>
                <w:sz w:val="22"/>
                <w:szCs w:val="24"/>
              </w:rPr>
            </w:pPr>
            <w:r w:rsidRPr="00B35D29">
              <w:rPr>
                <w:sz w:val="22"/>
                <w:szCs w:val="24"/>
              </w:rPr>
              <w:t>Συνολική αξία</w:t>
            </w:r>
          </w:p>
        </w:tc>
        <w:tc>
          <w:tcPr>
            <w:tcW w:w="1043" w:type="dxa"/>
          </w:tcPr>
          <w:p w:rsidR="00B35D29" w:rsidRPr="00B35D29" w:rsidRDefault="00B35D29" w:rsidP="00B35D29">
            <w:pPr>
              <w:spacing w:after="0" w:line="240" w:lineRule="exact"/>
              <w:ind w:firstLine="0"/>
              <w:jc w:val="right"/>
              <w:rPr>
                <w:sz w:val="22"/>
                <w:szCs w:val="24"/>
              </w:rPr>
            </w:pPr>
            <w:r w:rsidRPr="00B35D29">
              <w:rPr>
                <w:sz w:val="22"/>
                <w:szCs w:val="24"/>
              </w:rPr>
              <w:t>6.150</w:t>
            </w:r>
          </w:p>
        </w:tc>
      </w:tr>
      <w:tr w:rsidR="00B35D29" w:rsidRPr="00B35D29" w:rsidTr="00B60BAC">
        <w:tc>
          <w:tcPr>
            <w:tcW w:w="8522" w:type="dxa"/>
            <w:gridSpan w:val="6"/>
          </w:tcPr>
          <w:p w:rsidR="00B35D29" w:rsidRPr="00B35D29" w:rsidRDefault="00B35D29" w:rsidP="00B35D29">
            <w:pPr>
              <w:spacing w:after="0" w:line="240" w:lineRule="exact"/>
              <w:ind w:firstLine="0"/>
              <w:jc w:val="both"/>
              <w:rPr>
                <w:sz w:val="22"/>
                <w:szCs w:val="24"/>
              </w:rPr>
            </w:pPr>
            <w:r w:rsidRPr="00B35D29">
              <w:rPr>
                <w:sz w:val="22"/>
                <w:szCs w:val="24"/>
              </w:rPr>
              <w:t xml:space="preserve">Σύνολο ποσοτήτων: Ένα. Τόπος προορισμού: </w:t>
            </w:r>
            <w:proofErr w:type="spellStart"/>
            <w:r w:rsidRPr="00B35D29">
              <w:rPr>
                <w:sz w:val="22"/>
                <w:szCs w:val="24"/>
              </w:rPr>
              <w:t>Καραθάνου</w:t>
            </w:r>
            <w:proofErr w:type="spellEnd"/>
            <w:r w:rsidRPr="00B35D29">
              <w:rPr>
                <w:sz w:val="22"/>
                <w:szCs w:val="24"/>
              </w:rPr>
              <w:t xml:space="preserve"> 10 Λάρισα</w:t>
            </w:r>
          </w:p>
        </w:tc>
      </w:tr>
    </w:tbl>
    <w:p w:rsidR="00B35D29" w:rsidRPr="00B35D29" w:rsidRDefault="00B35D29" w:rsidP="00B35D29">
      <w:pPr>
        <w:spacing w:after="0"/>
        <w:ind w:firstLine="0"/>
        <w:jc w:val="both"/>
        <w:rPr>
          <w:sz w:val="22"/>
          <w:szCs w:val="24"/>
        </w:rPr>
      </w:pPr>
    </w:p>
    <w:p w:rsidR="00B35D29" w:rsidRPr="00B35D29" w:rsidRDefault="00B35D29" w:rsidP="00B35D29">
      <w:pPr>
        <w:spacing w:after="0"/>
        <w:ind w:firstLine="0"/>
        <w:jc w:val="both"/>
        <w:rPr>
          <w:sz w:val="22"/>
          <w:szCs w:val="24"/>
        </w:rPr>
      </w:pPr>
      <w:r w:rsidRPr="00B35D29">
        <w:rPr>
          <w:sz w:val="22"/>
          <w:szCs w:val="24"/>
        </w:rPr>
        <w:t>και με το αντίτυπο του ΤΔΑ Ν</w:t>
      </w:r>
      <w:r w:rsidRPr="00B35D29">
        <w:rPr>
          <w:sz w:val="22"/>
          <w:szCs w:val="24"/>
          <w:vertAlign w:val="superscript"/>
        </w:rPr>
        <w:t>ο</w:t>
      </w:r>
      <w:r w:rsidRPr="00B35D29">
        <w:rPr>
          <w:sz w:val="22"/>
          <w:szCs w:val="24"/>
        </w:rPr>
        <w:t>123, γίνεται η εξής εγγραφή:</w:t>
      </w:r>
    </w:p>
    <w:p w:rsidR="00B35D29" w:rsidRPr="00B35D29" w:rsidRDefault="00B35D29" w:rsidP="00B35D29">
      <w:pPr>
        <w:spacing w:after="0"/>
        <w:ind w:firstLine="0"/>
        <w:jc w:val="both"/>
        <w:rPr>
          <w:sz w:val="22"/>
          <w:szCs w:val="24"/>
        </w:rPr>
      </w:pPr>
    </w:p>
    <w:p w:rsidR="00B35D29" w:rsidRPr="00B35D29" w:rsidRDefault="00B35D29" w:rsidP="00B35D29">
      <w:pPr>
        <w:spacing w:after="0"/>
        <w:ind w:firstLine="0"/>
        <w:jc w:val="both"/>
        <w:rPr>
          <w:sz w:val="22"/>
          <w:szCs w:val="24"/>
        </w:rPr>
      </w:pPr>
    </w:p>
    <w:p w:rsidR="00B35D29" w:rsidRPr="00B35D29" w:rsidRDefault="00B35D29" w:rsidP="00B35D29">
      <w:pPr>
        <w:spacing w:after="0"/>
        <w:ind w:firstLine="0"/>
        <w:jc w:val="both"/>
        <w:rPr>
          <w:sz w:val="22"/>
          <w:szCs w:val="24"/>
        </w:rPr>
      </w:pPr>
      <w:r w:rsidRPr="00B35D29">
        <w:rPr>
          <w:sz w:val="22"/>
          <w:szCs w:val="24"/>
        </w:rPr>
        <w:t>1.</w:t>
      </w:r>
    </w:p>
    <w:tbl>
      <w:tblPr>
        <w:tblW w:w="0" w:type="auto"/>
        <w:tblLook w:val="0160" w:firstRow="1" w:lastRow="1" w:firstColumn="0" w:lastColumn="1" w:noHBand="0" w:noVBand="0"/>
        <w:tblCaption w:val="accessible"/>
      </w:tblPr>
      <w:tblGrid>
        <w:gridCol w:w="534"/>
        <w:gridCol w:w="336"/>
        <w:gridCol w:w="135"/>
        <w:gridCol w:w="86"/>
        <w:gridCol w:w="120"/>
        <w:gridCol w:w="173"/>
        <w:gridCol w:w="150"/>
        <w:gridCol w:w="134"/>
        <w:gridCol w:w="290"/>
        <w:gridCol w:w="3662"/>
        <w:gridCol w:w="1497"/>
        <w:gridCol w:w="1405"/>
      </w:tblGrid>
      <w:tr w:rsidR="00B35D29" w:rsidRPr="00B35D29" w:rsidTr="00B60BAC">
        <w:tc>
          <w:tcPr>
            <w:tcW w:w="5620" w:type="dxa"/>
            <w:gridSpan w:val="10"/>
          </w:tcPr>
          <w:p w:rsidR="00B35D29" w:rsidRPr="00B35D29" w:rsidRDefault="00B35D29" w:rsidP="00B35D29">
            <w:pPr>
              <w:spacing w:after="0"/>
              <w:ind w:firstLine="0"/>
              <w:jc w:val="center"/>
              <w:rPr>
                <w:sz w:val="22"/>
                <w:szCs w:val="24"/>
              </w:rPr>
            </w:pPr>
            <w:r w:rsidRPr="00B35D29">
              <w:rPr>
                <w:noProof/>
                <w:szCs w:val="28"/>
              </w:rPr>
              <mc:AlternateContent>
                <mc:Choice Requires="wps">
                  <w:drawing>
                    <wp:anchor distT="0" distB="0" distL="114300" distR="114300" simplePos="0" relativeHeight="251778048" behindDoc="0" locked="0" layoutInCell="1" allowOverlap="1" wp14:anchorId="3D677EAE" wp14:editId="4673BBD1">
                      <wp:simplePos x="0" y="0"/>
                      <wp:positionH relativeFrom="column">
                        <wp:posOffset>0</wp:posOffset>
                      </wp:positionH>
                      <wp:positionV relativeFrom="paragraph">
                        <wp:posOffset>252095</wp:posOffset>
                      </wp:positionV>
                      <wp:extent cx="5257800" cy="0"/>
                      <wp:effectExtent l="9525" t="6350" r="9525" b="12700"/>
                      <wp:wrapNone/>
                      <wp:docPr id="185" name="Ευθεία γραμμή σύνδεσης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DFC896" id="Ευθεία γραμμή σύνδεσης 185" o:spid="_x0000_s1026" style="position:absolute;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8hxYxlQCAABcBAAADgAAAAAAAAAAAAAAAAAuAgAAZHJzL2Uyb0RvYy54bWxQSwECLQAUAAYA&#10;CAAAACEAPgnDndoAAAAGAQAADwAAAAAAAAAAAAAAAACuBAAAZHJzL2Rvd25yZXYueG1sUEsFBgAA&#10;AAAEAAQA8wAAALUFAAAAAA==&#10;" strokeweight=".25pt"/>
                  </w:pict>
                </mc:Fallback>
              </mc:AlternateContent>
            </w:r>
            <w:r w:rsidRPr="00B35D29">
              <w:rPr>
                <w:b/>
                <w:szCs w:val="28"/>
              </w:rPr>
              <w:t>Λ</w:t>
            </w:r>
            <w:r w:rsidRPr="00B35D29">
              <w:rPr>
                <w:sz w:val="22"/>
                <w:szCs w:val="24"/>
              </w:rPr>
              <w:t>ογαριασμός</w:t>
            </w:r>
          </w:p>
        </w:tc>
        <w:tc>
          <w:tcPr>
            <w:tcW w:w="1497" w:type="dxa"/>
          </w:tcPr>
          <w:p w:rsidR="00B35D29" w:rsidRPr="00B35D29" w:rsidRDefault="00B35D29" w:rsidP="00B35D29">
            <w:pPr>
              <w:spacing w:after="0"/>
              <w:ind w:firstLine="0"/>
              <w:jc w:val="right"/>
              <w:rPr>
                <w:sz w:val="22"/>
                <w:szCs w:val="24"/>
              </w:rPr>
            </w:pPr>
            <w:r w:rsidRPr="00B35D29">
              <w:rPr>
                <w:b/>
                <w:szCs w:val="28"/>
              </w:rPr>
              <w:t>Χ</w:t>
            </w:r>
            <w:r w:rsidRPr="00B35D29">
              <w:rPr>
                <w:sz w:val="22"/>
                <w:szCs w:val="24"/>
              </w:rPr>
              <w:t>ρέωση</w:t>
            </w:r>
          </w:p>
        </w:tc>
        <w:tc>
          <w:tcPr>
            <w:tcW w:w="1405" w:type="dxa"/>
          </w:tcPr>
          <w:p w:rsidR="00B35D29" w:rsidRPr="00B35D29" w:rsidRDefault="00B35D29" w:rsidP="00B35D29">
            <w:pPr>
              <w:spacing w:after="0"/>
              <w:ind w:firstLine="0"/>
              <w:jc w:val="right"/>
              <w:rPr>
                <w:sz w:val="22"/>
                <w:szCs w:val="24"/>
              </w:rPr>
            </w:pPr>
            <w:r w:rsidRPr="00B35D29">
              <w:rPr>
                <w:b/>
                <w:szCs w:val="28"/>
              </w:rPr>
              <w:t>Π</w:t>
            </w:r>
            <w:r w:rsidRPr="00B35D29">
              <w:rPr>
                <w:sz w:val="22"/>
                <w:szCs w:val="24"/>
              </w:rPr>
              <w:t>ίστωση</w:t>
            </w:r>
          </w:p>
        </w:tc>
      </w:tr>
      <w:tr w:rsidR="00B35D29" w:rsidRPr="00B35D29" w:rsidTr="00B60BAC">
        <w:tc>
          <w:tcPr>
            <w:tcW w:w="534" w:type="dxa"/>
          </w:tcPr>
          <w:p w:rsidR="00B35D29" w:rsidRPr="00B35D29" w:rsidRDefault="00B35D29" w:rsidP="00B35D29">
            <w:pPr>
              <w:spacing w:after="0" w:line="240" w:lineRule="exact"/>
              <w:ind w:firstLine="0"/>
              <w:jc w:val="both"/>
              <w:rPr>
                <w:szCs w:val="28"/>
                <w:lang w:val="en-US"/>
              </w:rPr>
            </w:pPr>
            <w:r w:rsidRPr="00B35D29">
              <w:rPr>
                <w:szCs w:val="28"/>
                <w:lang w:val="en-US"/>
              </w:rPr>
              <w:t>30</w:t>
            </w:r>
          </w:p>
        </w:tc>
        <w:tc>
          <w:tcPr>
            <w:tcW w:w="5086" w:type="dxa"/>
            <w:gridSpan w:val="9"/>
          </w:tcPr>
          <w:p w:rsidR="00B35D29" w:rsidRPr="00B35D29" w:rsidRDefault="00B35D29" w:rsidP="00B35D29">
            <w:pPr>
              <w:spacing w:after="0" w:line="240" w:lineRule="exact"/>
              <w:ind w:firstLine="0"/>
              <w:jc w:val="both"/>
              <w:rPr>
                <w:sz w:val="20"/>
                <w:szCs w:val="22"/>
              </w:rPr>
            </w:pPr>
            <w:r w:rsidRPr="00B35D29">
              <w:rPr>
                <w:sz w:val="20"/>
                <w:szCs w:val="22"/>
              </w:rPr>
              <w:t>Πελάτες</w:t>
            </w:r>
          </w:p>
        </w:tc>
        <w:tc>
          <w:tcPr>
            <w:tcW w:w="1497" w:type="dxa"/>
          </w:tcPr>
          <w:p w:rsidR="00B35D29" w:rsidRPr="00B35D29" w:rsidRDefault="00B35D29" w:rsidP="00B35D29">
            <w:pPr>
              <w:spacing w:after="0" w:line="240" w:lineRule="exact"/>
              <w:ind w:firstLine="0"/>
              <w:jc w:val="right"/>
              <w:rPr>
                <w:szCs w:val="28"/>
              </w:rPr>
            </w:pPr>
          </w:p>
        </w:tc>
        <w:tc>
          <w:tcPr>
            <w:tcW w:w="1405"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870" w:type="dxa"/>
            <w:gridSpan w:val="2"/>
          </w:tcPr>
          <w:p w:rsidR="00B35D29" w:rsidRPr="00B35D29" w:rsidRDefault="00B35D29" w:rsidP="00B35D29">
            <w:pPr>
              <w:spacing w:after="0" w:line="240" w:lineRule="exact"/>
              <w:ind w:firstLine="0"/>
              <w:jc w:val="both"/>
              <w:rPr>
                <w:szCs w:val="28"/>
                <w:lang w:val="en-US"/>
              </w:rPr>
            </w:pPr>
            <w:r w:rsidRPr="00B35D29">
              <w:rPr>
                <w:szCs w:val="28"/>
                <w:lang w:val="en-US"/>
              </w:rPr>
              <w:t>30.00</w:t>
            </w:r>
          </w:p>
        </w:tc>
        <w:tc>
          <w:tcPr>
            <w:tcW w:w="4750" w:type="dxa"/>
            <w:gridSpan w:val="8"/>
          </w:tcPr>
          <w:p w:rsidR="00B35D29" w:rsidRPr="00B35D29" w:rsidRDefault="00B35D29" w:rsidP="00B35D29">
            <w:pPr>
              <w:spacing w:after="0" w:line="240" w:lineRule="exact"/>
              <w:ind w:firstLine="0"/>
              <w:jc w:val="both"/>
              <w:rPr>
                <w:sz w:val="20"/>
                <w:szCs w:val="22"/>
              </w:rPr>
            </w:pPr>
            <w:r w:rsidRPr="00B35D29">
              <w:rPr>
                <w:sz w:val="20"/>
                <w:szCs w:val="22"/>
              </w:rPr>
              <w:t>Πελάτες εσωτερικού</w:t>
            </w:r>
          </w:p>
        </w:tc>
        <w:tc>
          <w:tcPr>
            <w:tcW w:w="1497" w:type="dxa"/>
          </w:tcPr>
          <w:p w:rsidR="00B35D29" w:rsidRPr="00B35D29" w:rsidRDefault="00B35D29" w:rsidP="00B35D29">
            <w:pPr>
              <w:spacing w:after="0" w:line="240" w:lineRule="exact"/>
              <w:ind w:firstLine="0"/>
              <w:jc w:val="right"/>
              <w:rPr>
                <w:szCs w:val="28"/>
              </w:rPr>
            </w:pPr>
          </w:p>
        </w:tc>
        <w:tc>
          <w:tcPr>
            <w:tcW w:w="1405"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1211" w:type="dxa"/>
            <w:gridSpan w:val="5"/>
          </w:tcPr>
          <w:p w:rsidR="00B35D29" w:rsidRPr="00B35D29" w:rsidRDefault="00B35D29" w:rsidP="00B35D29">
            <w:pPr>
              <w:spacing w:after="0" w:line="240" w:lineRule="exact"/>
              <w:ind w:firstLine="0"/>
              <w:jc w:val="both"/>
              <w:rPr>
                <w:szCs w:val="28"/>
                <w:lang w:val="en-US"/>
              </w:rPr>
            </w:pPr>
            <w:r w:rsidRPr="00B35D29">
              <w:rPr>
                <w:szCs w:val="28"/>
                <w:lang w:val="en-US"/>
              </w:rPr>
              <w:t>30.00.00</w:t>
            </w:r>
          </w:p>
        </w:tc>
        <w:tc>
          <w:tcPr>
            <w:tcW w:w="4409" w:type="dxa"/>
            <w:gridSpan w:val="5"/>
          </w:tcPr>
          <w:p w:rsidR="00B35D29" w:rsidRPr="00B35D29" w:rsidRDefault="00B35D29" w:rsidP="00B35D29">
            <w:pPr>
              <w:spacing w:after="0" w:line="240" w:lineRule="exact"/>
              <w:ind w:firstLine="0"/>
              <w:jc w:val="both"/>
              <w:rPr>
                <w:sz w:val="20"/>
                <w:szCs w:val="22"/>
              </w:rPr>
            </w:pPr>
            <w:r w:rsidRPr="00B35D29">
              <w:rPr>
                <w:sz w:val="20"/>
                <w:szCs w:val="22"/>
              </w:rPr>
              <w:t>Ζ. Ζήτα</w:t>
            </w:r>
          </w:p>
        </w:tc>
        <w:tc>
          <w:tcPr>
            <w:tcW w:w="1497" w:type="dxa"/>
          </w:tcPr>
          <w:p w:rsidR="00B35D29" w:rsidRPr="00B35D29" w:rsidRDefault="00B35D29" w:rsidP="00B35D29">
            <w:pPr>
              <w:spacing w:after="0" w:line="240" w:lineRule="exact"/>
              <w:ind w:firstLine="0"/>
              <w:jc w:val="right"/>
              <w:rPr>
                <w:szCs w:val="28"/>
              </w:rPr>
            </w:pPr>
            <w:r w:rsidRPr="00B35D29">
              <w:rPr>
                <w:szCs w:val="28"/>
                <w:lang w:val="en-US"/>
              </w:rPr>
              <w:t>6</w:t>
            </w:r>
            <w:r w:rsidRPr="00B35D29">
              <w:rPr>
                <w:szCs w:val="28"/>
              </w:rPr>
              <w:t>.</w:t>
            </w:r>
            <w:r w:rsidRPr="00B35D29">
              <w:rPr>
                <w:szCs w:val="28"/>
                <w:lang w:val="en-US"/>
              </w:rPr>
              <w:t>15</w:t>
            </w:r>
            <w:r w:rsidRPr="00B35D29">
              <w:rPr>
                <w:szCs w:val="28"/>
              </w:rPr>
              <w:t>0</w:t>
            </w:r>
          </w:p>
        </w:tc>
        <w:tc>
          <w:tcPr>
            <w:tcW w:w="1405"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534" w:type="dxa"/>
          </w:tcPr>
          <w:p w:rsidR="00B35D29" w:rsidRPr="00B35D29" w:rsidRDefault="00B35D29" w:rsidP="00B35D29">
            <w:pPr>
              <w:spacing w:after="0" w:line="240" w:lineRule="exact"/>
              <w:ind w:firstLine="0"/>
              <w:jc w:val="both"/>
              <w:rPr>
                <w:sz w:val="22"/>
                <w:szCs w:val="24"/>
              </w:rPr>
            </w:pPr>
          </w:p>
        </w:tc>
        <w:tc>
          <w:tcPr>
            <w:tcW w:w="557" w:type="dxa"/>
            <w:gridSpan w:val="3"/>
          </w:tcPr>
          <w:p w:rsidR="00B35D29" w:rsidRPr="00B35D29" w:rsidRDefault="00B35D29" w:rsidP="00B35D29">
            <w:pPr>
              <w:spacing w:after="0" w:line="240" w:lineRule="exact"/>
              <w:ind w:firstLine="0"/>
              <w:jc w:val="both"/>
              <w:rPr>
                <w:szCs w:val="28"/>
              </w:rPr>
            </w:pPr>
            <w:r w:rsidRPr="00B35D29">
              <w:rPr>
                <w:szCs w:val="28"/>
              </w:rPr>
              <w:t>12</w:t>
            </w:r>
          </w:p>
        </w:tc>
        <w:tc>
          <w:tcPr>
            <w:tcW w:w="4529" w:type="dxa"/>
            <w:gridSpan w:val="6"/>
          </w:tcPr>
          <w:p w:rsidR="00B35D29" w:rsidRPr="00B35D29" w:rsidRDefault="00B35D29" w:rsidP="00B35D29">
            <w:pPr>
              <w:spacing w:after="0" w:line="240" w:lineRule="exact"/>
              <w:ind w:firstLine="0"/>
              <w:jc w:val="both"/>
              <w:rPr>
                <w:sz w:val="20"/>
                <w:szCs w:val="22"/>
              </w:rPr>
            </w:pPr>
            <w:r w:rsidRPr="00B35D29">
              <w:rPr>
                <w:sz w:val="20"/>
                <w:szCs w:val="22"/>
              </w:rPr>
              <w:t>Μηχανήματα – τεχνικές εγκαταστάσεις – λοιπός μηχανολογικός εξοπλισμός</w:t>
            </w:r>
          </w:p>
        </w:tc>
        <w:tc>
          <w:tcPr>
            <w:tcW w:w="1497" w:type="dxa"/>
          </w:tcPr>
          <w:p w:rsidR="00B35D29" w:rsidRPr="00B35D29" w:rsidRDefault="00B35D29" w:rsidP="00B35D29">
            <w:pPr>
              <w:spacing w:after="0" w:line="240" w:lineRule="exact"/>
              <w:ind w:firstLine="0"/>
              <w:jc w:val="right"/>
              <w:rPr>
                <w:sz w:val="22"/>
                <w:szCs w:val="24"/>
              </w:rPr>
            </w:pPr>
          </w:p>
        </w:tc>
        <w:tc>
          <w:tcPr>
            <w:tcW w:w="1405" w:type="dxa"/>
          </w:tcPr>
          <w:p w:rsidR="00B35D29" w:rsidRPr="00B35D29" w:rsidRDefault="00B35D29" w:rsidP="00B35D29">
            <w:pPr>
              <w:spacing w:after="0" w:line="240" w:lineRule="exact"/>
              <w:ind w:firstLine="0"/>
              <w:jc w:val="right"/>
              <w:rPr>
                <w:szCs w:val="28"/>
              </w:rPr>
            </w:pPr>
          </w:p>
        </w:tc>
      </w:tr>
      <w:tr w:rsidR="00B35D29" w:rsidRPr="00B35D29" w:rsidTr="00B60BAC">
        <w:tc>
          <w:tcPr>
            <w:tcW w:w="534" w:type="dxa"/>
          </w:tcPr>
          <w:p w:rsidR="00B35D29" w:rsidRPr="00B35D29" w:rsidRDefault="00B35D29" w:rsidP="00B35D29">
            <w:pPr>
              <w:spacing w:after="0" w:line="240" w:lineRule="exact"/>
              <w:ind w:firstLine="0"/>
              <w:jc w:val="both"/>
              <w:rPr>
                <w:sz w:val="22"/>
                <w:szCs w:val="24"/>
              </w:rPr>
            </w:pPr>
          </w:p>
        </w:tc>
        <w:tc>
          <w:tcPr>
            <w:tcW w:w="1000" w:type="dxa"/>
            <w:gridSpan w:val="6"/>
          </w:tcPr>
          <w:p w:rsidR="00B35D29" w:rsidRPr="00B35D29" w:rsidRDefault="00B35D29" w:rsidP="00B35D29">
            <w:pPr>
              <w:spacing w:after="0" w:line="240" w:lineRule="exact"/>
              <w:ind w:firstLine="0"/>
              <w:jc w:val="both"/>
              <w:rPr>
                <w:szCs w:val="28"/>
                <w:lang w:val="en-US"/>
              </w:rPr>
            </w:pPr>
            <w:r w:rsidRPr="00B35D29">
              <w:rPr>
                <w:szCs w:val="28"/>
              </w:rPr>
              <w:t>12</w:t>
            </w:r>
            <w:r w:rsidRPr="00B35D29">
              <w:rPr>
                <w:szCs w:val="28"/>
                <w:lang w:val="en-US"/>
              </w:rPr>
              <w:t>.00</w:t>
            </w:r>
          </w:p>
        </w:tc>
        <w:tc>
          <w:tcPr>
            <w:tcW w:w="4086" w:type="dxa"/>
            <w:gridSpan w:val="3"/>
          </w:tcPr>
          <w:p w:rsidR="00B35D29" w:rsidRPr="00B35D29" w:rsidRDefault="00B35D29" w:rsidP="00B35D29">
            <w:pPr>
              <w:spacing w:after="0" w:line="240" w:lineRule="exact"/>
              <w:ind w:firstLine="0"/>
              <w:jc w:val="both"/>
              <w:rPr>
                <w:sz w:val="20"/>
                <w:szCs w:val="22"/>
              </w:rPr>
            </w:pPr>
            <w:r w:rsidRPr="00B35D29">
              <w:rPr>
                <w:sz w:val="20"/>
                <w:szCs w:val="22"/>
              </w:rPr>
              <w:t>Μηχανήματα</w:t>
            </w:r>
          </w:p>
        </w:tc>
        <w:tc>
          <w:tcPr>
            <w:tcW w:w="1497" w:type="dxa"/>
          </w:tcPr>
          <w:p w:rsidR="00B35D29" w:rsidRPr="00B35D29" w:rsidRDefault="00B35D29" w:rsidP="00B35D29">
            <w:pPr>
              <w:spacing w:after="0" w:line="240" w:lineRule="exact"/>
              <w:ind w:firstLine="0"/>
              <w:jc w:val="right"/>
              <w:rPr>
                <w:sz w:val="22"/>
                <w:szCs w:val="24"/>
              </w:rPr>
            </w:pPr>
          </w:p>
        </w:tc>
        <w:tc>
          <w:tcPr>
            <w:tcW w:w="1405" w:type="dxa"/>
          </w:tcPr>
          <w:p w:rsidR="00B35D29" w:rsidRPr="00B35D29" w:rsidRDefault="00B35D29" w:rsidP="00B35D29">
            <w:pPr>
              <w:spacing w:after="0" w:line="240" w:lineRule="exact"/>
              <w:ind w:firstLine="0"/>
              <w:jc w:val="right"/>
              <w:rPr>
                <w:szCs w:val="28"/>
              </w:rPr>
            </w:pPr>
          </w:p>
        </w:tc>
      </w:tr>
      <w:tr w:rsidR="00B35D29" w:rsidRPr="00B35D29" w:rsidTr="00B60BAC">
        <w:tc>
          <w:tcPr>
            <w:tcW w:w="534" w:type="dxa"/>
          </w:tcPr>
          <w:p w:rsidR="00B35D29" w:rsidRPr="00B35D29" w:rsidRDefault="00B35D29" w:rsidP="00B35D29">
            <w:pPr>
              <w:spacing w:after="0" w:line="240" w:lineRule="exact"/>
              <w:ind w:firstLine="0"/>
              <w:jc w:val="both"/>
              <w:rPr>
                <w:sz w:val="22"/>
                <w:szCs w:val="24"/>
              </w:rPr>
            </w:pPr>
          </w:p>
        </w:tc>
        <w:tc>
          <w:tcPr>
            <w:tcW w:w="1134" w:type="dxa"/>
            <w:gridSpan w:val="7"/>
          </w:tcPr>
          <w:p w:rsidR="00B35D29" w:rsidRPr="00B35D29" w:rsidRDefault="00B35D29" w:rsidP="00B35D29">
            <w:pPr>
              <w:spacing w:after="0" w:line="240" w:lineRule="exact"/>
              <w:ind w:firstLine="0"/>
              <w:jc w:val="both"/>
              <w:rPr>
                <w:szCs w:val="28"/>
              </w:rPr>
            </w:pPr>
            <w:r w:rsidRPr="00B35D29">
              <w:rPr>
                <w:szCs w:val="28"/>
              </w:rPr>
              <w:t>12.00.</w:t>
            </w:r>
            <w:r w:rsidRPr="00B35D29">
              <w:rPr>
                <w:szCs w:val="28"/>
                <w:lang w:val="en-US"/>
              </w:rPr>
              <w:t>2</w:t>
            </w:r>
            <w:r w:rsidRPr="00B35D29">
              <w:rPr>
                <w:szCs w:val="28"/>
              </w:rPr>
              <w:t>0</w:t>
            </w:r>
          </w:p>
        </w:tc>
        <w:tc>
          <w:tcPr>
            <w:tcW w:w="3952" w:type="dxa"/>
            <w:gridSpan w:val="2"/>
          </w:tcPr>
          <w:p w:rsidR="00B35D29" w:rsidRPr="00B35D29" w:rsidRDefault="00B35D29" w:rsidP="00B35D29">
            <w:pPr>
              <w:spacing w:after="0" w:line="240" w:lineRule="exact"/>
              <w:ind w:firstLine="0"/>
              <w:jc w:val="both"/>
              <w:rPr>
                <w:sz w:val="20"/>
                <w:szCs w:val="22"/>
              </w:rPr>
            </w:pPr>
            <w:r w:rsidRPr="00B35D29">
              <w:rPr>
                <w:sz w:val="20"/>
                <w:szCs w:val="22"/>
              </w:rPr>
              <w:t xml:space="preserve">Πωλήσεις μηχανημάτων </w:t>
            </w:r>
          </w:p>
        </w:tc>
        <w:tc>
          <w:tcPr>
            <w:tcW w:w="1497" w:type="dxa"/>
          </w:tcPr>
          <w:p w:rsidR="00B35D29" w:rsidRPr="00B35D29" w:rsidRDefault="00B35D29" w:rsidP="00B35D29">
            <w:pPr>
              <w:spacing w:after="0" w:line="240" w:lineRule="exact"/>
              <w:ind w:firstLine="0"/>
              <w:jc w:val="right"/>
              <w:rPr>
                <w:sz w:val="22"/>
                <w:szCs w:val="24"/>
              </w:rPr>
            </w:pPr>
          </w:p>
        </w:tc>
        <w:tc>
          <w:tcPr>
            <w:tcW w:w="1405" w:type="dxa"/>
          </w:tcPr>
          <w:p w:rsidR="00B35D29" w:rsidRPr="00B35D29" w:rsidRDefault="00B35D29" w:rsidP="00B35D29">
            <w:pPr>
              <w:spacing w:after="0" w:line="240" w:lineRule="exact"/>
              <w:ind w:firstLine="0"/>
              <w:jc w:val="right"/>
              <w:rPr>
                <w:szCs w:val="28"/>
              </w:rPr>
            </w:pPr>
          </w:p>
        </w:tc>
      </w:tr>
      <w:tr w:rsidR="00B35D29" w:rsidRPr="00B35D29" w:rsidTr="00B60BAC">
        <w:tc>
          <w:tcPr>
            <w:tcW w:w="534" w:type="dxa"/>
          </w:tcPr>
          <w:p w:rsidR="00B35D29" w:rsidRPr="00B35D29" w:rsidRDefault="00B35D29" w:rsidP="00B35D29">
            <w:pPr>
              <w:spacing w:after="0" w:line="240" w:lineRule="exact"/>
              <w:ind w:firstLine="0"/>
              <w:jc w:val="both"/>
              <w:rPr>
                <w:sz w:val="22"/>
                <w:szCs w:val="24"/>
              </w:rPr>
            </w:pPr>
          </w:p>
        </w:tc>
        <w:tc>
          <w:tcPr>
            <w:tcW w:w="1424" w:type="dxa"/>
            <w:gridSpan w:val="8"/>
          </w:tcPr>
          <w:p w:rsidR="00B35D29" w:rsidRPr="00B35D29" w:rsidRDefault="00B35D29" w:rsidP="00B35D29">
            <w:pPr>
              <w:spacing w:after="0" w:line="240" w:lineRule="exact"/>
              <w:ind w:firstLine="0"/>
              <w:jc w:val="both"/>
              <w:rPr>
                <w:szCs w:val="28"/>
                <w:lang w:val="en-US"/>
              </w:rPr>
            </w:pPr>
            <w:r w:rsidRPr="00B35D29">
              <w:rPr>
                <w:szCs w:val="28"/>
                <w:lang w:val="en-US"/>
              </w:rPr>
              <w:t>12.00.20.23</w:t>
            </w:r>
          </w:p>
        </w:tc>
        <w:tc>
          <w:tcPr>
            <w:tcW w:w="3662" w:type="dxa"/>
          </w:tcPr>
          <w:p w:rsidR="00B35D29" w:rsidRPr="00B35D29" w:rsidRDefault="00B35D29" w:rsidP="00B35D29">
            <w:pPr>
              <w:spacing w:after="0" w:line="240" w:lineRule="exact"/>
              <w:ind w:firstLine="0"/>
              <w:jc w:val="both"/>
              <w:rPr>
                <w:sz w:val="20"/>
                <w:szCs w:val="22"/>
              </w:rPr>
            </w:pPr>
            <w:r w:rsidRPr="00B35D29">
              <w:rPr>
                <w:sz w:val="20"/>
                <w:szCs w:val="22"/>
              </w:rPr>
              <w:t>Πωλήσεις μηχανημάτων με 23%</w:t>
            </w:r>
          </w:p>
        </w:tc>
        <w:tc>
          <w:tcPr>
            <w:tcW w:w="1497" w:type="dxa"/>
          </w:tcPr>
          <w:p w:rsidR="00B35D29" w:rsidRPr="00B35D29" w:rsidRDefault="00B35D29" w:rsidP="00B35D29">
            <w:pPr>
              <w:spacing w:after="0" w:line="240" w:lineRule="exact"/>
              <w:ind w:firstLine="0"/>
              <w:jc w:val="right"/>
              <w:rPr>
                <w:sz w:val="22"/>
                <w:szCs w:val="24"/>
              </w:rPr>
            </w:pPr>
          </w:p>
        </w:tc>
        <w:tc>
          <w:tcPr>
            <w:tcW w:w="1405" w:type="dxa"/>
          </w:tcPr>
          <w:p w:rsidR="00B35D29" w:rsidRPr="00B35D29" w:rsidRDefault="00B35D29" w:rsidP="00B35D29">
            <w:pPr>
              <w:spacing w:after="0" w:line="240" w:lineRule="exact"/>
              <w:ind w:firstLine="0"/>
              <w:jc w:val="right"/>
              <w:rPr>
                <w:szCs w:val="28"/>
                <w:lang w:val="en-US"/>
              </w:rPr>
            </w:pPr>
            <w:r w:rsidRPr="00B35D29">
              <w:rPr>
                <w:szCs w:val="28"/>
                <w:lang w:val="en-US"/>
              </w:rPr>
              <w:t>5.000</w:t>
            </w:r>
          </w:p>
        </w:tc>
      </w:tr>
      <w:tr w:rsidR="00B35D29" w:rsidRPr="00B35D29" w:rsidTr="00B60BAC">
        <w:tc>
          <w:tcPr>
            <w:tcW w:w="534" w:type="dxa"/>
          </w:tcPr>
          <w:p w:rsidR="00B35D29" w:rsidRPr="00B35D29" w:rsidRDefault="00B35D29" w:rsidP="00B35D29">
            <w:pPr>
              <w:spacing w:after="0" w:line="240" w:lineRule="exact"/>
              <w:ind w:firstLine="0"/>
              <w:jc w:val="both"/>
              <w:rPr>
                <w:sz w:val="22"/>
                <w:szCs w:val="24"/>
              </w:rPr>
            </w:pPr>
          </w:p>
        </w:tc>
        <w:tc>
          <w:tcPr>
            <w:tcW w:w="471" w:type="dxa"/>
            <w:gridSpan w:val="2"/>
          </w:tcPr>
          <w:p w:rsidR="00B35D29" w:rsidRPr="00B35D29" w:rsidRDefault="00B35D29" w:rsidP="00B35D29">
            <w:pPr>
              <w:spacing w:after="0" w:line="240" w:lineRule="exact"/>
              <w:ind w:firstLine="0"/>
              <w:jc w:val="both"/>
              <w:rPr>
                <w:szCs w:val="28"/>
              </w:rPr>
            </w:pPr>
            <w:r w:rsidRPr="00B35D29">
              <w:rPr>
                <w:szCs w:val="28"/>
              </w:rPr>
              <w:t>54</w:t>
            </w:r>
          </w:p>
        </w:tc>
        <w:tc>
          <w:tcPr>
            <w:tcW w:w="4615" w:type="dxa"/>
            <w:gridSpan w:val="7"/>
          </w:tcPr>
          <w:p w:rsidR="00B35D29" w:rsidRPr="00B35D29" w:rsidRDefault="00B35D29" w:rsidP="00B35D29">
            <w:pPr>
              <w:spacing w:after="0" w:line="240" w:lineRule="exact"/>
              <w:ind w:firstLine="0"/>
              <w:jc w:val="both"/>
              <w:rPr>
                <w:sz w:val="20"/>
                <w:szCs w:val="22"/>
              </w:rPr>
            </w:pPr>
            <w:r w:rsidRPr="00B35D29">
              <w:rPr>
                <w:sz w:val="20"/>
                <w:szCs w:val="22"/>
              </w:rPr>
              <w:t xml:space="preserve">Υποχρεώσεις από φόρους – τέλη </w:t>
            </w:r>
          </w:p>
        </w:tc>
        <w:tc>
          <w:tcPr>
            <w:tcW w:w="1497" w:type="dxa"/>
          </w:tcPr>
          <w:p w:rsidR="00B35D29" w:rsidRPr="00B35D29" w:rsidRDefault="00B35D29" w:rsidP="00B35D29">
            <w:pPr>
              <w:spacing w:after="0" w:line="240" w:lineRule="exact"/>
              <w:ind w:firstLine="0"/>
              <w:jc w:val="right"/>
              <w:rPr>
                <w:sz w:val="22"/>
                <w:szCs w:val="24"/>
              </w:rPr>
            </w:pPr>
          </w:p>
        </w:tc>
        <w:tc>
          <w:tcPr>
            <w:tcW w:w="1405" w:type="dxa"/>
          </w:tcPr>
          <w:p w:rsidR="00B35D29" w:rsidRPr="00B35D29" w:rsidRDefault="00B35D29" w:rsidP="00B35D29">
            <w:pPr>
              <w:spacing w:after="0" w:line="240" w:lineRule="exact"/>
              <w:ind w:firstLine="0"/>
              <w:jc w:val="right"/>
              <w:rPr>
                <w:szCs w:val="28"/>
              </w:rPr>
            </w:pPr>
          </w:p>
        </w:tc>
      </w:tr>
      <w:tr w:rsidR="00B35D29" w:rsidRPr="00B35D29" w:rsidTr="00B60BAC">
        <w:tc>
          <w:tcPr>
            <w:tcW w:w="534" w:type="dxa"/>
          </w:tcPr>
          <w:p w:rsidR="00B35D29" w:rsidRPr="00B35D29" w:rsidRDefault="00B35D29" w:rsidP="00B35D29">
            <w:pPr>
              <w:spacing w:after="0" w:line="240" w:lineRule="exact"/>
              <w:ind w:firstLine="0"/>
              <w:jc w:val="both"/>
              <w:rPr>
                <w:sz w:val="22"/>
                <w:szCs w:val="24"/>
              </w:rPr>
            </w:pPr>
          </w:p>
        </w:tc>
        <w:tc>
          <w:tcPr>
            <w:tcW w:w="850" w:type="dxa"/>
            <w:gridSpan w:val="5"/>
          </w:tcPr>
          <w:p w:rsidR="00B35D29" w:rsidRPr="00B35D29" w:rsidRDefault="00B35D29" w:rsidP="00B35D29">
            <w:pPr>
              <w:spacing w:after="0" w:line="240" w:lineRule="exact"/>
              <w:ind w:firstLine="0"/>
              <w:jc w:val="both"/>
              <w:rPr>
                <w:szCs w:val="28"/>
              </w:rPr>
            </w:pPr>
            <w:r w:rsidRPr="00B35D29">
              <w:rPr>
                <w:szCs w:val="28"/>
              </w:rPr>
              <w:t>54.00</w:t>
            </w:r>
          </w:p>
        </w:tc>
        <w:tc>
          <w:tcPr>
            <w:tcW w:w="4236" w:type="dxa"/>
            <w:gridSpan w:val="4"/>
          </w:tcPr>
          <w:p w:rsidR="00B35D29" w:rsidRPr="00B35D29" w:rsidRDefault="00B35D29" w:rsidP="00B35D29">
            <w:pPr>
              <w:spacing w:after="0" w:line="240" w:lineRule="exact"/>
              <w:ind w:firstLine="0"/>
              <w:jc w:val="both"/>
              <w:rPr>
                <w:sz w:val="20"/>
                <w:szCs w:val="22"/>
              </w:rPr>
            </w:pPr>
            <w:r w:rsidRPr="00B35D29">
              <w:rPr>
                <w:sz w:val="20"/>
                <w:szCs w:val="22"/>
              </w:rPr>
              <w:t>Φόρος Προστιθέμενης Αξίας</w:t>
            </w:r>
          </w:p>
        </w:tc>
        <w:tc>
          <w:tcPr>
            <w:tcW w:w="1497" w:type="dxa"/>
          </w:tcPr>
          <w:p w:rsidR="00B35D29" w:rsidRPr="00B35D29" w:rsidRDefault="00B35D29" w:rsidP="00B35D29">
            <w:pPr>
              <w:spacing w:after="0" w:line="240" w:lineRule="exact"/>
              <w:ind w:firstLine="0"/>
              <w:jc w:val="right"/>
              <w:rPr>
                <w:sz w:val="22"/>
                <w:szCs w:val="24"/>
              </w:rPr>
            </w:pPr>
          </w:p>
        </w:tc>
        <w:tc>
          <w:tcPr>
            <w:tcW w:w="1405" w:type="dxa"/>
          </w:tcPr>
          <w:p w:rsidR="00B35D29" w:rsidRPr="00B35D29" w:rsidRDefault="00B35D29" w:rsidP="00B35D29">
            <w:pPr>
              <w:spacing w:after="0" w:line="240" w:lineRule="exact"/>
              <w:ind w:firstLine="0"/>
              <w:jc w:val="right"/>
              <w:rPr>
                <w:szCs w:val="28"/>
              </w:rPr>
            </w:pPr>
          </w:p>
        </w:tc>
      </w:tr>
      <w:tr w:rsidR="00B35D29" w:rsidRPr="00B35D29" w:rsidTr="00B60BAC">
        <w:tc>
          <w:tcPr>
            <w:tcW w:w="534" w:type="dxa"/>
          </w:tcPr>
          <w:p w:rsidR="00B35D29" w:rsidRPr="00B35D29" w:rsidRDefault="00B35D29" w:rsidP="00B35D29">
            <w:pPr>
              <w:spacing w:after="0" w:line="240" w:lineRule="exact"/>
              <w:ind w:firstLine="0"/>
              <w:jc w:val="both"/>
              <w:rPr>
                <w:sz w:val="22"/>
                <w:szCs w:val="24"/>
              </w:rPr>
            </w:pPr>
          </w:p>
        </w:tc>
        <w:tc>
          <w:tcPr>
            <w:tcW w:w="1134" w:type="dxa"/>
            <w:gridSpan w:val="7"/>
          </w:tcPr>
          <w:p w:rsidR="00B35D29" w:rsidRPr="00B35D29" w:rsidRDefault="00B35D29" w:rsidP="00B35D29">
            <w:pPr>
              <w:spacing w:after="0" w:line="240" w:lineRule="exact"/>
              <w:ind w:firstLine="0"/>
              <w:jc w:val="both"/>
              <w:rPr>
                <w:szCs w:val="28"/>
              </w:rPr>
            </w:pPr>
            <w:r w:rsidRPr="00B35D29">
              <w:rPr>
                <w:szCs w:val="28"/>
              </w:rPr>
              <w:t>54.00.04</w:t>
            </w:r>
          </w:p>
        </w:tc>
        <w:tc>
          <w:tcPr>
            <w:tcW w:w="3952" w:type="dxa"/>
            <w:gridSpan w:val="2"/>
          </w:tcPr>
          <w:p w:rsidR="00B35D29" w:rsidRPr="00B35D29" w:rsidRDefault="00B35D29" w:rsidP="00B35D29">
            <w:pPr>
              <w:spacing w:after="0" w:line="240" w:lineRule="exact"/>
              <w:ind w:firstLine="0"/>
              <w:jc w:val="both"/>
              <w:rPr>
                <w:sz w:val="20"/>
                <w:szCs w:val="22"/>
              </w:rPr>
            </w:pPr>
            <w:r w:rsidRPr="00B35D29">
              <w:rPr>
                <w:sz w:val="20"/>
                <w:szCs w:val="22"/>
              </w:rPr>
              <w:t>Φ.Π.Α. πωλήσεων παγίων</w:t>
            </w:r>
          </w:p>
        </w:tc>
        <w:tc>
          <w:tcPr>
            <w:tcW w:w="1497" w:type="dxa"/>
          </w:tcPr>
          <w:p w:rsidR="00B35D29" w:rsidRPr="00B35D29" w:rsidRDefault="00B35D29" w:rsidP="00B35D29">
            <w:pPr>
              <w:spacing w:after="0" w:line="240" w:lineRule="exact"/>
              <w:ind w:firstLine="0"/>
              <w:jc w:val="right"/>
              <w:rPr>
                <w:sz w:val="22"/>
                <w:szCs w:val="24"/>
              </w:rPr>
            </w:pPr>
          </w:p>
        </w:tc>
        <w:tc>
          <w:tcPr>
            <w:tcW w:w="1405" w:type="dxa"/>
          </w:tcPr>
          <w:p w:rsidR="00B35D29" w:rsidRPr="00B35D29" w:rsidRDefault="00B35D29" w:rsidP="00B35D29">
            <w:pPr>
              <w:spacing w:after="0" w:line="240" w:lineRule="exact"/>
              <w:ind w:firstLine="0"/>
              <w:jc w:val="right"/>
              <w:rPr>
                <w:szCs w:val="28"/>
              </w:rPr>
            </w:pPr>
          </w:p>
        </w:tc>
      </w:tr>
      <w:tr w:rsidR="00B35D29" w:rsidRPr="00B35D29" w:rsidTr="00B60BAC">
        <w:tc>
          <w:tcPr>
            <w:tcW w:w="534" w:type="dxa"/>
          </w:tcPr>
          <w:p w:rsidR="00B35D29" w:rsidRPr="00B35D29" w:rsidRDefault="00B35D29" w:rsidP="00B35D29">
            <w:pPr>
              <w:spacing w:after="0" w:line="240" w:lineRule="exact"/>
              <w:ind w:firstLine="0"/>
              <w:jc w:val="both"/>
              <w:rPr>
                <w:sz w:val="22"/>
                <w:szCs w:val="24"/>
              </w:rPr>
            </w:pPr>
          </w:p>
        </w:tc>
        <w:tc>
          <w:tcPr>
            <w:tcW w:w="1424" w:type="dxa"/>
            <w:gridSpan w:val="8"/>
          </w:tcPr>
          <w:p w:rsidR="00B35D29" w:rsidRPr="00B35D29" w:rsidRDefault="00B35D29" w:rsidP="00B35D29">
            <w:pPr>
              <w:spacing w:after="0" w:line="240" w:lineRule="exact"/>
              <w:ind w:firstLine="0"/>
              <w:jc w:val="both"/>
              <w:rPr>
                <w:szCs w:val="28"/>
              </w:rPr>
            </w:pPr>
            <w:r w:rsidRPr="00B35D29">
              <w:rPr>
                <w:szCs w:val="28"/>
              </w:rPr>
              <w:t>54.00.04.23</w:t>
            </w:r>
          </w:p>
        </w:tc>
        <w:tc>
          <w:tcPr>
            <w:tcW w:w="3662" w:type="dxa"/>
          </w:tcPr>
          <w:p w:rsidR="00B35D29" w:rsidRPr="00B35D29" w:rsidRDefault="00B35D29" w:rsidP="00B35D29">
            <w:pPr>
              <w:spacing w:after="0" w:line="240" w:lineRule="exact"/>
              <w:ind w:firstLine="0"/>
              <w:jc w:val="both"/>
              <w:rPr>
                <w:sz w:val="20"/>
                <w:szCs w:val="22"/>
              </w:rPr>
            </w:pPr>
            <w:r w:rsidRPr="00B35D29">
              <w:rPr>
                <w:sz w:val="20"/>
                <w:szCs w:val="22"/>
              </w:rPr>
              <w:t>Φ.Π.Α. πώλησης παγίων με 23%</w:t>
            </w:r>
          </w:p>
        </w:tc>
        <w:tc>
          <w:tcPr>
            <w:tcW w:w="1497" w:type="dxa"/>
          </w:tcPr>
          <w:p w:rsidR="00B35D29" w:rsidRPr="00B35D29" w:rsidRDefault="00B35D29" w:rsidP="00B35D29">
            <w:pPr>
              <w:spacing w:after="0" w:line="240" w:lineRule="exact"/>
              <w:ind w:firstLine="0"/>
              <w:jc w:val="right"/>
              <w:rPr>
                <w:sz w:val="22"/>
                <w:szCs w:val="24"/>
              </w:rPr>
            </w:pPr>
          </w:p>
        </w:tc>
        <w:tc>
          <w:tcPr>
            <w:tcW w:w="1405" w:type="dxa"/>
          </w:tcPr>
          <w:p w:rsidR="00B35D29" w:rsidRPr="00B35D29" w:rsidRDefault="00B35D29" w:rsidP="00B35D29">
            <w:pPr>
              <w:spacing w:after="0" w:line="240" w:lineRule="exact"/>
              <w:ind w:firstLine="0"/>
              <w:jc w:val="right"/>
              <w:rPr>
                <w:szCs w:val="28"/>
                <w:lang w:val="en-US"/>
              </w:rPr>
            </w:pPr>
            <w:r w:rsidRPr="00B35D29">
              <w:rPr>
                <w:szCs w:val="28"/>
                <w:lang w:val="en-US"/>
              </w:rPr>
              <w:t>1.150</w:t>
            </w:r>
          </w:p>
        </w:tc>
      </w:tr>
    </w:tbl>
    <w:p w:rsidR="00B35D29" w:rsidRPr="00B35D29" w:rsidRDefault="00B35D29" w:rsidP="00B35D29">
      <w:pPr>
        <w:spacing w:after="0" w:line="240" w:lineRule="auto"/>
        <w:ind w:firstLine="0"/>
        <w:jc w:val="center"/>
        <w:rPr>
          <w:i/>
          <w:sz w:val="18"/>
        </w:rPr>
      </w:pPr>
      <w:r w:rsidRPr="00B35D29">
        <w:rPr>
          <w:i/>
          <w:noProof/>
          <w:sz w:val="18"/>
        </w:rPr>
        <mc:AlternateContent>
          <mc:Choice Requires="wps">
            <w:drawing>
              <wp:anchor distT="0" distB="0" distL="114300" distR="114300" simplePos="0" relativeHeight="251781120" behindDoc="0" locked="0" layoutInCell="1" allowOverlap="1" wp14:anchorId="60F91C43" wp14:editId="4FBE204A">
                <wp:simplePos x="0" y="0"/>
                <wp:positionH relativeFrom="column">
                  <wp:posOffset>2471420</wp:posOffset>
                </wp:positionH>
                <wp:positionV relativeFrom="paragraph">
                  <wp:posOffset>87630</wp:posOffset>
                </wp:positionV>
                <wp:extent cx="114300" cy="228600"/>
                <wp:effectExtent l="13970" t="5715" r="5080" b="13335"/>
                <wp:wrapNone/>
                <wp:docPr id="184" name="Ευθεία γραμμή σύνδεσης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303793" id="Ευθεία γραμμή σύνδεσης 184" o:spid="_x0000_s1026" style="position:absolute;flip:x;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6pt,6.9pt" to="203.6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mCf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" strokeweight=".25pt"/>
            </w:pict>
          </mc:Fallback>
        </mc:AlternateContent>
      </w:r>
      <w:r w:rsidRPr="00B35D29">
        <w:rPr>
          <w:i/>
          <w:noProof/>
          <w:sz w:val="18"/>
        </w:rPr>
        <mc:AlternateContent>
          <mc:Choice Requires="wps">
            <w:drawing>
              <wp:anchor distT="0" distB="0" distL="114300" distR="114300" simplePos="0" relativeHeight="251780096" behindDoc="0" locked="0" layoutInCell="1" allowOverlap="1" wp14:anchorId="4BE98A94" wp14:editId="5976257B">
                <wp:simplePos x="0" y="0"/>
                <wp:positionH relativeFrom="column">
                  <wp:posOffset>2400300</wp:posOffset>
                </wp:positionH>
                <wp:positionV relativeFrom="paragraph">
                  <wp:posOffset>87630</wp:posOffset>
                </wp:positionV>
                <wp:extent cx="114300" cy="228600"/>
                <wp:effectExtent l="9525" t="5715" r="9525" b="13335"/>
                <wp:wrapNone/>
                <wp:docPr id="183" name="Ευθεία γραμμή σύνδεσης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8ACE8B" id="Ευθεία γραμμή σύνδεσης 183" o:spid="_x0000_s1026" style="position:absolute;flip:x;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" strokeweight=".25pt"/>
            </w:pict>
          </mc:Fallback>
        </mc:AlternateContent>
      </w:r>
      <w:r w:rsidRPr="00B35D29">
        <w:rPr>
          <w:i/>
          <w:noProof/>
          <w:sz w:val="18"/>
        </w:rPr>
        <w:t>Πώληση αποσβεσμένου μηχανήματος ως ΤΔΑ Νο123</w:t>
      </w:r>
    </w:p>
    <w:p w:rsidR="00B35D29" w:rsidRPr="00B35D29" w:rsidRDefault="00B35D29" w:rsidP="00B35D29">
      <w:pPr>
        <w:tabs>
          <w:tab w:val="left" w:pos="437"/>
        </w:tabs>
        <w:spacing w:after="0" w:line="240" w:lineRule="auto"/>
        <w:ind w:firstLine="0"/>
        <w:jc w:val="both"/>
        <w:rPr>
          <w:sz w:val="22"/>
          <w:szCs w:val="24"/>
        </w:rPr>
      </w:pPr>
      <w:r w:rsidRPr="00B35D29">
        <w:rPr>
          <w:noProof/>
          <w:sz w:val="22"/>
          <w:szCs w:val="24"/>
        </w:rPr>
        <mc:AlternateContent>
          <mc:Choice Requires="wps">
            <w:drawing>
              <wp:anchor distT="0" distB="0" distL="114300" distR="114300" simplePos="0" relativeHeight="251779072" behindDoc="0" locked="0" layoutInCell="1" allowOverlap="1" wp14:anchorId="2488D818" wp14:editId="30D6E696">
                <wp:simplePos x="0" y="0"/>
                <wp:positionH relativeFrom="column">
                  <wp:posOffset>0</wp:posOffset>
                </wp:positionH>
                <wp:positionV relativeFrom="paragraph">
                  <wp:posOffset>55880</wp:posOffset>
                </wp:positionV>
                <wp:extent cx="5372100" cy="0"/>
                <wp:effectExtent l="9525" t="12065" r="9525" b="6985"/>
                <wp:wrapNone/>
                <wp:docPr id="182" name="Ευθεία γραμμή σύνδεσης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3A8AF5E" id="Ευθεία γραμμή σύνδεσης 182"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IzTYEpO&#10;AgAAUgQAAA4AAAAAAAAAAAAAAAAALgIAAGRycy9lMm9Eb2MueG1sUEsBAi0AFAAGAAgAAAAhABeT&#10;hJ3YAAAABAEAAA8AAAAAAAAAAAAAAAAAqAQAAGRycy9kb3ducmV2LnhtbFBLBQYAAAAABAAEAPMA&#10;AACtBQAAAAA=&#10;" strokeweight=".25pt"/>
            </w:pict>
          </mc:Fallback>
        </mc:AlternateContent>
      </w:r>
      <w:r w:rsidRPr="00B35D29">
        <w:rPr>
          <w:sz w:val="22"/>
          <w:szCs w:val="24"/>
        </w:rPr>
        <w:tab/>
      </w:r>
    </w:p>
    <w:p w:rsidR="00B35D29" w:rsidRPr="00B35D29" w:rsidRDefault="00B35D29" w:rsidP="00B35D29">
      <w:pPr>
        <w:spacing w:after="0" w:line="240" w:lineRule="auto"/>
        <w:ind w:firstLine="0"/>
        <w:rPr>
          <w:sz w:val="22"/>
          <w:szCs w:val="24"/>
        </w:rPr>
      </w:pPr>
    </w:p>
    <w:p w:rsidR="00B35D29" w:rsidRPr="00B35D29" w:rsidRDefault="00B35D29" w:rsidP="00B35D29">
      <w:pPr>
        <w:spacing w:after="0"/>
        <w:ind w:firstLine="0"/>
        <w:jc w:val="both"/>
        <w:rPr>
          <w:sz w:val="22"/>
          <w:szCs w:val="24"/>
        </w:rPr>
      </w:pPr>
      <w:r w:rsidRPr="00B35D29">
        <w:rPr>
          <w:sz w:val="22"/>
          <w:szCs w:val="24"/>
        </w:rPr>
        <w:t>Ο Ζ. Ζήτα για την πώληση του νέου μηχανήματος (πρέσα) εκδίδει ένα ΤΔΑ προς την Ξύλο ΕΠΕ γραμμένο ως εξής:</w:t>
      </w:r>
    </w:p>
    <w:p w:rsidR="00B35D29" w:rsidRPr="00B35D29" w:rsidRDefault="00B35D29" w:rsidP="00B35D29">
      <w:pPr>
        <w:spacing w:after="0"/>
        <w:ind w:firstLine="0"/>
        <w:jc w:val="both"/>
        <w:rPr>
          <w:sz w:val="22"/>
          <w:szCs w:val="2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20" w:firstRow="1" w:lastRow="0" w:firstColumn="0" w:lastColumn="0" w:noHBand="0" w:noVBand="1"/>
        <w:tblCaption w:val="accessible"/>
      </w:tblPr>
      <w:tblGrid>
        <w:gridCol w:w="675"/>
        <w:gridCol w:w="2977"/>
        <w:gridCol w:w="1418"/>
        <w:gridCol w:w="1275"/>
        <w:gridCol w:w="1134"/>
        <w:gridCol w:w="1043"/>
      </w:tblGrid>
      <w:tr w:rsidR="00B35D29" w:rsidRPr="00B35D29" w:rsidTr="00B60BAC">
        <w:tc>
          <w:tcPr>
            <w:tcW w:w="8522" w:type="dxa"/>
            <w:gridSpan w:val="6"/>
          </w:tcPr>
          <w:p w:rsidR="00B35D29" w:rsidRPr="00B35D29" w:rsidRDefault="00B35D29" w:rsidP="00B35D29">
            <w:pPr>
              <w:spacing w:after="0" w:line="240" w:lineRule="exact"/>
              <w:ind w:firstLine="0"/>
              <w:jc w:val="both"/>
              <w:rPr>
                <w:sz w:val="22"/>
                <w:szCs w:val="24"/>
              </w:rPr>
            </w:pPr>
            <w:r w:rsidRPr="00B35D29">
              <w:rPr>
                <w:sz w:val="22"/>
                <w:szCs w:val="24"/>
              </w:rPr>
              <w:t>Ζ. Ζήτα                                      Τιμολόγιο – Δελτίο αποστολής Ν</w:t>
            </w:r>
            <w:r w:rsidRPr="00B35D29">
              <w:rPr>
                <w:sz w:val="22"/>
                <w:szCs w:val="24"/>
                <w:vertAlign w:val="superscript"/>
              </w:rPr>
              <w:t>ο</w:t>
            </w:r>
            <w:r w:rsidRPr="00B35D29">
              <w:rPr>
                <w:sz w:val="22"/>
                <w:szCs w:val="24"/>
              </w:rPr>
              <w:t>456</w:t>
            </w:r>
          </w:p>
          <w:p w:rsidR="00B35D29" w:rsidRPr="00B35D29" w:rsidRDefault="00B35D29" w:rsidP="00B35D29">
            <w:pPr>
              <w:spacing w:after="0" w:line="240" w:lineRule="exact"/>
              <w:ind w:firstLine="0"/>
              <w:jc w:val="both"/>
              <w:rPr>
                <w:sz w:val="22"/>
                <w:szCs w:val="24"/>
              </w:rPr>
            </w:pPr>
            <w:r w:rsidRPr="00B35D29">
              <w:rPr>
                <w:sz w:val="22"/>
                <w:szCs w:val="24"/>
              </w:rPr>
              <w:t>Πωλήσεις μηχανημάτων            Ημερομηνία: 10/7/201Χ Ώρα αποστολής: 13:00</w:t>
            </w:r>
          </w:p>
          <w:p w:rsidR="00B35D29" w:rsidRPr="00B35D29" w:rsidRDefault="00B35D29" w:rsidP="00B35D29">
            <w:pPr>
              <w:spacing w:after="0" w:line="240" w:lineRule="exact"/>
              <w:ind w:firstLine="0"/>
              <w:jc w:val="both"/>
              <w:rPr>
                <w:sz w:val="22"/>
                <w:szCs w:val="24"/>
              </w:rPr>
            </w:pPr>
            <w:proofErr w:type="spellStart"/>
            <w:r w:rsidRPr="00B35D29">
              <w:rPr>
                <w:sz w:val="22"/>
                <w:szCs w:val="24"/>
              </w:rPr>
              <w:t>Καραθάνου</w:t>
            </w:r>
            <w:proofErr w:type="spellEnd"/>
            <w:r w:rsidRPr="00B35D29">
              <w:rPr>
                <w:sz w:val="22"/>
                <w:szCs w:val="24"/>
              </w:rPr>
              <w:t xml:space="preserve"> 10 Λάρισα              Πελάτης: Ξύλο ΕΠΕ Ερμού 13 Λάρισα</w:t>
            </w:r>
          </w:p>
          <w:p w:rsidR="00B35D29" w:rsidRPr="00B35D29" w:rsidRDefault="00B35D29" w:rsidP="00B35D29">
            <w:pPr>
              <w:spacing w:after="0" w:line="240" w:lineRule="exact"/>
              <w:ind w:firstLine="0"/>
              <w:jc w:val="both"/>
              <w:rPr>
                <w:sz w:val="22"/>
                <w:szCs w:val="24"/>
              </w:rPr>
            </w:pPr>
            <w:r w:rsidRPr="00B35D29">
              <w:rPr>
                <w:sz w:val="22"/>
                <w:szCs w:val="24"/>
              </w:rPr>
              <w:t>Α.Φ.Μ. 000000000                    Α.Φ.Μ. 999999999</w:t>
            </w:r>
          </w:p>
          <w:p w:rsidR="00B35D29" w:rsidRPr="00B35D29" w:rsidRDefault="00B35D29" w:rsidP="00B35D29">
            <w:pPr>
              <w:spacing w:after="0" w:line="240" w:lineRule="exact"/>
              <w:ind w:firstLine="0"/>
              <w:jc w:val="both"/>
              <w:rPr>
                <w:sz w:val="22"/>
                <w:szCs w:val="24"/>
              </w:rPr>
            </w:pPr>
            <w:r w:rsidRPr="00B35D29">
              <w:rPr>
                <w:sz w:val="22"/>
                <w:szCs w:val="24"/>
              </w:rPr>
              <w:t>Δ.Ο.Υ. .... Λάρισας                    Σκοπός διακίνησης: Πώληση</w:t>
            </w:r>
          </w:p>
          <w:p w:rsidR="00B35D29" w:rsidRPr="00B35D29" w:rsidRDefault="00B35D29" w:rsidP="00B35D29">
            <w:pPr>
              <w:spacing w:after="0" w:line="240" w:lineRule="exact"/>
              <w:ind w:firstLine="0"/>
              <w:jc w:val="both"/>
              <w:rPr>
                <w:sz w:val="22"/>
                <w:szCs w:val="24"/>
              </w:rPr>
            </w:pPr>
            <w:r w:rsidRPr="00B35D29">
              <w:rPr>
                <w:sz w:val="22"/>
                <w:szCs w:val="24"/>
              </w:rPr>
              <w:t xml:space="preserve">                                                   Τόπος αποστολής: </w:t>
            </w:r>
            <w:proofErr w:type="spellStart"/>
            <w:r w:rsidRPr="00B35D29">
              <w:rPr>
                <w:sz w:val="22"/>
                <w:szCs w:val="24"/>
              </w:rPr>
              <w:t>Καραθάνου</w:t>
            </w:r>
            <w:proofErr w:type="spellEnd"/>
            <w:r w:rsidRPr="00B35D29">
              <w:rPr>
                <w:sz w:val="22"/>
                <w:szCs w:val="24"/>
              </w:rPr>
              <w:t xml:space="preserve"> 10 Λάρισα</w:t>
            </w:r>
          </w:p>
        </w:tc>
      </w:tr>
      <w:tr w:rsidR="00B35D29" w:rsidRPr="00B35D29" w:rsidTr="00B60BAC">
        <w:tc>
          <w:tcPr>
            <w:tcW w:w="675" w:type="dxa"/>
          </w:tcPr>
          <w:p w:rsidR="00B35D29" w:rsidRPr="00B35D29" w:rsidRDefault="00B35D29" w:rsidP="00B35D29">
            <w:pPr>
              <w:spacing w:after="0" w:line="240" w:lineRule="exact"/>
              <w:ind w:firstLine="0"/>
              <w:jc w:val="both"/>
              <w:rPr>
                <w:sz w:val="22"/>
                <w:szCs w:val="24"/>
              </w:rPr>
            </w:pPr>
            <w:r w:rsidRPr="00B35D29">
              <w:rPr>
                <w:sz w:val="22"/>
                <w:szCs w:val="24"/>
              </w:rPr>
              <w:t>Α/Α</w:t>
            </w:r>
          </w:p>
        </w:tc>
        <w:tc>
          <w:tcPr>
            <w:tcW w:w="2977" w:type="dxa"/>
          </w:tcPr>
          <w:p w:rsidR="00B35D29" w:rsidRPr="00B35D29" w:rsidRDefault="00B35D29" w:rsidP="00B35D29">
            <w:pPr>
              <w:spacing w:after="0" w:line="240" w:lineRule="exact"/>
              <w:ind w:firstLine="0"/>
              <w:jc w:val="both"/>
              <w:rPr>
                <w:sz w:val="22"/>
                <w:szCs w:val="24"/>
              </w:rPr>
            </w:pPr>
            <w:r w:rsidRPr="00B35D29">
              <w:rPr>
                <w:sz w:val="22"/>
                <w:szCs w:val="24"/>
              </w:rPr>
              <w:t>Είδος</w:t>
            </w:r>
          </w:p>
        </w:tc>
        <w:tc>
          <w:tcPr>
            <w:tcW w:w="1418" w:type="dxa"/>
          </w:tcPr>
          <w:p w:rsidR="00B35D29" w:rsidRPr="00B35D29" w:rsidRDefault="00B35D29" w:rsidP="00B35D29">
            <w:pPr>
              <w:spacing w:after="0" w:line="240" w:lineRule="exact"/>
              <w:ind w:firstLine="0"/>
              <w:jc w:val="both"/>
              <w:rPr>
                <w:sz w:val="22"/>
                <w:szCs w:val="24"/>
              </w:rPr>
            </w:pPr>
            <w:r w:rsidRPr="00B35D29">
              <w:rPr>
                <w:sz w:val="22"/>
                <w:szCs w:val="24"/>
              </w:rPr>
              <w:t xml:space="preserve">Μον. </w:t>
            </w:r>
            <w:proofErr w:type="spellStart"/>
            <w:r w:rsidRPr="00B35D29">
              <w:rPr>
                <w:sz w:val="22"/>
                <w:szCs w:val="24"/>
              </w:rPr>
              <w:t>Μέτρ</w:t>
            </w:r>
            <w:proofErr w:type="spellEnd"/>
            <w:r w:rsidRPr="00B35D29">
              <w:rPr>
                <w:sz w:val="22"/>
                <w:szCs w:val="24"/>
              </w:rPr>
              <w:t>.</w:t>
            </w:r>
          </w:p>
        </w:tc>
        <w:tc>
          <w:tcPr>
            <w:tcW w:w="1275" w:type="dxa"/>
          </w:tcPr>
          <w:p w:rsidR="00B35D29" w:rsidRPr="00B35D29" w:rsidRDefault="00B35D29" w:rsidP="00B35D29">
            <w:pPr>
              <w:spacing w:after="0" w:line="240" w:lineRule="exact"/>
              <w:ind w:firstLine="0"/>
              <w:jc w:val="both"/>
              <w:rPr>
                <w:sz w:val="22"/>
                <w:szCs w:val="24"/>
              </w:rPr>
            </w:pPr>
            <w:r w:rsidRPr="00B35D29">
              <w:rPr>
                <w:sz w:val="22"/>
                <w:szCs w:val="24"/>
              </w:rPr>
              <w:t>Ποσότητα</w:t>
            </w:r>
          </w:p>
        </w:tc>
        <w:tc>
          <w:tcPr>
            <w:tcW w:w="1134" w:type="dxa"/>
          </w:tcPr>
          <w:p w:rsidR="00B35D29" w:rsidRPr="00B35D29" w:rsidRDefault="00B35D29" w:rsidP="00B35D29">
            <w:pPr>
              <w:spacing w:after="0" w:line="240" w:lineRule="exact"/>
              <w:ind w:firstLine="0"/>
              <w:jc w:val="both"/>
              <w:rPr>
                <w:sz w:val="22"/>
                <w:szCs w:val="24"/>
              </w:rPr>
            </w:pPr>
            <w:r w:rsidRPr="00B35D29">
              <w:rPr>
                <w:sz w:val="22"/>
                <w:szCs w:val="24"/>
              </w:rPr>
              <w:t>Τιμή</w:t>
            </w:r>
          </w:p>
        </w:tc>
        <w:tc>
          <w:tcPr>
            <w:tcW w:w="1043" w:type="dxa"/>
          </w:tcPr>
          <w:p w:rsidR="00B35D29" w:rsidRPr="00B35D29" w:rsidRDefault="00B35D29" w:rsidP="00B35D29">
            <w:pPr>
              <w:spacing w:after="0" w:line="240" w:lineRule="exact"/>
              <w:ind w:firstLine="0"/>
              <w:jc w:val="both"/>
              <w:rPr>
                <w:sz w:val="22"/>
                <w:szCs w:val="24"/>
              </w:rPr>
            </w:pPr>
            <w:r w:rsidRPr="00B35D29">
              <w:rPr>
                <w:sz w:val="22"/>
                <w:szCs w:val="24"/>
              </w:rPr>
              <w:t>Αξία</w:t>
            </w:r>
          </w:p>
        </w:tc>
      </w:tr>
      <w:tr w:rsidR="00B35D29" w:rsidRPr="00B35D29" w:rsidTr="00B60BAC">
        <w:tc>
          <w:tcPr>
            <w:tcW w:w="675" w:type="dxa"/>
          </w:tcPr>
          <w:p w:rsidR="00B35D29" w:rsidRPr="00B35D29" w:rsidRDefault="00B35D29" w:rsidP="00B35D29">
            <w:pPr>
              <w:spacing w:after="0" w:line="240" w:lineRule="exact"/>
              <w:ind w:firstLine="0"/>
              <w:jc w:val="both"/>
              <w:rPr>
                <w:sz w:val="22"/>
                <w:szCs w:val="24"/>
              </w:rPr>
            </w:pPr>
            <w:r w:rsidRPr="00B35D29">
              <w:rPr>
                <w:sz w:val="22"/>
                <w:szCs w:val="24"/>
              </w:rPr>
              <w:t>1</w:t>
            </w:r>
          </w:p>
        </w:tc>
        <w:tc>
          <w:tcPr>
            <w:tcW w:w="2977" w:type="dxa"/>
          </w:tcPr>
          <w:p w:rsidR="00B35D29" w:rsidRPr="00B35D29" w:rsidRDefault="00B35D29" w:rsidP="00B35D29">
            <w:pPr>
              <w:spacing w:after="0" w:line="240" w:lineRule="exact"/>
              <w:ind w:firstLine="0"/>
              <w:jc w:val="both"/>
              <w:rPr>
                <w:sz w:val="22"/>
                <w:szCs w:val="24"/>
              </w:rPr>
            </w:pPr>
            <w:r w:rsidRPr="00B35D29">
              <w:rPr>
                <w:sz w:val="22"/>
                <w:szCs w:val="24"/>
              </w:rPr>
              <w:t>Ξυλουργική πρέσα τύπου ....</w:t>
            </w:r>
          </w:p>
        </w:tc>
        <w:tc>
          <w:tcPr>
            <w:tcW w:w="1418" w:type="dxa"/>
          </w:tcPr>
          <w:p w:rsidR="00B35D29" w:rsidRPr="00B35D29" w:rsidRDefault="00B35D29" w:rsidP="00B35D29">
            <w:pPr>
              <w:spacing w:after="0" w:line="240" w:lineRule="exact"/>
              <w:ind w:firstLine="0"/>
              <w:jc w:val="both"/>
              <w:rPr>
                <w:sz w:val="22"/>
                <w:szCs w:val="24"/>
              </w:rPr>
            </w:pPr>
            <w:r w:rsidRPr="00B35D29">
              <w:rPr>
                <w:sz w:val="22"/>
                <w:szCs w:val="24"/>
              </w:rPr>
              <w:t>Τεμάχια</w:t>
            </w:r>
          </w:p>
        </w:tc>
        <w:tc>
          <w:tcPr>
            <w:tcW w:w="1275" w:type="dxa"/>
          </w:tcPr>
          <w:p w:rsidR="00B35D29" w:rsidRPr="00B35D29" w:rsidRDefault="00B35D29" w:rsidP="00B35D29">
            <w:pPr>
              <w:spacing w:after="0" w:line="240" w:lineRule="exact"/>
              <w:ind w:firstLine="0"/>
              <w:jc w:val="center"/>
              <w:rPr>
                <w:sz w:val="22"/>
                <w:szCs w:val="24"/>
              </w:rPr>
            </w:pPr>
            <w:r w:rsidRPr="00B35D29">
              <w:rPr>
                <w:sz w:val="22"/>
                <w:szCs w:val="24"/>
              </w:rPr>
              <w:t>1</w:t>
            </w:r>
          </w:p>
        </w:tc>
        <w:tc>
          <w:tcPr>
            <w:tcW w:w="1134" w:type="dxa"/>
          </w:tcPr>
          <w:p w:rsidR="00B35D29" w:rsidRPr="00B35D29" w:rsidRDefault="00B35D29" w:rsidP="00B35D29">
            <w:pPr>
              <w:spacing w:after="0" w:line="240" w:lineRule="exact"/>
              <w:ind w:firstLine="0"/>
              <w:jc w:val="right"/>
              <w:rPr>
                <w:sz w:val="22"/>
                <w:szCs w:val="24"/>
              </w:rPr>
            </w:pPr>
            <w:r w:rsidRPr="00B35D29">
              <w:rPr>
                <w:sz w:val="22"/>
                <w:szCs w:val="24"/>
              </w:rPr>
              <w:t>15.000</w:t>
            </w:r>
          </w:p>
        </w:tc>
        <w:tc>
          <w:tcPr>
            <w:tcW w:w="1043" w:type="dxa"/>
          </w:tcPr>
          <w:p w:rsidR="00B35D29" w:rsidRPr="00B35D29" w:rsidRDefault="00B35D29" w:rsidP="00B35D29">
            <w:pPr>
              <w:spacing w:after="0" w:line="240" w:lineRule="exact"/>
              <w:ind w:firstLine="0"/>
              <w:jc w:val="right"/>
              <w:rPr>
                <w:sz w:val="22"/>
                <w:szCs w:val="24"/>
              </w:rPr>
            </w:pPr>
            <w:r w:rsidRPr="00B35D29">
              <w:rPr>
                <w:sz w:val="22"/>
                <w:szCs w:val="24"/>
                <w:lang w:val="en-US"/>
              </w:rPr>
              <w:t>1</w:t>
            </w:r>
            <w:r w:rsidRPr="00B35D29">
              <w:rPr>
                <w:sz w:val="22"/>
                <w:szCs w:val="24"/>
              </w:rPr>
              <w:t>5.000</w:t>
            </w:r>
          </w:p>
        </w:tc>
      </w:tr>
      <w:tr w:rsidR="00B35D29" w:rsidRPr="00B35D29" w:rsidTr="00B60BAC">
        <w:tc>
          <w:tcPr>
            <w:tcW w:w="7479" w:type="dxa"/>
            <w:gridSpan w:val="5"/>
          </w:tcPr>
          <w:p w:rsidR="00B35D29" w:rsidRPr="00B35D29" w:rsidRDefault="00B35D29" w:rsidP="00B35D29">
            <w:pPr>
              <w:spacing w:after="0" w:line="240" w:lineRule="exact"/>
              <w:ind w:firstLine="0"/>
              <w:jc w:val="both"/>
              <w:rPr>
                <w:sz w:val="22"/>
                <w:szCs w:val="24"/>
              </w:rPr>
            </w:pPr>
            <w:r w:rsidRPr="00B35D29">
              <w:rPr>
                <w:sz w:val="22"/>
                <w:szCs w:val="24"/>
              </w:rPr>
              <w:t>Σύνολο καθαρής αξίας</w:t>
            </w:r>
          </w:p>
        </w:tc>
        <w:tc>
          <w:tcPr>
            <w:tcW w:w="1043" w:type="dxa"/>
          </w:tcPr>
          <w:p w:rsidR="00B35D29" w:rsidRPr="00B35D29" w:rsidRDefault="00B35D29" w:rsidP="00B35D29">
            <w:pPr>
              <w:spacing w:after="0" w:line="240" w:lineRule="exact"/>
              <w:ind w:firstLine="0"/>
              <w:jc w:val="right"/>
              <w:rPr>
                <w:sz w:val="22"/>
                <w:szCs w:val="24"/>
              </w:rPr>
            </w:pPr>
            <w:r w:rsidRPr="00B35D29">
              <w:rPr>
                <w:sz w:val="22"/>
                <w:szCs w:val="24"/>
                <w:lang w:val="en-US"/>
              </w:rPr>
              <w:t>1</w:t>
            </w:r>
            <w:r w:rsidRPr="00B35D29">
              <w:rPr>
                <w:sz w:val="22"/>
                <w:szCs w:val="24"/>
              </w:rPr>
              <w:t>5.000</w:t>
            </w:r>
          </w:p>
        </w:tc>
      </w:tr>
      <w:tr w:rsidR="00B35D29" w:rsidRPr="00B35D29" w:rsidTr="00B60BAC">
        <w:tc>
          <w:tcPr>
            <w:tcW w:w="7479" w:type="dxa"/>
            <w:gridSpan w:val="5"/>
          </w:tcPr>
          <w:p w:rsidR="00B35D29" w:rsidRPr="00B35D29" w:rsidRDefault="00B35D29" w:rsidP="00B35D29">
            <w:pPr>
              <w:spacing w:after="0" w:line="240" w:lineRule="exact"/>
              <w:ind w:firstLine="0"/>
              <w:jc w:val="both"/>
              <w:rPr>
                <w:sz w:val="22"/>
                <w:szCs w:val="24"/>
              </w:rPr>
            </w:pPr>
            <w:r w:rsidRPr="00B35D29">
              <w:rPr>
                <w:sz w:val="22"/>
                <w:szCs w:val="24"/>
              </w:rPr>
              <w:t>Φ.Π.Α. (συντελεστής 23%)</w:t>
            </w:r>
          </w:p>
        </w:tc>
        <w:tc>
          <w:tcPr>
            <w:tcW w:w="1043" w:type="dxa"/>
          </w:tcPr>
          <w:p w:rsidR="00B35D29" w:rsidRPr="00B35D29" w:rsidRDefault="00B35D29" w:rsidP="00B35D29">
            <w:pPr>
              <w:spacing w:after="0" w:line="240" w:lineRule="exact"/>
              <w:ind w:firstLine="0"/>
              <w:jc w:val="right"/>
              <w:rPr>
                <w:sz w:val="22"/>
                <w:szCs w:val="24"/>
              </w:rPr>
            </w:pPr>
            <w:r w:rsidRPr="00B35D29">
              <w:rPr>
                <w:sz w:val="22"/>
                <w:szCs w:val="24"/>
                <w:lang w:val="en-US"/>
              </w:rPr>
              <w:t>3</w:t>
            </w:r>
            <w:r w:rsidRPr="00B35D29">
              <w:rPr>
                <w:sz w:val="22"/>
                <w:szCs w:val="24"/>
              </w:rPr>
              <w:t>.</w:t>
            </w:r>
            <w:r w:rsidRPr="00B35D29">
              <w:rPr>
                <w:sz w:val="22"/>
                <w:szCs w:val="24"/>
                <w:lang w:val="en-US"/>
              </w:rPr>
              <w:t>4</w:t>
            </w:r>
            <w:r w:rsidRPr="00B35D29">
              <w:rPr>
                <w:sz w:val="22"/>
                <w:szCs w:val="24"/>
              </w:rPr>
              <w:t>50</w:t>
            </w:r>
          </w:p>
        </w:tc>
      </w:tr>
      <w:tr w:rsidR="00B35D29" w:rsidRPr="00B35D29" w:rsidTr="00B60BAC">
        <w:tc>
          <w:tcPr>
            <w:tcW w:w="7479" w:type="dxa"/>
            <w:gridSpan w:val="5"/>
          </w:tcPr>
          <w:p w:rsidR="00B35D29" w:rsidRPr="00B35D29" w:rsidRDefault="00B35D29" w:rsidP="00B35D29">
            <w:pPr>
              <w:spacing w:after="0" w:line="240" w:lineRule="exact"/>
              <w:ind w:firstLine="0"/>
              <w:jc w:val="both"/>
              <w:rPr>
                <w:sz w:val="22"/>
                <w:szCs w:val="24"/>
              </w:rPr>
            </w:pPr>
            <w:r w:rsidRPr="00B35D29">
              <w:rPr>
                <w:sz w:val="22"/>
                <w:szCs w:val="24"/>
              </w:rPr>
              <w:t>Συνολική αξία</w:t>
            </w:r>
          </w:p>
        </w:tc>
        <w:tc>
          <w:tcPr>
            <w:tcW w:w="1043" w:type="dxa"/>
          </w:tcPr>
          <w:p w:rsidR="00B35D29" w:rsidRPr="00B35D29" w:rsidRDefault="00B35D29" w:rsidP="00B35D29">
            <w:pPr>
              <w:spacing w:after="0" w:line="240" w:lineRule="exact"/>
              <w:ind w:firstLine="0"/>
              <w:jc w:val="right"/>
              <w:rPr>
                <w:sz w:val="22"/>
                <w:szCs w:val="24"/>
              </w:rPr>
            </w:pPr>
            <w:r w:rsidRPr="00B35D29">
              <w:rPr>
                <w:sz w:val="22"/>
                <w:szCs w:val="24"/>
                <w:lang w:val="en-US"/>
              </w:rPr>
              <w:t>18</w:t>
            </w:r>
            <w:r w:rsidRPr="00B35D29">
              <w:rPr>
                <w:sz w:val="22"/>
                <w:szCs w:val="24"/>
              </w:rPr>
              <w:t>.</w:t>
            </w:r>
            <w:r w:rsidRPr="00B35D29">
              <w:rPr>
                <w:sz w:val="22"/>
                <w:szCs w:val="24"/>
                <w:lang w:val="en-US"/>
              </w:rPr>
              <w:t>4</w:t>
            </w:r>
            <w:r w:rsidRPr="00B35D29">
              <w:rPr>
                <w:sz w:val="22"/>
                <w:szCs w:val="24"/>
              </w:rPr>
              <w:t>50</w:t>
            </w:r>
          </w:p>
        </w:tc>
      </w:tr>
      <w:tr w:rsidR="00B35D29" w:rsidRPr="00B35D29" w:rsidTr="00B60BAC">
        <w:tc>
          <w:tcPr>
            <w:tcW w:w="8522" w:type="dxa"/>
            <w:gridSpan w:val="6"/>
          </w:tcPr>
          <w:p w:rsidR="00B35D29" w:rsidRPr="00B35D29" w:rsidRDefault="00B35D29" w:rsidP="00B35D29">
            <w:pPr>
              <w:spacing w:after="0" w:line="240" w:lineRule="exact"/>
              <w:ind w:firstLine="0"/>
              <w:jc w:val="both"/>
              <w:rPr>
                <w:sz w:val="22"/>
                <w:szCs w:val="24"/>
              </w:rPr>
            </w:pPr>
            <w:r w:rsidRPr="00B35D29">
              <w:rPr>
                <w:sz w:val="22"/>
                <w:szCs w:val="24"/>
              </w:rPr>
              <w:t>Σύνολο ποσοτήτων: Ένα. Τόπος προορισμού: Ερμού 13 Λάρισα</w:t>
            </w:r>
          </w:p>
        </w:tc>
      </w:tr>
    </w:tbl>
    <w:p w:rsidR="00B35D29" w:rsidRPr="00B35D29" w:rsidRDefault="00B35D29" w:rsidP="00B35D29">
      <w:pPr>
        <w:spacing w:after="0"/>
        <w:ind w:firstLine="0"/>
        <w:jc w:val="both"/>
        <w:rPr>
          <w:sz w:val="22"/>
          <w:szCs w:val="24"/>
        </w:rPr>
      </w:pPr>
      <w:r w:rsidRPr="00B35D29">
        <w:rPr>
          <w:sz w:val="22"/>
          <w:szCs w:val="24"/>
        </w:rPr>
        <w:t>Την ίδια μέρα παραλαβής του ΤΔΑ 456 από την Ξύλο ΕΠΕ γίνεται η εγγραφή:</w:t>
      </w:r>
    </w:p>
    <w:p w:rsidR="00B35D29" w:rsidRPr="00B35D29" w:rsidRDefault="00B35D29" w:rsidP="00B35D29">
      <w:pPr>
        <w:spacing w:after="0"/>
        <w:ind w:firstLine="0"/>
        <w:jc w:val="both"/>
        <w:rPr>
          <w:sz w:val="22"/>
          <w:szCs w:val="24"/>
        </w:rPr>
      </w:pPr>
      <w:r w:rsidRPr="00B35D29">
        <w:rPr>
          <w:sz w:val="22"/>
          <w:szCs w:val="24"/>
        </w:rPr>
        <w:t>2.</w:t>
      </w:r>
    </w:p>
    <w:tbl>
      <w:tblPr>
        <w:tblW w:w="0" w:type="auto"/>
        <w:tblLook w:val="0160" w:firstRow="1" w:lastRow="1" w:firstColumn="0" w:lastColumn="1" w:noHBand="0" w:noVBand="0"/>
        <w:tblCaption w:val="accessible"/>
      </w:tblPr>
      <w:tblGrid>
        <w:gridCol w:w="534"/>
        <w:gridCol w:w="284"/>
        <w:gridCol w:w="187"/>
        <w:gridCol w:w="101"/>
        <w:gridCol w:w="318"/>
        <w:gridCol w:w="244"/>
        <w:gridCol w:w="3909"/>
        <w:gridCol w:w="1524"/>
        <w:gridCol w:w="1421"/>
      </w:tblGrid>
      <w:tr w:rsidR="00B35D29" w:rsidRPr="00B35D29" w:rsidTr="00B60BAC">
        <w:tc>
          <w:tcPr>
            <w:tcW w:w="5577" w:type="dxa"/>
            <w:gridSpan w:val="7"/>
          </w:tcPr>
          <w:p w:rsidR="00B35D29" w:rsidRPr="00B35D29" w:rsidRDefault="00B35D29" w:rsidP="00B35D29">
            <w:pPr>
              <w:spacing w:after="0"/>
              <w:ind w:firstLine="0"/>
              <w:jc w:val="center"/>
              <w:rPr>
                <w:sz w:val="22"/>
                <w:szCs w:val="24"/>
              </w:rPr>
            </w:pPr>
            <w:r w:rsidRPr="00B35D29">
              <w:rPr>
                <w:noProof/>
                <w:szCs w:val="28"/>
              </w:rPr>
              <mc:AlternateContent>
                <mc:Choice Requires="wps">
                  <w:drawing>
                    <wp:anchor distT="0" distB="0" distL="114300" distR="114300" simplePos="0" relativeHeight="251782144" behindDoc="0" locked="0" layoutInCell="1" allowOverlap="1" wp14:anchorId="3F58E87A" wp14:editId="50DB5DF2">
                      <wp:simplePos x="0" y="0"/>
                      <wp:positionH relativeFrom="column">
                        <wp:posOffset>0</wp:posOffset>
                      </wp:positionH>
                      <wp:positionV relativeFrom="paragraph">
                        <wp:posOffset>252095</wp:posOffset>
                      </wp:positionV>
                      <wp:extent cx="5257800" cy="0"/>
                      <wp:effectExtent l="9525" t="12700" r="9525" b="6350"/>
                      <wp:wrapNone/>
                      <wp:docPr id="181" name="Ευθεία γραμμή σύνδεσης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C7D0117" id="Ευθεία γραμμή σύνδεσης 181" o:spid="_x0000_s1026"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" strokeweight=".25pt"/>
                  </w:pict>
                </mc:Fallback>
              </mc:AlternateContent>
            </w:r>
            <w:r w:rsidRPr="00B35D29">
              <w:rPr>
                <w:b/>
                <w:szCs w:val="28"/>
              </w:rPr>
              <w:t>Λ</w:t>
            </w:r>
            <w:r w:rsidRPr="00B35D29">
              <w:rPr>
                <w:sz w:val="22"/>
                <w:szCs w:val="24"/>
              </w:rPr>
              <w:t>ογαριασμός</w:t>
            </w:r>
          </w:p>
        </w:tc>
        <w:tc>
          <w:tcPr>
            <w:tcW w:w="1524" w:type="dxa"/>
          </w:tcPr>
          <w:p w:rsidR="00B35D29" w:rsidRPr="00B35D29" w:rsidRDefault="00B35D29" w:rsidP="00B35D29">
            <w:pPr>
              <w:spacing w:after="0"/>
              <w:ind w:firstLine="0"/>
              <w:jc w:val="right"/>
              <w:rPr>
                <w:sz w:val="22"/>
                <w:szCs w:val="24"/>
              </w:rPr>
            </w:pPr>
            <w:r w:rsidRPr="00B35D29">
              <w:rPr>
                <w:b/>
                <w:szCs w:val="28"/>
              </w:rPr>
              <w:t>Χ</w:t>
            </w:r>
            <w:r w:rsidRPr="00B35D29">
              <w:rPr>
                <w:sz w:val="22"/>
                <w:szCs w:val="24"/>
              </w:rPr>
              <w:t>ρέωση</w:t>
            </w:r>
          </w:p>
        </w:tc>
        <w:tc>
          <w:tcPr>
            <w:tcW w:w="1421" w:type="dxa"/>
          </w:tcPr>
          <w:p w:rsidR="00B35D29" w:rsidRPr="00B35D29" w:rsidRDefault="00B35D29" w:rsidP="00B35D29">
            <w:pPr>
              <w:spacing w:after="0"/>
              <w:ind w:firstLine="0"/>
              <w:jc w:val="right"/>
              <w:rPr>
                <w:sz w:val="22"/>
                <w:szCs w:val="24"/>
              </w:rPr>
            </w:pPr>
            <w:r w:rsidRPr="00B35D29">
              <w:rPr>
                <w:b/>
                <w:szCs w:val="28"/>
              </w:rPr>
              <w:t>Π</w:t>
            </w:r>
            <w:r w:rsidRPr="00B35D29">
              <w:rPr>
                <w:sz w:val="22"/>
                <w:szCs w:val="24"/>
              </w:rPr>
              <w:t>ίστωση</w:t>
            </w:r>
          </w:p>
        </w:tc>
      </w:tr>
      <w:tr w:rsidR="00B35D29" w:rsidRPr="00B35D29" w:rsidTr="00B60BAC">
        <w:tc>
          <w:tcPr>
            <w:tcW w:w="534" w:type="dxa"/>
          </w:tcPr>
          <w:p w:rsidR="00B35D29" w:rsidRPr="00B35D29" w:rsidRDefault="00B35D29" w:rsidP="00B35D29">
            <w:pPr>
              <w:spacing w:after="0" w:line="240" w:lineRule="exact"/>
              <w:ind w:firstLine="0"/>
              <w:jc w:val="both"/>
              <w:rPr>
                <w:szCs w:val="28"/>
              </w:rPr>
            </w:pPr>
            <w:r w:rsidRPr="00B35D29">
              <w:rPr>
                <w:szCs w:val="28"/>
              </w:rPr>
              <w:t>12</w:t>
            </w:r>
          </w:p>
        </w:tc>
        <w:tc>
          <w:tcPr>
            <w:tcW w:w="6567" w:type="dxa"/>
            <w:gridSpan w:val="7"/>
          </w:tcPr>
          <w:p w:rsidR="00B35D29" w:rsidRPr="00B35D29" w:rsidRDefault="00B35D29" w:rsidP="00B35D29">
            <w:pPr>
              <w:spacing w:after="0" w:line="240" w:lineRule="exact"/>
              <w:ind w:firstLine="0"/>
              <w:rPr>
                <w:sz w:val="22"/>
                <w:szCs w:val="24"/>
              </w:rPr>
            </w:pPr>
            <w:r w:rsidRPr="00B35D29">
              <w:rPr>
                <w:sz w:val="20"/>
                <w:szCs w:val="22"/>
              </w:rPr>
              <w:t>Μηχανήματα – τεχνικές εγκαταστάσεις – λοιπός μηχανολογικός εξοπλισμός</w:t>
            </w:r>
          </w:p>
        </w:tc>
        <w:tc>
          <w:tcPr>
            <w:tcW w:w="1421" w:type="dxa"/>
          </w:tcPr>
          <w:p w:rsidR="00B35D29" w:rsidRPr="00B35D29" w:rsidRDefault="00B35D29" w:rsidP="00B35D29">
            <w:pPr>
              <w:spacing w:after="0" w:line="240" w:lineRule="exact"/>
              <w:ind w:firstLine="0"/>
              <w:jc w:val="right"/>
              <w:rPr>
                <w:szCs w:val="28"/>
              </w:rPr>
            </w:pPr>
          </w:p>
        </w:tc>
      </w:tr>
      <w:tr w:rsidR="00B35D29" w:rsidRPr="00B35D29" w:rsidTr="00B60BAC">
        <w:tc>
          <w:tcPr>
            <w:tcW w:w="818" w:type="dxa"/>
            <w:gridSpan w:val="2"/>
          </w:tcPr>
          <w:p w:rsidR="00B35D29" w:rsidRPr="00B35D29" w:rsidRDefault="00B35D29" w:rsidP="00B35D29">
            <w:pPr>
              <w:spacing w:after="0" w:line="240" w:lineRule="exact"/>
              <w:ind w:firstLine="0"/>
              <w:jc w:val="both"/>
              <w:rPr>
                <w:szCs w:val="28"/>
                <w:lang w:val="en-US"/>
              </w:rPr>
            </w:pPr>
            <w:r w:rsidRPr="00B35D29">
              <w:rPr>
                <w:szCs w:val="28"/>
              </w:rPr>
              <w:t>12</w:t>
            </w:r>
            <w:r w:rsidRPr="00B35D29">
              <w:rPr>
                <w:szCs w:val="28"/>
                <w:lang w:val="en-US"/>
              </w:rPr>
              <w:t>.00</w:t>
            </w:r>
          </w:p>
        </w:tc>
        <w:tc>
          <w:tcPr>
            <w:tcW w:w="4759" w:type="dxa"/>
            <w:gridSpan w:val="5"/>
          </w:tcPr>
          <w:p w:rsidR="00B35D29" w:rsidRPr="00B35D29" w:rsidRDefault="00B35D29" w:rsidP="00B35D29">
            <w:pPr>
              <w:spacing w:after="0" w:line="240" w:lineRule="exact"/>
              <w:ind w:firstLine="0"/>
              <w:jc w:val="both"/>
              <w:rPr>
                <w:sz w:val="20"/>
                <w:szCs w:val="22"/>
              </w:rPr>
            </w:pPr>
            <w:r w:rsidRPr="00B35D29">
              <w:rPr>
                <w:sz w:val="20"/>
                <w:szCs w:val="22"/>
              </w:rPr>
              <w:t>Μηχανήματα</w:t>
            </w:r>
          </w:p>
        </w:tc>
        <w:tc>
          <w:tcPr>
            <w:tcW w:w="1524" w:type="dxa"/>
          </w:tcPr>
          <w:p w:rsidR="00B35D29" w:rsidRPr="00B35D29" w:rsidRDefault="00B35D29" w:rsidP="00B35D29">
            <w:pPr>
              <w:spacing w:after="0" w:line="240" w:lineRule="exact"/>
              <w:ind w:firstLine="0"/>
              <w:jc w:val="right"/>
              <w:rPr>
                <w:sz w:val="22"/>
                <w:szCs w:val="24"/>
              </w:rPr>
            </w:pPr>
          </w:p>
        </w:tc>
        <w:tc>
          <w:tcPr>
            <w:tcW w:w="1421" w:type="dxa"/>
          </w:tcPr>
          <w:p w:rsidR="00B35D29" w:rsidRPr="00B35D29" w:rsidRDefault="00B35D29" w:rsidP="00B35D29">
            <w:pPr>
              <w:spacing w:after="0" w:line="240" w:lineRule="exact"/>
              <w:ind w:firstLine="0"/>
              <w:jc w:val="right"/>
              <w:rPr>
                <w:szCs w:val="28"/>
              </w:rPr>
            </w:pPr>
          </w:p>
        </w:tc>
      </w:tr>
      <w:tr w:rsidR="00B35D29" w:rsidRPr="00B35D29" w:rsidTr="00B60BAC">
        <w:tc>
          <w:tcPr>
            <w:tcW w:w="1106" w:type="dxa"/>
            <w:gridSpan w:val="4"/>
          </w:tcPr>
          <w:p w:rsidR="00B35D29" w:rsidRPr="00B35D29" w:rsidRDefault="00B35D29" w:rsidP="00B35D29">
            <w:pPr>
              <w:spacing w:after="0" w:line="240" w:lineRule="exact"/>
              <w:ind w:firstLine="0"/>
              <w:jc w:val="both"/>
              <w:rPr>
                <w:szCs w:val="28"/>
              </w:rPr>
            </w:pPr>
            <w:r w:rsidRPr="00B35D29">
              <w:rPr>
                <w:szCs w:val="28"/>
              </w:rPr>
              <w:t>12.00.10</w:t>
            </w:r>
          </w:p>
        </w:tc>
        <w:tc>
          <w:tcPr>
            <w:tcW w:w="4471" w:type="dxa"/>
            <w:gridSpan w:val="3"/>
          </w:tcPr>
          <w:p w:rsidR="00B35D29" w:rsidRPr="00B35D29" w:rsidRDefault="00B35D29" w:rsidP="00B35D29">
            <w:pPr>
              <w:spacing w:after="0" w:line="240" w:lineRule="exact"/>
              <w:ind w:firstLine="0"/>
              <w:jc w:val="both"/>
              <w:rPr>
                <w:sz w:val="20"/>
                <w:szCs w:val="22"/>
              </w:rPr>
            </w:pPr>
            <w:r w:rsidRPr="00B35D29">
              <w:rPr>
                <w:sz w:val="20"/>
                <w:szCs w:val="22"/>
              </w:rPr>
              <w:t xml:space="preserve">Αγορές μηχανημάτων </w:t>
            </w:r>
          </w:p>
        </w:tc>
        <w:tc>
          <w:tcPr>
            <w:tcW w:w="1524" w:type="dxa"/>
          </w:tcPr>
          <w:p w:rsidR="00B35D29" w:rsidRPr="00B35D29" w:rsidRDefault="00B35D29" w:rsidP="00B35D29">
            <w:pPr>
              <w:spacing w:after="0" w:line="240" w:lineRule="exact"/>
              <w:ind w:firstLine="0"/>
              <w:jc w:val="right"/>
              <w:rPr>
                <w:sz w:val="22"/>
                <w:szCs w:val="24"/>
              </w:rPr>
            </w:pPr>
          </w:p>
        </w:tc>
        <w:tc>
          <w:tcPr>
            <w:tcW w:w="1421" w:type="dxa"/>
          </w:tcPr>
          <w:p w:rsidR="00B35D29" w:rsidRPr="00B35D29" w:rsidRDefault="00B35D29" w:rsidP="00B35D29">
            <w:pPr>
              <w:spacing w:after="0" w:line="240" w:lineRule="exact"/>
              <w:ind w:firstLine="0"/>
              <w:jc w:val="right"/>
              <w:rPr>
                <w:szCs w:val="28"/>
              </w:rPr>
            </w:pPr>
          </w:p>
        </w:tc>
      </w:tr>
      <w:tr w:rsidR="00B35D29" w:rsidRPr="00B35D29" w:rsidTr="00B60BAC">
        <w:tc>
          <w:tcPr>
            <w:tcW w:w="1424" w:type="dxa"/>
            <w:gridSpan w:val="5"/>
          </w:tcPr>
          <w:p w:rsidR="00B35D29" w:rsidRPr="00B35D29" w:rsidRDefault="00B35D29" w:rsidP="00B35D29">
            <w:pPr>
              <w:spacing w:after="0" w:line="240" w:lineRule="exact"/>
              <w:ind w:firstLine="0"/>
              <w:jc w:val="both"/>
              <w:rPr>
                <w:szCs w:val="28"/>
                <w:lang w:val="en-US"/>
              </w:rPr>
            </w:pPr>
            <w:r w:rsidRPr="00B35D29">
              <w:rPr>
                <w:szCs w:val="28"/>
                <w:lang w:val="en-US"/>
              </w:rPr>
              <w:t>12.00.10.23</w:t>
            </w:r>
          </w:p>
        </w:tc>
        <w:tc>
          <w:tcPr>
            <w:tcW w:w="4153" w:type="dxa"/>
            <w:gridSpan w:val="2"/>
          </w:tcPr>
          <w:p w:rsidR="00B35D29" w:rsidRPr="00B35D29" w:rsidRDefault="00B35D29" w:rsidP="00B35D29">
            <w:pPr>
              <w:spacing w:after="0" w:line="240" w:lineRule="exact"/>
              <w:ind w:firstLine="0"/>
              <w:jc w:val="both"/>
              <w:rPr>
                <w:sz w:val="20"/>
                <w:szCs w:val="22"/>
              </w:rPr>
            </w:pPr>
            <w:r w:rsidRPr="00B35D29">
              <w:rPr>
                <w:sz w:val="20"/>
                <w:szCs w:val="22"/>
              </w:rPr>
              <w:t>Αγορές μηχανημάτων με 23%</w:t>
            </w:r>
          </w:p>
        </w:tc>
        <w:tc>
          <w:tcPr>
            <w:tcW w:w="1524" w:type="dxa"/>
          </w:tcPr>
          <w:p w:rsidR="00B35D29" w:rsidRPr="00B35D29" w:rsidRDefault="00B35D29" w:rsidP="00B35D29">
            <w:pPr>
              <w:spacing w:after="0" w:line="240" w:lineRule="exact"/>
              <w:ind w:firstLine="0"/>
              <w:jc w:val="right"/>
              <w:rPr>
                <w:szCs w:val="28"/>
                <w:lang w:val="en-US"/>
              </w:rPr>
            </w:pPr>
            <w:r w:rsidRPr="00B35D29">
              <w:rPr>
                <w:szCs w:val="28"/>
                <w:lang w:val="en-US"/>
              </w:rPr>
              <w:t>15.000</w:t>
            </w:r>
          </w:p>
        </w:tc>
        <w:tc>
          <w:tcPr>
            <w:tcW w:w="1421" w:type="dxa"/>
          </w:tcPr>
          <w:p w:rsidR="00B35D29" w:rsidRPr="00B35D29" w:rsidRDefault="00B35D29" w:rsidP="00B35D29">
            <w:pPr>
              <w:spacing w:after="0" w:line="240" w:lineRule="exact"/>
              <w:ind w:firstLine="0"/>
              <w:jc w:val="right"/>
              <w:rPr>
                <w:szCs w:val="28"/>
                <w:lang w:val="en-US"/>
              </w:rPr>
            </w:pPr>
          </w:p>
        </w:tc>
      </w:tr>
      <w:tr w:rsidR="00B35D29" w:rsidRPr="00B35D29" w:rsidTr="00B60BAC">
        <w:tc>
          <w:tcPr>
            <w:tcW w:w="534" w:type="dxa"/>
          </w:tcPr>
          <w:p w:rsidR="00B35D29" w:rsidRPr="00B35D29" w:rsidRDefault="00B35D29" w:rsidP="00B35D29">
            <w:pPr>
              <w:spacing w:after="0" w:line="240" w:lineRule="exact"/>
              <w:ind w:firstLine="0"/>
              <w:jc w:val="both"/>
              <w:rPr>
                <w:szCs w:val="28"/>
              </w:rPr>
            </w:pPr>
            <w:r w:rsidRPr="00B35D29">
              <w:rPr>
                <w:szCs w:val="28"/>
              </w:rPr>
              <w:lastRenderedPageBreak/>
              <w:t>54</w:t>
            </w:r>
          </w:p>
        </w:tc>
        <w:tc>
          <w:tcPr>
            <w:tcW w:w="5043" w:type="dxa"/>
            <w:gridSpan w:val="6"/>
          </w:tcPr>
          <w:p w:rsidR="00B35D29" w:rsidRPr="00B35D29" w:rsidRDefault="00B35D29" w:rsidP="00B35D29">
            <w:pPr>
              <w:spacing w:after="0" w:line="240" w:lineRule="exact"/>
              <w:ind w:firstLine="0"/>
              <w:jc w:val="both"/>
              <w:rPr>
                <w:sz w:val="20"/>
                <w:szCs w:val="22"/>
              </w:rPr>
            </w:pPr>
            <w:r w:rsidRPr="00B35D29">
              <w:rPr>
                <w:sz w:val="20"/>
                <w:szCs w:val="22"/>
              </w:rPr>
              <w:t xml:space="preserve">Υποχρεώσεις από φόρους – τέλη </w:t>
            </w:r>
          </w:p>
        </w:tc>
        <w:tc>
          <w:tcPr>
            <w:tcW w:w="1524" w:type="dxa"/>
          </w:tcPr>
          <w:p w:rsidR="00B35D29" w:rsidRPr="00B35D29" w:rsidRDefault="00B35D29" w:rsidP="00B35D29">
            <w:pPr>
              <w:spacing w:after="0" w:line="240" w:lineRule="exact"/>
              <w:ind w:firstLine="0"/>
              <w:jc w:val="right"/>
              <w:rPr>
                <w:sz w:val="22"/>
                <w:szCs w:val="24"/>
              </w:rPr>
            </w:pPr>
          </w:p>
        </w:tc>
        <w:tc>
          <w:tcPr>
            <w:tcW w:w="1421" w:type="dxa"/>
          </w:tcPr>
          <w:p w:rsidR="00B35D29" w:rsidRPr="00B35D29" w:rsidRDefault="00B35D29" w:rsidP="00B35D29">
            <w:pPr>
              <w:spacing w:after="0" w:line="240" w:lineRule="exact"/>
              <w:ind w:firstLine="0"/>
              <w:jc w:val="right"/>
              <w:rPr>
                <w:szCs w:val="28"/>
              </w:rPr>
            </w:pPr>
          </w:p>
        </w:tc>
      </w:tr>
      <w:tr w:rsidR="00B35D29" w:rsidRPr="00B35D29" w:rsidTr="00B60BAC">
        <w:tc>
          <w:tcPr>
            <w:tcW w:w="818" w:type="dxa"/>
            <w:gridSpan w:val="2"/>
          </w:tcPr>
          <w:p w:rsidR="00B35D29" w:rsidRPr="00B35D29" w:rsidRDefault="00B35D29" w:rsidP="00B35D29">
            <w:pPr>
              <w:spacing w:after="0" w:line="240" w:lineRule="exact"/>
              <w:ind w:firstLine="0"/>
              <w:jc w:val="both"/>
              <w:rPr>
                <w:szCs w:val="28"/>
              </w:rPr>
            </w:pPr>
            <w:r w:rsidRPr="00B35D29">
              <w:rPr>
                <w:szCs w:val="28"/>
              </w:rPr>
              <w:t>54.00</w:t>
            </w:r>
          </w:p>
        </w:tc>
        <w:tc>
          <w:tcPr>
            <w:tcW w:w="4759" w:type="dxa"/>
            <w:gridSpan w:val="5"/>
          </w:tcPr>
          <w:p w:rsidR="00B35D29" w:rsidRPr="00B35D29" w:rsidRDefault="00B35D29" w:rsidP="00B35D29">
            <w:pPr>
              <w:spacing w:after="0" w:line="240" w:lineRule="exact"/>
              <w:ind w:firstLine="0"/>
              <w:jc w:val="both"/>
              <w:rPr>
                <w:sz w:val="20"/>
                <w:szCs w:val="22"/>
              </w:rPr>
            </w:pPr>
            <w:r w:rsidRPr="00B35D29">
              <w:rPr>
                <w:sz w:val="20"/>
                <w:szCs w:val="22"/>
              </w:rPr>
              <w:t>Φόρος Προστιθέμενης Αξίας</w:t>
            </w:r>
          </w:p>
        </w:tc>
        <w:tc>
          <w:tcPr>
            <w:tcW w:w="1524" w:type="dxa"/>
          </w:tcPr>
          <w:p w:rsidR="00B35D29" w:rsidRPr="00B35D29" w:rsidRDefault="00B35D29" w:rsidP="00B35D29">
            <w:pPr>
              <w:spacing w:after="0" w:line="240" w:lineRule="exact"/>
              <w:ind w:firstLine="0"/>
              <w:jc w:val="right"/>
              <w:rPr>
                <w:sz w:val="22"/>
                <w:szCs w:val="24"/>
              </w:rPr>
            </w:pPr>
          </w:p>
        </w:tc>
        <w:tc>
          <w:tcPr>
            <w:tcW w:w="1421" w:type="dxa"/>
          </w:tcPr>
          <w:p w:rsidR="00B35D29" w:rsidRPr="00B35D29" w:rsidRDefault="00B35D29" w:rsidP="00B35D29">
            <w:pPr>
              <w:spacing w:after="0" w:line="240" w:lineRule="exact"/>
              <w:ind w:firstLine="0"/>
              <w:jc w:val="right"/>
              <w:rPr>
                <w:szCs w:val="28"/>
              </w:rPr>
            </w:pPr>
          </w:p>
        </w:tc>
      </w:tr>
      <w:tr w:rsidR="00B35D29" w:rsidRPr="00B35D29" w:rsidTr="00B60BAC">
        <w:tc>
          <w:tcPr>
            <w:tcW w:w="1106" w:type="dxa"/>
            <w:gridSpan w:val="4"/>
          </w:tcPr>
          <w:p w:rsidR="00B35D29" w:rsidRPr="00B35D29" w:rsidRDefault="00B35D29" w:rsidP="00B35D29">
            <w:pPr>
              <w:spacing w:after="0" w:line="240" w:lineRule="exact"/>
              <w:ind w:firstLine="0"/>
              <w:jc w:val="both"/>
              <w:rPr>
                <w:szCs w:val="28"/>
              </w:rPr>
            </w:pPr>
            <w:r w:rsidRPr="00B35D29">
              <w:rPr>
                <w:szCs w:val="28"/>
              </w:rPr>
              <w:t>54.00.0</w:t>
            </w:r>
            <w:r w:rsidRPr="00B35D29">
              <w:rPr>
                <w:szCs w:val="28"/>
                <w:lang w:val="en-US"/>
              </w:rPr>
              <w:t>1</w:t>
            </w:r>
          </w:p>
        </w:tc>
        <w:tc>
          <w:tcPr>
            <w:tcW w:w="4471" w:type="dxa"/>
            <w:gridSpan w:val="3"/>
          </w:tcPr>
          <w:p w:rsidR="00B35D29" w:rsidRPr="00B35D29" w:rsidRDefault="00B35D29" w:rsidP="00B35D29">
            <w:pPr>
              <w:spacing w:after="0" w:line="240" w:lineRule="exact"/>
              <w:ind w:firstLine="0"/>
              <w:jc w:val="both"/>
              <w:rPr>
                <w:sz w:val="20"/>
                <w:szCs w:val="22"/>
              </w:rPr>
            </w:pPr>
            <w:r w:rsidRPr="00B35D29">
              <w:rPr>
                <w:sz w:val="20"/>
                <w:szCs w:val="22"/>
              </w:rPr>
              <w:t>Φ.Π.Α. αγορών παγίων</w:t>
            </w:r>
          </w:p>
        </w:tc>
        <w:tc>
          <w:tcPr>
            <w:tcW w:w="1524" w:type="dxa"/>
          </w:tcPr>
          <w:p w:rsidR="00B35D29" w:rsidRPr="00B35D29" w:rsidRDefault="00B35D29" w:rsidP="00B35D29">
            <w:pPr>
              <w:spacing w:after="0" w:line="240" w:lineRule="exact"/>
              <w:ind w:firstLine="0"/>
              <w:jc w:val="right"/>
              <w:rPr>
                <w:sz w:val="22"/>
                <w:szCs w:val="24"/>
              </w:rPr>
            </w:pPr>
          </w:p>
        </w:tc>
        <w:tc>
          <w:tcPr>
            <w:tcW w:w="1421" w:type="dxa"/>
          </w:tcPr>
          <w:p w:rsidR="00B35D29" w:rsidRPr="00B35D29" w:rsidRDefault="00B35D29" w:rsidP="00B35D29">
            <w:pPr>
              <w:spacing w:after="0" w:line="240" w:lineRule="exact"/>
              <w:ind w:firstLine="0"/>
              <w:jc w:val="right"/>
              <w:rPr>
                <w:szCs w:val="28"/>
              </w:rPr>
            </w:pPr>
          </w:p>
        </w:tc>
      </w:tr>
      <w:tr w:rsidR="00B35D29" w:rsidRPr="00B35D29" w:rsidTr="00B60BAC">
        <w:tc>
          <w:tcPr>
            <w:tcW w:w="1424" w:type="dxa"/>
            <w:gridSpan w:val="5"/>
          </w:tcPr>
          <w:p w:rsidR="00B35D29" w:rsidRPr="00B35D29" w:rsidRDefault="00B35D29" w:rsidP="00B35D29">
            <w:pPr>
              <w:spacing w:after="0" w:line="240" w:lineRule="exact"/>
              <w:ind w:firstLine="0"/>
              <w:jc w:val="both"/>
              <w:rPr>
                <w:szCs w:val="28"/>
              </w:rPr>
            </w:pPr>
            <w:r w:rsidRPr="00B35D29">
              <w:rPr>
                <w:szCs w:val="28"/>
              </w:rPr>
              <w:t>54.00.0</w:t>
            </w:r>
            <w:r w:rsidRPr="00B35D29">
              <w:rPr>
                <w:szCs w:val="28"/>
                <w:lang w:val="en-US"/>
              </w:rPr>
              <w:t>1</w:t>
            </w:r>
            <w:r w:rsidRPr="00B35D29">
              <w:rPr>
                <w:szCs w:val="28"/>
              </w:rPr>
              <w:t>.23</w:t>
            </w:r>
          </w:p>
        </w:tc>
        <w:tc>
          <w:tcPr>
            <w:tcW w:w="4153" w:type="dxa"/>
            <w:gridSpan w:val="2"/>
          </w:tcPr>
          <w:p w:rsidR="00B35D29" w:rsidRPr="00B35D29" w:rsidRDefault="00B35D29" w:rsidP="00B35D29">
            <w:pPr>
              <w:spacing w:after="0" w:line="240" w:lineRule="exact"/>
              <w:ind w:firstLine="0"/>
              <w:jc w:val="both"/>
              <w:rPr>
                <w:sz w:val="20"/>
                <w:szCs w:val="22"/>
              </w:rPr>
            </w:pPr>
            <w:r w:rsidRPr="00B35D29">
              <w:rPr>
                <w:sz w:val="20"/>
                <w:szCs w:val="22"/>
              </w:rPr>
              <w:t>Φ.Π.Α. αγορών παγίων με 23%</w:t>
            </w:r>
          </w:p>
        </w:tc>
        <w:tc>
          <w:tcPr>
            <w:tcW w:w="1524" w:type="dxa"/>
          </w:tcPr>
          <w:p w:rsidR="00B35D29" w:rsidRPr="00B35D29" w:rsidRDefault="00B35D29" w:rsidP="00B35D29">
            <w:pPr>
              <w:spacing w:after="0" w:line="240" w:lineRule="exact"/>
              <w:ind w:firstLine="0"/>
              <w:jc w:val="right"/>
              <w:rPr>
                <w:szCs w:val="28"/>
                <w:lang w:val="en-US"/>
              </w:rPr>
            </w:pPr>
            <w:r w:rsidRPr="00B35D29">
              <w:rPr>
                <w:szCs w:val="28"/>
                <w:lang w:val="en-US"/>
              </w:rPr>
              <w:t>3.450</w:t>
            </w:r>
          </w:p>
        </w:tc>
        <w:tc>
          <w:tcPr>
            <w:tcW w:w="1421" w:type="dxa"/>
          </w:tcPr>
          <w:p w:rsidR="00B35D29" w:rsidRPr="00B35D29" w:rsidRDefault="00B35D29" w:rsidP="00B35D29">
            <w:pPr>
              <w:spacing w:after="0" w:line="240" w:lineRule="exact"/>
              <w:ind w:firstLine="0"/>
              <w:jc w:val="right"/>
              <w:rPr>
                <w:szCs w:val="28"/>
                <w:lang w:val="en-US"/>
              </w:rPr>
            </w:pPr>
          </w:p>
        </w:tc>
      </w:tr>
      <w:tr w:rsidR="00B35D29" w:rsidRPr="00B35D29" w:rsidTr="00B60BAC">
        <w:tc>
          <w:tcPr>
            <w:tcW w:w="534" w:type="dxa"/>
          </w:tcPr>
          <w:p w:rsidR="00B35D29" w:rsidRPr="00B35D29" w:rsidRDefault="00B35D29" w:rsidP="00B35D29">
            <w:pPr>
              <w:spacing w:after="0" w:line="240" w:lineRule="exact"/>
              <w:ind w:firstLine="0"/>
              <w:jc w:val="both"/>
              <w:rPr>
                <w:szCs w:val="28"/>
              </w:rPr>
            </w:pPr>
          </w:p>
        </w:tc>
        <w:tc>
          <w:tcPr>
            <w:tcW w:w="471" w:type="dxa"/>
            <w:gridSpan w:val="2"/>
          </w:tcPr>
          <w:p w:rsidR="00B35D29" w:rsidRPr="00B35D29" w:rsidRDefault="00B35D29" w:rsidP="00B35D29">
            <w:pPr>
              <w:spacing w:after="0" w:line="240" w:lineRule="exact"/>
              <w:ind w:firstLine="0"/>
              <w:jc w:val="both"/>
              <w:rPr>
                <w:sz w:val="20"/>
                <w:szCs w:val="22"/>
              </w:rPr>
            </w:pPr>
            <w:r w:rsidRPr="00B35D29">
              <w:rPr>
                <w:szCs w:val="28"/>
                <w:lang w:val="en-US"/>
              </w:rPr>
              <w:t>50</w:t>
            </w:r>
          </w:p>
        </w:tc>
        <w:tc>
          <w:tcPr>
            <w:tcW w:w="4572" w:type="dxa"/>
            <w:gridSpan w:val="4"/>
          </w:tcPr>
          <w:p w:rsidR="00B35D29" w:rsidRPr="00B35D29" w:rsidRDefault="00B35D29" w:rsidP="00B35D29">
            <w:pPr>
              <w:spacing w:after="0" w:line="240" w:lineRule="exact"/>
              <w:ind w:firstLine="0"/>
              <w:jc w:val="both"/>
              <w:rPr>
                <w:sz w:val="20"/>
                <w:szCs w:val="22"/>
              </w:rPr>
            </w:pPr>
            <w:r w:rsidRPr="00B35D29">
              <w:rPr>
                <w:sz w:val="20"/>
                <w:szCs w:val="22"/>
              </w:rPr>
              <w:t>Προμηθευτές</w:t>
            </w:r>
          </w:p>
        </w:tc>
        <w:tc>
          <w:tcPr>
            <w:tcW w:w="1524" w:type="dxa"/>
          </w:tcPr>
          <w:p w:rsidR="00B35D29" w:rsidRPr="00B35D29" w:rsidRDefault="00B35D29" w:rsidP="00B35D29">
            <w:pPr>
              <w:spacing w:after="0" w:line="240" w:lineRule="exact"/>
              <w:ind w:firstLine="0"/>
              <w:jc w:val="right"/>
              <w:rPr>
                <w:szCs w:val="28"/>
              </w:rPr>
            </w:pPr>
          </w:p>
        </w:tc>
        <w:tc>
          <w:tcPr>
            <w:tcW w:w="1421"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534" w:type="dxa"/>
          </w:tcPr>
          <w:p w:rsidR="00B35D29" w:rsidRPr="00B35D29" w:rsidRDefault="00B35D29" w:rsidP="00B35D29">
            <w:pPr>
              <w:spacing w:after="0" w:line="240" w:lineRule="exact"/>
              <w:ind w:firstLine="0"/>
              <w:jc w:val="both"/>
              <w:rPr>
                <w:szCs w:val="28"/>
                <w:lang w:val="en-US"/>
              </w:rPr>
            </w:pPr>
          </w:p>
        </w:tc>
        <w:tc>
          <w:tcPr>
            <w:tcW w:w="890" w:type="dxa"/>
            <w:gridSpan w:val="4"/>
          </w:tcPr>
          <w:p w:rsidR="00B35D29" w:rsidRPr="00B35D29" w:rsidRDefault="00B35D29" w:rsidP="00B35D29">
            <w:pPr>
              <w:spacing w:after="0" w:line="240" w:lineRule="exact"/>
              <w:ind w:firstLine="0"/>
              <w:jc w:val="both"/>
              <w:rPr>
                <w:szCs w:val="28"/>
                <w:lang w:val="en-US"/>
              </w:rPr>
            </w:pPr>
            <w:r w:rsidRPr="00B35D29">
              <w:rPr>
                <w:szCs w:val="28"/>
                <w:lang w:val="en-US"/>
              </w:rPr>
              <w:t>50.00</w:t>
            </w:r>
          </w:p>
        </w:tc>
        <w:tc>
          <w:tcPr>
            <w:tcW w:w="4153" w:type="dxa"/>
            <w:gridSpan w:val="2"/>
          </w:tcPr>
          <w:p w:rsidR="00B35D29" w:rsidRPr="00B35D29" w:rsidRDefault="00B35D29" w:rsidP="00B35D29">
            <w:pPr>
              <w:spacing w:after="0" w:line="240" w:lineRule="exact"/>
              <w:ind w:firstLine="0"/>
              <w:jc w:val="both"/>
              <w:rPr>
                <w:sz w:val="20"/>
                <w:szCs w:val="22"/>
              </w:rPr>
            </w:pPr>
            <w:r w:rsidRPr="00B35D29">
              <w:rPr>
                <w:sz w:val="20"/>
                <w:szCs w:val="22"/>
              </w:rPr>
              <w:t>Προμηθευτές εσωτερικού</w:t>
            </w:r>
          </w:p>
        </w:tc>
        <w:tc>
          <w:tcPr>
            <w:tcW w:w="1524" w:type="dxa"/>
          </w:tcPr>
          <w:p w:rsidR="00B35D29" w:rsidRPr="00B35D29" w:rsidRDefault="00B35D29" w:rsidP="00B35D29">
            <w:pPr>
              <w:spacing w:after="0" w:line="240" w:lineRule="exact"/>
              <w:ind w:firstLine="0"/>
              <w:jc w:val="right"/>
              <w:rPr>
                <w:szCs w:val="28"/>
              </w:rPr>
            </w:pPr>
          </w:p>
        </w:tc>
        <w:tc>
          <w:tcPr>
            <w:tcW w:w="1421"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534" w:type="dxa"/>
          </w:tcPr>
          <w:p w:rsidR="00B35D29" w:rsidRPr="00B35D29" w:rsidRDefault="00B35D29" w:rsidP="00B35D29">
            <w:pPr>
              <w:spacing w:after="0" w:line="240" w:lineRule="exact"/>
              <w:ind w:firstLine="0"/>
              <w:jc w:val="both"/>
              <w:rPr>
                <w:szCs w:val="28"/>
                <w:lang w:val="en-US"/>
              </w:rPr>
            </w:pPr>
          </w:p>
        </w:tc>
        <w:tc>
          <w:tcPr>
            <w:tcW w:w="1134" w:type="dxa"/>
            <w:gridSpan w:val="5"/>
          </w:tcPr>
          <w:p w:rsidR="00B35D29" w:rsidRPr="00B35D29" w:rsidRDefault="00B35D29" w:rsidP="00B35D29">
            <w:pPr>
              <w:spacing w:after="0" w:line="240" w:lineRule="exact"/>
              <w:ind w:firstLine="0"/>
              <w:jc w:val="both"/>
              <w:rPr>
                <w:szCs w:val="28"/>
                <w:lang w:val="en-US"/>
              </w:rPr>
            </w:pPr>
            <w:r w:rsidRPr="00B35D29">
              <w:rPr>
                <w:szCs w:val="28"/>
                <w:lang w:val="en-US"/>
              </w:rPr>
              <w:t>50.00.00</w:t>
            </w:r>
          </w:p>
        </w:tc>
        <w:tc>
          <w:tcPr>
            <w:tcW w:w="3909" w:type="dxa"/>
          </w:tcPr>
          <w:p w:rsidR="00B35D29" w:rsidRPr="00B35D29" w:rsidRDefault="00B35D29" w:rsidP="00B35D29">
            <w:pPr>
              <w:spacing w:after="0" w:line="240" w:lineRule="exact"/>
              <w:ind w:firstLine="0"/>
              <w:jc w:val="both"/>
              <w:rPr>
                <w:sz w:val="20"/>
                <w:szCs w:val="22"/>
              </w:rPr>
            </w:pPr>
            <w:r w:rsidRPr="00B35D29">
              <w:rPr>
                <w:sz w:val="20"/>
                <w:szCs w:val="22"/>
              </w:rPr>
              <w:t>Ζ. Ζήτα</w:t>
            </w:r>
          </w:p>
        </w:tc>
        <w:tc>
          <w:tcPr>
            <w:tcW w:w="1524" w:type="dxa"/>
          </w:tcPr>
          <w:p w:rsidR="00B35D29" w:rsidRPr="00B35D29" w:rsidRDefault="00B35D29" w:rsidP="00B35D29">
            <w:pPr>
              <w:spacing w:after="0" w:line="240" w:lineRule="exact"/>
              <w:ind w:firstLine="0"/>
              <w:jc w:val="right"/>
              <w:rPr>
                <w:szCs w:val="28"/>
              </w:rPr>
            </w:pPr>
          </w:p>
        </w:tc>
        <w:tc>
          <w:tcPr>
            <w:tcW w:w="1421" w:type="dxa"/>
          </w:tcPr>
          <w:p w:rsidR="00B35D29" w:rsidRPr="00B35D29" w:rsidRDefault="00B35D29" w:rsidP="00B35D29">
            <w:pPr>
              <w:spacing w:after="0" w:line="240" w:lineRule="exact"/>
              <w:ind w:firstLine="0"/>
              <w:jc w:val="right"/>
              <w:rPr>
                <w:szCs w:val="28"/>
                <w:lang w:val="en-US"/>
              </w:rPr>
            </w:pPr>
            <w:r w:rsidRPr="00B35D29">
              <w:rPr>
                <w:szCs w:val="28"/>
                <w:lang w:val="en-US"/>
              </w:rPr>
              <w:t>18.450</w:t>
            </w:r>
          </w:p>
        </w:tc>
      </w:tr>
    </w:tbl>
    <w:p w:rsidR="00B35D29" w:rsidRPr="00B35D29" w:rsidRDefault="00B35D29" w:rsidP="00B35D29">
      <w:pPr>
        <w:spacing w:after="0" w:line="240" w:lineRule="auto"/>
        <w:ind w:firstLine="0"/>
        <w:jc w:val="center"/>
        <w:rPr>
          <w:i/>
          <w:sz w:val="18"/>
        </w:rPr>
      </w:pPr>
      <w:r w:rsidRPr="00B35D29">
        <w:rPr>
          <w:i/>
          <w:noProof/>
          <w:sz w:val="18"/>
        </w:rPr>
        <mc:AlternateContent>
          <mc:Choice Requires="wps">
            <w:drawing>
              <wp:anchor distT="0" distB="0" distL="114300" distR="114300" simplePos="0" relativeHeight="251785216" behindDoc="0" locked="0" layoutInCell="1" allowOverlap="1" wp14:anchorId="0AAFEDA6" wp14:editId="1A3CBFE4">
                <wp:simplePos x="0" y="0"/>
                <wp:positionH relativeFrom="column">
                  <wp:posOffset>2471420</wp:posOffset>
                </wp:positionH>
                <wp:positionV relativeFrom="paragraph">
                  <wp:posOffset>87630</wp:posOffset>
                </wp:positionV>
                <wp:extent cx="114300" cy="228600"/>
                <wp:effectExtent l="13970" t="12065" r="5080" b="6985"/>
                <wp:wrapNone/>
                <wp:docPr id="180" name="Ευθεία γραμμή σύνδεσης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FE78B9" id="Ευθεία γραμμή σύνδεσης 180" o:spid="_x0000_s1026" style="position:absolute;flip:x;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6pt,6.9pt" to="203.6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oUtWA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" strokeweight=".25pt"/>
            </w:pict>
          </mc:Fallback>
        </mc:AlternateContent>
      </w:r>
      <w:r w:rsidRPr="00B35D29">
        <w:rPr>
          <w:i/>
          <w:noProof/>
          <w:sz w:val="18"/>
        </w:rPr>
        <mc:AlternateContent>
          <mc:Choice Requires="wps">
            <w:drawing>
              <wp:anchor distT="0" distB="0" distL="114300" distR="114300" simplePos="0" relativeHeight="251784192" behindDoc="0" locked="0" layoutInCell="1" allowOverlap="1" wp14:anchorId="279A455A" wp14:editId="64635806">
                <wp:simplePos x="0" y="0"/>
                <wp:positionH relativeFrom="column">
                  <wp:posOffset>2400300</wp:posOffset>
                </wp:positionH>
                <wp:positionV relativeFrom="paragraph">
                  <wp:posOffset>87630</wp:posOffset>
                </wp:positionV>
                <wp:extent cx="114300" cy="228600"/>
                <wp:effectExtent l="9525" t="12065" r="9525" b="6985"/>
                <wp:wrapNone/>
                <wp:docPr id="179" name="Ευθεία γραμμή σύνδεσης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811DB9" id="Ευθεία γραμμή σύνδεσης 179" o:spid="_x0000_s1026" style="position:absolute;flip:x;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ciqWQIAAGAEAAAOAAAAZHJzL2Uyb0RvYy54bWysVMFuEzEQvSPxD9be091NlzR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" strokeweight=".25pt"/>
            </w:pict>
          </mc:Fallback>
        </mc:AlternateContent>
      </w:r>
      <w:r w:rsidRPr="00B35D29">
        <w:rPr>
          <w:i/>
          <w:noProof/>
          <w:sz w:val="18"/>
        </w:rPr>
        <w:t>Αγορά παλαιάς κορδέλας κοπής ξύλων (μηχανήματος) ως ΤΔΑ Νο456</w:t>
      </w:r>
    </w:p>
    <w:p w:rsidR="00B35D29" w:rsidRPr="00B35D29" w:rsidRDefault="00B35D29" w:rsidP="00B35D29">
      <w:pPr>
        <w:tabs>
          <w:tab w:val="left" w:pos="437"/>
        </w:tabs>
        <w:spacing w:after="0" w:line="240" w:lineRule="auto"/>
        <w:ind w:firstLine="0"/>
        <w:jc w:val="both"/>
        <w:rPr>
          <w:sz w:val="22"/>
          <w:szCs w:val="24"/>
        </w:rPr>
      </w:pPr>
      <w:r w:rsidRPr="00B35D29">
        <w:rPr>
          <w:noProof/>
          <w:sz w:val="22"/>
          <w:szCs w:val="24"/>
        </w:rPr>
        <mc:AlternateContent>
          <mc:Choice Requires="wps">
            <w:drawing>
              <wp:anchor distT="0" distB="0" distL="114300" distR="114300" simplePos="0" relativeHeight="251783168" behindDoc="0" locked="0" layoutInCell="1" allowOverlap="1" wp14:anchorId="5234BF36" wp14:editId="4C985D13">
                <wp:simplePos x="0" y="0"/>
                <wp:positionH relativeFrom="column">
                  <wp:posOffset>0</wp:posOffset>
                </wp:positionH>
                <wp:positionV relativeFrom="paragraph">
                  <wp:posOffset>55880</wp:posOffset>
                </wp:positionV>
                <wp:extent cx="5372100" cy="0"/>
                <wp:effectExtent l="9525" t="8890" r="9525" b="10160"/>
                <wp:wrapNone/>
                <wp:docPr id="178" name="Ευθεία γραμμή σύνδεσης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CF949B" id="Ευθεία γραμμή σύνδεσης 178"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" strokeweight=".25pt"/>
            </w:pict>
          </mc:Fallback>
        </mc:AlternateContent>
      </w:r>
      <w:r w:rsidRPr="00B35D29">
        <w:rPr>
          <w:sz w:val="22"/>
          <w:szCs w:val="24"/>
        </w:rPr>
        <w:tab/>
      </w:r>
    </w:p>
    <w:p w:rsidR="00B35D29" w:rsidRPr="00B35D29" w:rsidRDefault="00B35D29" w:rsidP="00B35D29">
      <w:pPr>
        <w:spacing w:after="0"/>
        <w:ind w:firstLine="0"/>
        <w:jc w:val="both"/>
        <w:rPr>
          <w:sz w:val="22"/>
          <w:szCs w:val="24"/>
        </w:rPr>
      </w:pPr>
      <w:r w:rsidRPr="00B35D29">
        <w:rPr>
          <w:sz w:val="22"/>
          <w:szCs w:val="24"/>
        </w:rPr>
        <w:t>Η διαφορά €12.300=18.450-6.150</w:t>
      </w:r>
      <w:r w:rsidRPr="00B35D29">
        <w:rPr>
          <w:szCs w:val="28"/>
        </w:rPr>
        <w:t xml:space="preserve"> </w:t>
      </w:r>
      <w:r w:rsidRPr="00B35D29">
        <w:rPr>
          <w:sz w:val="22"/>
          <w:szCs w:val="24"/>
        </w:rPr>
        <w:t>καταβάλλεται στον προμηθευτή Ζ. Ζήτα, ο οποίος εκδίδει για την είσπραξη αυτή μια (αθεώρητη) απόδειξη είσπραξης. Για την πληρωμή του επιπλέον ποσού καταχωρείται, με παραστατικό την απόδειξη είσπραξης, η εξής κίνηση.</w:t>
      </w:r>
    </w:p>
    <w:p w:rsidR="00B35D29" w:rsidRPr="00B35D29" w:rsidRDefault="00B35D29" w:rsidP="00B35D29">
      <w:pPr>
        <w:spacing w:after="0"/>
        <w:ind w:firstLine="0"/>
        <w:jc w:val="both"/>
        <w:rPr>
          <w:sz w:val="22"/>
          <w:szCs w:val="24"/>
        </w:rPr>
      </w:pPr>
      <w:r w:rsidRPr="00B35D29">
        <w:rPr>
          <w:sz w:val="22"/>
          <w:szCs w:val="24"/>
        </w:rPr>
        <w:t>3.</w:t>
      </w:r>
    </w:p>
    <w:tbl>
      <w:tblPr>
        <w:tblW w:w="0" w:type="auto"/>
        <w:tblLook w:val="0160" w:firstRow="1" w:lastRow="1" w:firstColumn="0" w:lastColumn="1" w:noHBand="0" w:noVBand="0"/>
        <w:tblCaption w:val="accessible"/>
      </w:tblPr>
      <w:tblGrid>
        <w:gridCol w:w="534"/>
        <w:gridCol w:w="283"/>
        <w:gridCol w:w="188"/>
        <w:gridCol w:w="101"/>
        <w:gridCol w:w="278"/>
        <w:gridCol w:w="284"/>
        <w:gridCol w:w="3909"/>
        <w:gridCol w:w="1524"/>
        <w:gridCol w:w="1421"/>
      </w:tblGrid>
      <w:tr w:rsidR="00B35D29" w:rsidRPr="00B35D29" w:rsidTr="00B60BAC">
        <w:tc>
          <w:tcPr>
            <w:tcW w:w="5577" w:type="dxa"/>
            <w:gridSpan w:val="7"/>
          </w:tcPr>
          <w:p w:rsidR="00B35D29" w:rsidRPr="00B35D29" w:rsidRDefault="00B35D29" w:rsidP="00B35D29">
            <w:pPr>
              <w:spacing w:after="0"/>
              <w:ind w:firstLine="0"/>
              <w:jc w:val="center"/>
              <w:rPr>
                <w:sz w:val="22"/>
                <w:szCs w:val="24"/>
              </w:rPr>
            </w:pPr>
            <w:r w:rsidRPr="00B35D29">
              <w:rPr>
                <w:noProof/>
                <w:szCs w:val="28"/>
              </w:rPr>
              <mc:AlternateContent>
                <mc:Choice Requires="wps">
                  <w:drawing>
                    <wp:anchor distT="0" distB="0" distL="114300" distR="114300" simplePos="0" relativeHeight="251786240" behindDoc="0" locked="0" layoutInCell="1" allowOverlap="1" wp14:anchorId="0C376F4F" wp14:editId="45B5CF2A">
                      <wp:simplePos x="0" y="0"/>
                      <wp:positionH relativeFrom="column">
                        <wp:posOffset>0</wp:posOffset>
                      </wp:positionH>
                      <wp:positionV relativeFrom="paragraph">
                        <wp:posOffset>252095</wp:posOffset>
                      </wp:positionV>
                      <wp:extent cx="5257800" cy="0"/>
                      <wp:effectExtent l="9525" t="12065" r="9525" b="6985"/>
                      <wp:wrapNone/>
                      <wp:docPr id="177" name="Ευθεία γραμμή σύνδεσης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59BBBC1" id="Ευθεία γραμμή σύνδεσης 177" o:spid="_x0000_s1026" style="position:absolute;flip: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iwgtXlQCAABcBAAADgAAAAAAAAAAAAAAAAAuAgAAZHJzL2Uyb0RvYy54bWxQSwECLQAUAAYA&#10;CAAAACEAPgnDndoAAAAGAQAADwAAAAAAAAAAAAAAAACuBAAAZHJzL2Rvd25yZXYueG1sUEsFBgAA&#10;AAAEAAQA8wAAALUFAAAAAA==&#10;" strokeweight=".25pt"/>
                  </w:pict>
                </mc:Fallback>
              </mc:AlternateContent>
            </w:r>
            <w:r w:rsidRPr="00B35D29">
              <w:rPr>
                <w:b/>
                <w:szCs w:val="28"/>
              </w:rPr>
              <w:t>Λ</w:t>
            </w:r>
            <w:r w:rsidRPr="00B35D29">
              <w:rPr>
                <w:sz w:val="22"/>
                <w:szCs w:val="24"/>
              </w:rPr>
              <w:t>ογαριασμός</w:t>
            </w:r>
          </w:p>
        </w:tc>
        <w:tc>
          <w:tcPr>
            <w:tcW w:w="1524" w:type="dxa"/>
          </w:tcPr>
          <w:p w:rsidR="00B35D29" w:rsidRPr="00B35D29" w:rsidRDefault="00B35D29" w:rsidP="00B35D29">
            <w:pPr>
              <w:spacing w:after="0"/>
              <w:ind w:firstLine="0"/>
              <w:jc w:val="right"/>
              <w:rPr>
                <w:sz w:val="22"/>
                <w:szCs w:val="24"/>
              </w:rPr>
            </w:pPr>
            <w:r w:rsidRPr="00B35D29">
              <w:rPr>
                <w:b/>
                <w:szCs w:val="28"/>
              </w:rPr>
              <w:t>Χ</w:t>
            </w:r>
            <w:r w:rsidRPr="00B35D29">
              <w:rPr>
                <w:sz w:val="22"/>
                <w:szCs w:val="24"/>
              </w:rPr>
              <w:t>ρέωση</w:t>
            </w:r>
          </w:p>
        </w:tc>
        <w:tc>
          <w:tcPr>
            <w:tcW w:w="1421" w:type="dxa"/>
          </w:tcPr>
          <w:p w:rsidR="00B35D29" w:rsidRPr="00B35D29" w:rsidRDefault="00B35D29" w:rsidP="00B35D29">
            <w:pPr>
              <w:spacing w:after="0"/>
              <w:ind w:firstLine="0"/>
              <w:jc w:val="right"/>
              <w:rPr>
                <w:sz w:val="22"/>
                <w:szCs w:val="24"/>
              </w:rPr>
            </w:pPr>
            <w:r w:rsidRPr="00B35D29">
              <w:rPr>
                <w:b/>
                <w:szCs w:val="28"/>
              </w:rPr>
              <w:t>Π</w:t>
            </w:r>
            <w:r w:rsidRPr="00B35D29">
              <w:rPr>
                <w:sz w:val="22"/>
                <w:szCs w:val="24"/>
              </w:rPr>
              <w:t>ίστωση</w:t>
            </w:r>
          </w:p>
        </w:tc>
      </w:tr>
      <w:tr w:rsidR="00B35D29" w:rsidRPr="00B35D29" w:rsidTr="00B60BAC">
        <w:tc>
          <w:tcPr>
            <w:tcW w:w="534" w:type="dxa"/>
          </w:tcPr>
          <w:p w:rsidR="00B35D29" w:rsidRPr="00B35D29" w:rsidRDefault="00B35D29" w:rsidP="00B35D29">
            <w:pPr>
              <w:spacing w:after="0" w:line="240" w:lineRule="exact"/>
              <w:ind w:firstLine="0"/>
              <w:jc w:val="both"/>
              <w:rPr>
                <w:sz w:val="20"/>
                <w:szCs w:val="22"/>
              </w:rPr>
            </w:pPr>
            <w:r w:rsidRPr="00B35D29">
              <w:rPr>
                <w:szCs w:val="28"/>
                <w:lang w:val="en-US"/>
              </w:rPr>
              <w:t>50</w:t>
            </w:r>
          </w:p>
        </w:tc>
        <w:tc>
          <w:tcPr>
            <w:tcW w:w="5043" w:type="dxa"/>
            <w:gridSpan w:val="6"/>
          </w:tcPr>
          <w:p w:rsidR="00B35D29" w:rsidRPr="00B35D29" w:rsidRDefault="00B35D29" w:rsidP="00B35D29">
            <w:pPr>
              <w:spacing w:after="0" w:line="240" w:lineRule="exact"/>
              <w:ind w:firstLine="0"/>
              <w:jc w:val="both"/>
              <w:rPr>
                <w:sz w:val="20"/>
                <w:szCs w:val="22"/>
              </w:rPr>
            </w:pPr>
            <w:r w:rsidRPr="00B35D29">
              <w:rPr>
                <w:sz w:val="20"/>
                <w:szCs w:val="22"/>
              </w:rPr>
              <w:t>Προμηθευτές</w:t>
            </w:r>
          </w:p>
        </w:tc>
        <w:tc>
          <w:tcPr>
            <w:tcW w:w="1524" w:type="dxa"/>
          </w:tcPr>
          <w:p w:rsidR="00B35D29" w:rsidRPr="00B35D29" w:rsidRDefault="00B35D29" w:rsidP="00B35D29">
            <w:pPr>
              <w:spacing w:after="0" w:line="240" w:lineRule="exact"/>
              <w:ind w:firstLine="0"/>
              <w:jc w:val="right"/>
              <w:rPr>
                <w:szCs w:val="28"/>
              </w:rPr>
            </w:pPr>
          </w:p>
        </w:tc>
        <w:tc>
          <w:tcPr>
            <w:tcW w:w="1421"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817" w:type="dxa"/>
            <w:gridSpan w:val="2"/>
          </w:tcPr>
          <w:p w:rsidR="00B35D29" w:rsidRPr="00B35D29" w:rsidRDefault="00B35D29" w:rsidP="00B35D29">
            <w:pPr>
              <w:spacing w:after="0" w:line="240" w:lineRule="exact"/>
              <w:ind w:firstLine="0"/>
              <w:jc w:val="both"/>
              <w:rPr>
                <w:szCs w:val="28"/>
                <w:lang w:val="en-US"/>
              </w:rPr>
            </w:pPr>
            <w:r w:rsidRPr="00B35D29">
              <w:rPr>
                <w:szCs w:val="28"/>
                <w:lang w:val="en-US"/>
              </w:rPr>
              <w:t>50.00</w:t>
            </w:r>
          </w:p>
        </w:tc>
        <w:tc>
          <w:tcPr>
            <w:tcW w:w="4760" w:type="dxa"/>
            <w:gridSpan w:val="5"/>
          </w:tcPr>
          <w:p w:rsidR="00B35D29" w:rsidRPr="00B35D29" w:rsidRDefault="00B35D29" w:rsidP="00B35D29">
            <w:pPr>
              <w:spacing w:after="0" w:line="240" w:lineRule="exact"/>
              <w:ind w:firstLine="0"/>
              <w:jc w:val="both"/>
              <w:rPr>
                <w:sz w:val="20"/>
                <w:szCs w:val="22"/>
              </w:rPr>
            </w:pPr>
            <w:r w:rsidRPr="00B35D29">
              <w:rPr>
                <w:sz w:val="20"/>
                <w:szCs w:val="22"/>
              </w:rPr>
              <w:t>Προμηθευτές εσωτερικού</w:t>
            </w:r>
          </w:p>
        </w:tc>
        <w:tc>
          <w:tcPr>
            <w:tcW w:w="1524" w:type="dxa"/>
          </w:tcPr>
          <w:p w:rsidR="00B35D29" w:rsidRPr="00B35D29" w:rsidRDefault="00B35D29" w:rsidP="00B35D29">
            <w:pPr>
              <w:spacing w:after="0" w:line="240" w:lineRule="exact"/>
              <w:ind w:firstLine="0"/>
              <w:jc w:val="right"/>
              <w:rPr>
                <w:szCs w:val="28"/>
              </w:rPr>
            </w:pPr>
          </w:p>
        </w:tc>
        <w:tc>
          <w:tcPr>
            <w:tcW w:w="1421"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1106" w:type="dxa"/>
            <w:gridSpan w:val="4"/>
          </w:tcPr>
          <w:p w:rsidR="00B35D29" w:rsidRPr="00B35D29" w:rsidRDefault="00B35D29" w:rsidP="00B35D29">
            <w:pPr>
              <w:spacing w:after="0" w:line="240" w:lineRule="exact"/>
              <w:ind w:firstLine="0"/>
              <w:jc w:val="both"/>
              <w:rPr>
                <w:szCs w:val="28"/>
                <w:lang w:val="en-US"/>
              </w:rPr>
            </w:pPr>
            <w:r w:rsidRPr="00B35D29">
              <w:rPr>
                <w:szCs w:val="28"/>
                <w:lang w:val="en-US"/>
              </w:rPr>
              <w:t>50.00.00</w:t>
            </w:r>
          </w:p>
        </w:tc>
        <w:tc>
          <w:tcPr>
            <w:tcW w:w="4471" w:type="dxa"/>
            <w:gridSpan w:val="3"/>
          </w:tcPr>
          <w:p w:rsidR="00B35D29" w:rsidRPr="00B35D29" w:rsidRDefault="00B35D29" w:rsidP="00B35D29">
            <w:pPr>
              <w:spacing w:after="0" w:line="240" w:lineRule="exact"/>
              <w:ind w:firstLine="0"/>
              <w:jc w:val="both"/>
              <w:rPr>
                <w:sz w:val="20"/>
                <w:szCs w:val="22"/>
              </w:rPr>
            </w:pPr>
            <w:r w:rsidRPr="00B35D29">
              <w:rPr>
                <w:sz w:val="20"/>
                <w:szCs w:val="22"/>
              </w:rPr>
              <w:t>Ζ. Ζήτα</w:t>
            </w:r>
          </w:p>
        </w:tc>
        <w:tc>
          <w:tcPr>
            <w:tcW w:w="1524" w:type="dxa"/>
          </w:tcPr>
          <w:p w:rsidR="00B35D29" w:rsidRPr="00B35D29" w:rsidRDefault="00B35D29" w:rsidP="00B35D29">
            <w:pPr>
              <w:spacing w:after="0" w:line="240" w:lineRule="exact"/>
              <w:ind w:firstLine="0"/>
              <w:jc w:val="right"/>
              <w:rPr>
                <w:szCs w:val="28"/>
              </w:rPr>
            </w:pPr>
            <w:r w:rsidRPr="00B35D29">
              <w:rPr>
                <w:szCs w:val="28"/>
              </w:rPr>
              <w:t>12.300</w:t>
            </w:r>
          </w:p>
        </w:tc>
        <w:tc>
          <w:tcPr>
            <w:tcW w:w="1421" w:type="dxa"/>
          </w:tcPr>
          <w:p w:rsidR="00B35D29" w:rsidRPr="00B35D29" w:rsidRDefault="00B35D29" w:rsidP="00B35D29">
            <w:pPr>
              <w:spacing w:after="0" w:line="240" w:lineRule="exact"/>
              <w:ind w:firstLine="0"/>
              <w:jc w:val="right"/>
              <w:rPr>
                <w:sz w:val="22"/>
                <w:szCs w:val="24"/>
                <w:lang w:val="en-US"/>
              </w:rPr>
            </w:pPr>
          </w:p>
        </w:tc>
      </w:tr>
      <w:tr w:rsidR="00B35D29" w:rsidRPr="00B35D29" w:rsidTr="00B60BAC">
        <w:tc>
          <w:tcPr>
            <w:tcW w:w="534" w:type="dxa"/>
          </w:tcPr>
          <w:p w:rsidR="00B35D29" w:rsidRPr="00B35D29" w:rsidRDefault="00B35D29" w:rsidP="00B35D29">
            <w:pPr>
              <w:spacing w:after="0" w:line="240" w:lineRule="exact"/>
              <w:ind w:firstLine="0"/>
              <w:jc w:val="both"/>
              <w:rPr>
                <w:szCs w:val="28"/>
                <w:lang w:val="en-US"/>
              </w:rPr>
            </w:pPr>
          </w:p>
        </w:tc>
        <w:tc>
          <w:tcPr>
            <w:tcW w:w="471" w:type="dxa"/>
            <w:gridSpan w:val="2"/>
          </w:tcPr>
          <w:p w:rsidR="00B35D29" w:rsidRPr="00B35D29" w:rsidRDefault="00B35D29" w:rsidP="00B35D29">
            <w:pPr>
              <w:spacing w:after="0" w:line="240" w:lineRule="exact"/>
              <w:ind w:firstLine="0"/>
              <w:jc w:val="both"/>
              <w:rPr>
                <w:szCs w:val="28"/>
              </w:rPr>
            </w:pPr>
            <w:r w:rsidRPr="00B35D29">
              <w:rPr>
                <w:szCs w:val="28"/>
              </w:rPr>
              <w:t>38</w:t>
            </w:r>
          </w:p>
        </w:tc>
        <w:tc>
          <w:tcPr>
            <w:tcW w:w="4572" w:type="dxa"/>
            <w:gridSpan w:val="4"/>
          </w:tcPr>
          <w:p w:rsidR="00B35D29" w:rsidRPr="00B35D29" w:rsidRDefault="00B35D29" w:rsidP="00B35D29">
            <w:pPr>
              <w:spacing w:after="0" w:line="240" w:lineRule="exact"/>
              <w:ind w:firstLine="0"/>
              <w:jc w:val="both"/>
              <w:rPr>
                <w:sz w:val="20"/>
                <w:szCs w:val="22"/>
              </w:rPr>
            </w:pPr>
            <w:r w:rsidRPr="00B35D29">
              <w:rPr>
                <w:sz w:val="20"/>
                <w:szCs w:val="22"/>
              </w:rPr>
              <w:t>Χρηματικά διαθέσιμα</w:t>
            </w:r>
          </w:p>
        </w:tc>
        <w:tc>
          <w:tcPr>
            <w:tcW w:w="1524" w:type="dxa"/>
          </w:tcPr>
          <w:p w:rsidR="00B35D29" w:rsidRPr="00B35D29" w:rsidRDefault="00B35D29" w:rsidP="00B35D29">
            <w:pPr>
              <w:spacing w:after="0" w:line="240" w:lineRule="exact"/>
              <w:ind w:firstLine="0"/>
              <w:jc w:val="right"/>
              <w:rPr>
                <w:szCs w:val="28"/>
              </w:rPr>
            </w:pPr>
          </w:p>
        </w:tc>
        <w:tc>
          <w:tcPr>
            <w:tcW w:w="1421" w:type="dxa"/>
          </w:tcPr>
          <w:p w:rsidR="00B35D29" w:rsidRPr="00B35D29" w:rsidRDefault="00B35D29" w:rsidP="00B35D29">
            <w:pPr>
              <w:spacing w:after="0" w:line="240" w:lineRule="exact"/>
              <w:ind w:firstLine="0"/>
              <w:jc w:val="right"/>
              <w:rPr>
                <w:sz w:val="22"/>
                <w:szCs w:val="24"/>
                <w:lang w:val="en-US"/>
              </w:rPr>
            </w:pPr>
          </w:p>
        </w:tc>
      </w:tr>
      <w:tr w:rsidR="00B35D29" w:rsidRPr="00B35D29" w:rsidTr="00B60BAC">
        <w:tc>
          <w:tcPr>
            <w:tcW w:w="534" w:type="dxa"/>
          </w:tcPr>
          <w:p w:rsidR="00B35D29" w:rsidRPr="00B35D29" w:rsidRDefault="00B35D29" w:rsidP="00B35D29">
            <w:pPr>
              <w:spacing w:after="0" w:line="240" w:lineRule="exact"/>
              <w:ind w:firstLine="0"/>
              <w:jc w:val="both"/>
              <w:rPr>
                <w:szCs w:val="28"/>
                <w:lang w:val="en-US"/>
              </w:rPr>
            </w:pPr>
          </w:p>
        </w:tc>
        <w:tc>
          <w:tcPr>
            <w:tcW w:w="850" w:type="dxa"/>
            <w:gridSpan w:val="4"/>
          </w:tcPr>
          <w:p w:rsidR="00B35D29" w:rsidRPr="00B35D29" w:rsidRDefault="00B35D29" w:rsidP="00B35D29">
            <w:pPr>
              <w:spacing w:after="0" w:line="240" w:lineRule="exact"/>
              <w:ind w:firstLine="0"/>
              <w:jc w:val="both"/>
              <w:rPr>
                <w:szCs w:val="28"/>
                <w:lang w:val="en-US"/>
              </w:rPr>
            </w:pPr>
            <w:r w:rsidRPr="00B35D29">
              <w:rPr>
                <w:szCs w:val="28"/>
                <w:lang w:val="en-US"/>
              </w:rPr>
              <w:t>38.03</w:t>
            </w:r>
          </w:p>
        </w:tc>
        <w:tc>
          <w:tcPr>
            <w:tcW w:w="4193" w:type="dxa"/>
            <w:gridSpan w:val="2"/>
          </w:tcPr>
          <w:p w:rsidR="00B35D29" w:rsidRPr="00B35D29" w:rsidRDefault="00B35D29" w:rsidP="00B35D29">
            <w:pPr>
              <w:spacing w:after="0" w:line="240" w:lineRule="exact"/>
              <w:ind w:firstLine="0"/>
              <w:jc w:val="both"/>
              <w:rPr>
                <w:sz w:val="20"/>
                <w:szCs w:val="22"/>
              </w:rPr>
            </w:pPr>
            <w:r w:rsidRPr="00B35D29">
              <w:rPr>
                <w:sz w:val="20"/>
                <w:szCs w:val="22"/>
              </w:rPr>
              <w:t>Καταθέσεις όψης σε Ευρώ</w:t>
            </w:r>
          </w:p>
        </w:tc>
        <w:tc>
          <w:tcPr>
            <w:tcW w:w="1524" w:type="dxa"/>
          </w:tcPr>
          <w:p w:rsidR="00B35D29" w:rsidRPr="00B35D29" w:rsidRDefault="00B35D29" w:rsidP="00B35D29">
            <w:pPr>
              <w:spacing w:after="0" w:line="240" w:lineRule="exact"/>
              <w:ind w:firstLine="0"/>
              <w:jc w:val="right"/>
              <w:rPr>
                <w:szCs w:val="28"/>
              </w:rPr>
            </w:pPr>
          </w:p>
        </w:tc>
        <w:tc>
          <w:tcPr>
            <w:tcW w:w="1421" w:type="dxa"/>
          </w:tcPr>
          <w:p w:rsidR="00B35D29" w:rsidRPr="00B35D29" w:rsidRDefault="00B35D29" w:rsidP="00B35D29">
            <w:pPr>
              <w:spacing w:after="0" w:line="240" w:lineRule="exact"/>
              <w:ind w:firstLine="0"/>
              <w:jc w:val="right"/>
              <w:rPr>
                <w:sz w:val="22"/>
                <w:szCs w:val="24"/>
                <w:lang w:val="en-US"/>
              </w:rPr>
            </w:pPr>
          </w:p>
        </w:tc>
      </w:tr>
      <w:tr w:rsidR="00B35D29" w:rsidRPr="00B35D29" w:rsidTr="00B60BAC">
        <w:tc>
          <w:tcPr>
            <w:tcW w:w="534" w:type="dxa"/>
          </w:tcPr>
          <w:p w:rsidR="00B35D29" w:rsidRPr="00B35D29" w:rsidRDefault="00B35D29" w:rsidP="00B35D29">
            <w:pPr>
              <w:spacing w:after="0" w:line="240" w:lineRule="exact"/>
              <w:ind w:firstLine="0"/>
              <w:jc w:val="both"/>
              <w:rPr>
                <w:szCs w:val="28"/>
                <w:lang w:val="en-US"/>
              </w:rPr>
            </w:pPr>
          </w:p>
        </w:tc>
        <w:tc>
          <w:tcPr>
            <w:tcW w:w="1134" w:type="dxa"/>
            <w:gridSpan w:val="5"/>
          </w:tcPr>
          <w:p w:rsidR="00B35D29" w:rsidRPr="00B35D29" w:rsidRDefault="00B35D29" w:rsidP="00B35D29">
            <w:pPr>
              <w:spacing w:after="0" w:line="240" w:lineRule="exact"/>
              <w:ind w:firstLine="0"/>
              <w:jc w:val="both"/>
              <w:rPr>
                <w:szCs w:val="28"/>
                <w:lang w:val="en-US"/>
              </w:rPr>
            </w:pPr>
            <w:r w:rsidRPr="00B35D29">
              <w:rPr>
                <w:szCs w:val="28"/>
                <w:lang w:val="en-US"/>
              </w:rPr>
              <w:t>38.03.00</w:t>
            </w:r>
          </w:p>
        </w:tc>
        <w:tc>
          <w:tcPr>
            <w:tcW w:w="3909" w:type="dxa"/>
          </w:tcPr>
          <w:p w:rsidR="00B35D29" w:rsidRPr="00B35D29" w:rsidRDefault="00B35D29" w:rsidP="00B35D29">
            <w:pPr>
              <w:spacing w:after="0" w:line="240" w:lineRule="exact"/>
              <w:ind w:firstLine="0"/>
              <w:jc w:val="both"/>
              <w:rPr>
                <w:sz w:val="20"/>
                <w:szCs w:val="22"/>
              </w:rPr>
            </w:pPr>
            <w:r w:rsidRPr="00B35D29">
              <w:rPr>
                <w:sz w:val="20"/>
                <w:szCs w:val="22"/>
              </w:rPr>
              <w:t>Καταθέσεις όψης τράπεζας ....</w:t>
            </w:r>
          </w:p>
        </w:tc>
        <w:tc>
          <w:tcPr>
            <w:tcW w:w="1524" w:type="dxa"/>
          </w:tcPr>
          <w:p w:rsidR="00B35D29" w:rsidRPr="00B35D29" w:rsidRDefault="00B35D29" w:rsidP="00B35D29">
            <w:pPr>
              <w:spacing w:after="0" w:line="240" w:lineRule="exact"/>
              <w:ind w:firstLine="0"/>
              <w:jc w:val="right"/>
              <w:rPr>
                <w:szCs w:val="28"/>
              </w:rPr>
            </w:pPr>
          </w:p>
        </w:tc>
        <w:tc>
          <w:tcPr>
            <w:tcW w:w="1421" w:type="dxa"/>
          </w:tcPr>
          <w:p w:rsidR="00B35D29" w:rsidRPr="00B35D29" w:rsidRDefault="00B35D29" w:rsidP="00B35D29">
            <w:pPr>
              <w:spacing w:after="0" w:line="240" w:lineRule="exact"/>
              <w:ind w:firstLine="0"/>
              <w:jc w:val="right"/>
              <w:rPr>
                <w:sz w:val="22"/>
                <w:szCs w:val="24"/>
                <w:lang w:val="en-US"/>
              </w:rPr>
            </w:pPr>
            <w:r w:rsidRPr="00B35D29">
              <w:rPr>
                <w:szCs w:val="28"/>
              </w:rPr>
              <w:t>12.300</w:t>
            </w:r>
          </w:p>
        </w:tc>
      </w:tr>
    </w:tbl>
    <w:p w:rsidR="00B35D29" w:rsidRPr="00B35D29" w:rsidRDefault="00B35D29" w:rsidP="00B35D29">
      <w:pPr>
        <w:spacing w:after="0" w:line="240" w:lineRule="auto"/>
        <w:ind w:firstLine="0"/>
        <w:jc w:val="center"/>
        <w:rPr>
          <w:i/>
          <w:sz w:val="18"/>
        </w:rPr>
      </w:pPr>
      <w:r w:rsidRPr="00B35D29">
        <w:rPr>
          <w:i/>
          <w:noProof/>
          <w:sz w:val="18"/>
        </w:rPr>
        <mc:AlternateContent>
          <mc:Choice Requires="wps">
            <w:drawing>
              <wp:anchor distT="0" distB="0" distL="114300" distR="114300" simplePos="0" relativeHeight="251789312" behindDoc="0" locked="0" layoutInCell="1" allowOverlap="1" wp14:anchorId="6AD95133" wp14:editId="2E0D14A7">
                <wp:simplePos x="0" y="0"/>
                <wp:positionH relativeFrom="column">
                  <wp:posOffset>2471420</wp:posOffset>
                </wp:positionH>
                <wp:positionV relativeFrom="paragraph">
                  <wp:posOffset>87630</wp:posOffset>
                </wp:positionV>
                <wp:extent cx="114300" cy="228600"/>
                <wp:effectExtent l="13970" t="11430" r="5080" b="7620"/>
                <wp:wrapNone/>
                <wp:docPr id="176" name="Ευθεία γραμμή σύνδεσης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9C8ACB7" id="Ευθεία γραμμή σύνδεσης 176" o:spid="_x0000_s1026" style="position:absolute;flip:x;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6pt,6.9pt" to="203.6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OQ+WQIAAGAEAAAOAAAAZHJzL2Uyb0RvYy54bWysVMFuEzEQvSPxD9be091NlzR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" strokeweight=".25pt"/>
            </w:pict>
          </mc:Fallback>
        </mc:AlternateContent>
      </w:r>
      <w:r w:rsidRPr="00B35D29">
        <w:rPr>
          <w:i/>
          <w:noProof/>
          <w:sz w:val="18"/>
        </w:rPr>
        <mc:AlternateContent>
          <mc:Choice Requires="wps">
            <w:drawing>
              <wp:anchor distT="0" distB="0" distL="114300" distR="114300" simplePos="0" relativeHeight="251788288" behindDoc="0" locked="0" layoutInCell="1" allowOverlap="1" wp14:anchorId="46DE1FB6" wp14:editId="5273692D">
                <wp:simplePos x="0" y="0"/>
                <wp:positionH relativeFrom="column">
                  <wp:posOffset>2400300</wp:posOffset>
                </wp:positionH>
                <wp:positionV relativeFrom="paragraph">
                  <wp:posOffset>87630</wp:posOffset>
                </wp:positionV>
                <wp:extent cx="114300" cy="228600"/>
                <wp:effectExtent l="9525" t="11430" r="9525" b="7620"/>
                <wp:wrapNone/>
                <wp:docPr id="175" name="Ευθεία γραμμή σύνδεσης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FF472E" id="Ευθεία γραμμή σύνδεσης 175" o:spid="_x0000_s1026" style="position:absolute;flip:x;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" strokeweight=".25pt"/>
            </w:pict>
          </mc:Fallback>
        </mc:AlternateContent>
      </w:r>
      <w:r w:rsidRPr="00B35D29">
        <w:rPr>
          <w:i/>
          <w:noProof/>
          <w:sz w:val="18"/>
        </w:rPr>
        <w:t>Εξόφληση προμηθευτή ως ΑΕ Νο...</w:t>
      </w:r>
    </w:p>
    <w:p w:rsidR="00B35D29" w:rsidRPr="00B35D29" w:rsidRDefault="00B35D29" w:rsidP="00B35D29">
      <w:pPr>
        <w:tabs>
          <w:tab w:val="left" w:pos="437"/>
        </w:tabs>
        <w:spacing w:after="0" w:line="240" w:lineRule="auto"/>
        <w:ind w:firstLine="0"/>
        <w:jc w:val="both"/>
        <w:rPr>
          <w:sz w:val="22"/>
          <w:szCs w:val="24"/>
        </w:rPr>
      </w:pPr>
      <w:r w:rsidRPr="00B35D29">
        <w:rPr>
          <w:noProof/>
          <w:sz w:val="22"/>
          <w:szCs w:val="24"/>
        </w:rPr>
        <mc:AlternateContent>
          <mc:Choice Requires="wps">
            <w:drawing>
              <wp:anchor distT="0" distB="0" distL="114300" distR="114300" simplePos="0" relativeHeight="251787264" behindDoc="0" locked="0" layoutInCell="1" allowOverlap="1" wp14:anchorId="3096B7F1" wp14:editId="211B752A">
                <wp:simplePos x="0" y="0"/>
                <wp:positionH relativeFrom="column">
                  <wp:posOffset>0</wp:posOffset>
                </wp:positionH>
                <wp:positionV relativeFrom="paragraph">
                  <wp:posOffset>55880</wp:posOffset>
                </wp:positionV>
                <wp:extent cx="5372100" cy="0"/>
                <wp:effectExtent l="9525" t="8255" r="9525" b="10795"/>
                <wp:wrapNone/>
                <wp:docPr id="174" name="Ευθεία γραμμή σύνδεσης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8DBBFDA" id="Ευθεία γραμμή σύνδεσης 174"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" strokeweight=".25pt"/>
            </w:pict>
          </mc:Fallback>
        </mc:AlternateContent>
      </w:r>
      <w:r w:rsidRPr="00B35D29">
        <w:rPr>
          <w:sz w:val="22"/>
          <w:szCs w:val="24"/>
        </w:rPr>
        <w:tab/>
      </w:r>
    </w:p>
    <w:p w:rsidR="00B35D29" w:rsidRPr="00B35D29" w:rsidRDefault="00B35D29" w:rsidP="00B35D29">
      <w:pPr>
        <w:spacing w:after="0"/>
        <w:ind w:firstLine="0"/>
        <w:jc w:val="both"/>
        <w:rPr>
          <w:sz w:val="22"/>
          <w:szCs w:val="24"/>
        </w:rPr>
      </w:pPr>
      <w:r w:rsidRPr="00B35D29">
        <w:rPr>
          <w:sz w:val="22"/>
          <w:szCs w:val="24"/>
        </w:rPr>
        <w:t>Με τις παραπάνω καταχωρημένες κινήσεις ο Λ.</w:t>
      </w:r>
      <w:r w:rsidRPr="00B35D29">
        <w:rPr>
          <w:szCs w:val="28"/>
        </w:rPr>
        <w:t xml:space="preserve"> 30.00.00 </w:t>
      </w:r>
      <w:r w:rsidRPr="00B35D29">
        <w:rPr>
          <w:sz w:val="22"/>
          <w:szCs w:val="24"/>
        </w:rPr>
        <w:t>«Ζ. Ζήτα» παρουσιάζει χρεωστικό υπόλοιπο €6.150, ενώ ο Λ.</w:t>
      </w:r>
      <w:r w:rsidRPr="00B35D29">
        <w:rPr>
          <w:szCs w:val="28"/>
        </w:rPr>
        <w:t xml:space="preserve"> 50.00.00 </w:t>
      </w:r>
      <w:r w:rsidRPr="00B35D29">
        <w:rPr>
          <w:sz w:val="22"/>
          <w:szCs w:val="24"/>
        </w:rPr>
        <w:t>«Ζ. Ζήτα» πιστωτικό υπόλοιπο €6.150</w:t>
      </w:r>
    </w:p>
    <w:p w:rsidR="00B35D29" w:rsidRPr="00B35D29" w:rsidRDefault="00B35D29" w:rsidP="00B35D29">
      <w:pPr>
        <w:spacing w:after="0"/>
        <w:ind w:firstLine="0"/>
        <w:jc w:val="both"/>
        <w:rPr>
          <w:sz w:val="22"/>
          <w:szCs w:val="24"/>
        </w:rPr>
      </w:pPr>
      <w:r w:rsidRPr="00B35D29">
        <w:rPr>
          <w:sz w:val="22"/>
          <w:szCs w:val="24"/>
        </w:rPr>
        <w:t>Η επόμενη εγγραφή τακτοποιεί τη διαφορά.</w:t>
      </w:r>
    </w:p>
    <w:p w:rsidR="00B35D29" w:rsidRPr="00B35D29" w:rsidRDefault="00B35D29" w:rsidP="00B35D29">
      <w:pPr>
        <w:spacing w:after="0"/>
        <w:ind w:firstLine="0"/>
        <w:jc w:val="both"/>
        <w:rPr>
          <w:szCs w:val="28"/>
        </w:rPr>
      </w:pPr>
      <w:r w:rsidRPr="00B35D29">
        <w:rPr>
          <w:szCs w:val="28"/>
        </w:rPr>
        <w:t>4.</w:t>
      </w:r>
    </w:p>
    <w:tbl>
      <w:tblPr>
        <w:tblW w:w="0" w:type="auto"/>
        <w:tblLook w:val="0160" w:firstRow="1" w:lastRow="1" w:firstColumn="0" w:lastColumn="1" w:noHBand="0" w:noVBand="0"/>
        <w:tblCaption w:val="accessible"/>
      </w:tblPr>
      <w:tblGrid>
        <w:gridCol w:w="534"/>
        <w:gridCol w:w="283"/>
        <w:gridCol w:w="188"/>
        <w:gridCol w:w="101"/>
        <w:gridCol w:w="278"/>
        <w:gridCol w:w="284"/>
        <w:gridCol w:w="3909"/>
        <w:gridCol w:w="1524"/>
        <w:gridCol w:w="1421"/>
      </w:tblGrid>
      <w:tr w:rsidR="00B35D29" w:rsidRPr="00B35D29" w:rsidTr="00B60BAC">
        <w:tc>
          <w:tcPr>
            <w:tcW w:w="5577" w:type="dxa"/>
            <w:gridSpan w:val="7"/>
          </w:tcPr>
          <w:p w:rsidR="00B35D29" w:rsidRPr="00B35D29" w:rsidRDefault="00B35D29" w:rsidP="00B35D29">
            <w:pPr>
              <w:spacing w:after="0"/>
              <w:ind w:firstLine="0"/>
              <w:jc w:val="center"/>
              <w:rPr>
                <w:sz w:val="22"/>
                <w:szCs w:val="24"/>
              </w:rPr>
            </w:pPr>
            <w:r w:rsidRPr="00B35D29">
              <w:rPr>
                <w:noProof/>
                <w:szCs w:val="28"/>
              </w:rPr>
              <mc:AlternateContent>
                <mc:Choice Requires="wps">
                  <w:drawing>
                    <wp:anchor distT="0" distB="0" distL="114300" distR="114300" simplePos="0" relativeHeight="251790336" behindDoc="0" locked="0" layoutInCell="1" allowOverlap="1" wp14:anchorId="356A9337" wp14:editId="549E7F58">
                      <wp:simplePos x="0" y="0"/>
                      <wp:positionH relativeFrom="column">
                        <wp:posOffset>0</wp:posOffset>
                      </wp:positionH>
                      <wp:positionV relativeFrom="paragraph">
                        <wp:posOffset>252095</wp:posOffset>
                      </wp:positionV>
                      <wp:extent cx="5257800" cy="0"/>
                      <wp:effectExtent l="9525" t="11430" r="9525" b="7620"/>
                      <wp:wrapNone/>
                      <wp:docPr id="173" name="Ευθεία γραμμή σύνδεσης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770CB3" id="Ευθεία γραμμή σύνδεσης 173" o:spid="_x0000_s1026" style="position:absolute;flip: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tbTKElQCAABcBAAADgAAAAAAAAAAAAAAAAAuAgAAZHJzL2Uyb0RvYy54bWxQSwECLQAUAAYA&#10;CAAAACEAPgnDndoAAAAGAQAADwAAAAAAAAAAAAAAAACuBAAAZHJzL2Rvd25yZXYueG1sUEsFBgAA&#10;AAAEAAQA8wAAALUFAAAAAA==&#10;" strokeweight=".25pt"/>
                  </w:pict>
                </mc:Fallback>
              </mc:AlternateContent>
            </w:r>
            <w:r w:rsidRPr="00B35D29">
              <w:rPr>
                <w:b/>
                <w:szCs w:val="28"/>
              </w:rPr>
              <w:t>Λ</w:t>
            </w:r>
            <w:r w:rsidRPr="00B35D29">
              <w:rPr>
                <w:sz w:val="22"/>
                <w:szCs w:val="24"/>
              </w:rPr>
              <w:t>ογαριασμός</w:t>
            </w:r>
          </w:p>
        </w:tc>
        <w:tc>
          <w:tcPr>
            <w:tcW w:w="1524" w:type="dxa"/>
          </w:tcPr>
          <w:p w:rsidR="00B35D29" w:rsidRPr="00B35D29" w:rsidRDefault="00B35D29" w:rsidP="00B35D29">
            <w:pPr>
              <w:spacing w:after="0"/>
              <w:ind w:firstLine="0"/>
              <w:jc w:val="right"/>
              <w:rPr>
                <w:sz w:val="22"/>
                <w:szCs w:val="24"/>
              </w:rPr>
            </w:pPr>
            <w:r w:rsidRPr="00B35D29">
              <w:rPr>
                <w:b/>
                <w:szCs w:val="28"/>
              </w:rPr>
              <w:t>Χ</w:t>
            </w:r>
            <w:r w:rsidRPr="00B35D29">
              <w:rPr>
                <w:sz w:val="22"/>
                <w:szCs w:val="24"/>
              </w:rPr>
              <w:t>ρέωση</w:t>
            </w:r>
          </w:p>
        </w:tc>
        <w:tc>
          <w:tcPr>
            <w:tcW w:w="1421" w:type="dxa"/>
          </w:tcPr>
          <w:p w:rsidR="00B35D29" w:rsidRPr="00B35D29" w:rsidRDefault="00B35D29" w:rsidP="00B35D29">
            <w:pPr>
              <w:spacing w:after="0"/>
              <w:ind w:firstLine="0"/>
              <w:jc w:val="right"/>
              <w:rPr>
                <w:sz w:val="22"/>
                <w:szCs w:val="24"/>
              </w:rPr>
            </w:pPr>
            <w:r w:rsidRPr="00B35D29">
              <w:rPr>
                <w:b/>
                <w:szCs w:val="28"/>
              </w:rPr>
              <w:t>Π</w:t>
            </w:r>
            <w:r w:rsidRPr="00B35D29">
              <w:rPr>
                <w:sz w:val="22"/>
                <w:szCs w:val="24"/>
              </w:rPr>
              <w:t>ίστωση</w:t>
            </w:r>
          </w:p>
        </w:tc>
      </w:tr>
      <w:tr w:rsidR="00B35D29" w:rsidRPr="00B35D29" w:rsidTr="00B60BAC">
        <w:tc>
          <w:tcPr>
            <w:tcW w:w="534" w:type="dxa"/>
          </w:tcPr>
          <w:p w:rsidR="00B35D29" w:rsidRPr="00B35D29" w:rsidRDefault="00B35D29" w:rsidP="00B35D29">
            <w:pPr>
              <w:spacing w:after="0" w:line="240" w:lineRule="exact"/>
              <w:ind w:firstLine="0"/>
              <w:jc w:val="both"/>
              <w:rPr>
                <w:sz w:val="20"/>
                <w:szCs w:val="22"/>
              </w:rPr>
            </w:pPr>
            <w:r w:rsidRPr="00B35D29">
              <w:rPr>
                <w:szCs w:val="28"/>
                <w:lang w:val="en-US"/>
              </w:rPr>
              <w:t>50</w:t>
            </w:r>
          </w:p>
        </w:tc>
        <w:tc>
          <w:tcPr>
            <w:tcW w:w="5043" w:type="dxa"/>
            <w:gridSpan w:val="6"/>
          </w:tcPr>
          <w:p w:rsidR="00B35D29" w:rsidRPr="00B35D29" w:rsidRDefault="00B35D29" w:rsidP="00B35D29">
            <w:pPr>
              <w:spacing w:after="0" w:line="240" w:lineRule="exact"/>
              <w:ind w:firstLine="0"/>
              <w:jc w:val="both"/>
              <w:rPr>
                <w:sz w:val="20"/>
                <w:szCs w:val="22"/>
              </w:rPr>
            </w:pPr>
            <w:r w:rsidRPr="00B35D29">
              <w:rPr>
                <w:sz w:val="20"/>
                <w:szCs w:val="22"/>
              </w:rPr>
              <w:t>Προμηθευτές</w:t>
            </w:r>
          </w:p>
        </w:tc>
        <w:tc>
          <w:tcPr>
            <w:tcW w:w="1524" w:type="dxa"/>
          </w:tcPr>
          <w:p w:rsidR="00B35D29" w:rsidRPr="00B35D29" w:rsidRDefault="00B35D29" w:rsidP="00B35D29">
            <w:pPr>
              <w:spacing w:after="0" w:line="240" w:lineRule="exact"/>
              <w:ind w:firstLine="0"/>
              <w:jc w:val="right"/>
              <w:rPr>
                <w:szCs w:val="28"/>
              </w:rPr>
            </w:pPr>
          </w:p>
        </w:tc>
        <w:tc>
          <w:tcPr>
            <w:tcW w:w="1421"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817" w:type="dxa"/>
            <w:gridSpan w:val="2"/>
          </w:tcPr>
          <w:p w:rsidR="00B35D29" w:rsidRPr="00B35D29" w:rsidRDefault="00B35D29" w:rsidP="00B35D29">
            <w:pPr>
              <w:spacing w:after="0" w:line="240" w:lineRule="exact"/>
              <w:ind w:firstLine="0"/>
              <w:jc w:val="both"/>
              <w:rPr>
                <w:szCs w:val="28"/>
                <w:lang w:val="en-US"/>
              </w:rPr>
            </w:pPr>
            <w:r w:rsidRPr="00B35D29">
              <w:rPr>
                <w:szCs w:val="28"/>
                <w:lang w:val="en-US"/>
              </w:rPr>
              <w:t>50.00</w:t>
            </w:r>
          </w:p>
        </w:tc>
        <w:tc>
          <w:tcPr>
            <w:tcW w:w="4760" w:type="dxa"/>
            <w:gridSpan w:val="5"/>
          </w:tcPr>
          <w:p w:rsidR="00B35D29" w:rsidRPr="00B35D29" w:rsidRDefault="00B35D29" w:rsidP="00B35D29">
            <w:pPr>
              <w:spacing w:after="0" w:line="240" w:lineRule="exact"/>
              <w:ind w:firstLine="0"/>
              <w:jc w:val="both"/>
              <w:rPr>
                <w:sz w:val="20"/>
                <w:szCs w:val="22"/>
              </w:rPr>
            </w:pPr>
            <w:r w:rsidRPr="00B35D29">
              <w:rPr>
                <w:sz w:val="20"/>
                <w:szCs w:val="22"/>
              </w:rPr>
              <w:t>Προμηθευτές εσωτερικού</w:t>
            </w:r>
          </w:p>
        </w:tc>
        <w:tc>
          <w:tcPr>
            <w:tcW w:w="1524" w:type="dxa"/>
          </w:tcPr>
          <w:p w:rsidR="00B35D29" w:rsidRPr="00B35D29" w:rsidRDefault="00B35D29" w:rsidP="00B35D29">
            <w:pPr>
              <w:spacing w:after="0" w:line="240" w:lineRule="exact"/>
              <w:ind w:firstLine="0"/>
              <w:jc w:val="right"/>
              <w:rPr>
                <w:szCs w:val="28"/>
              </w:rPr>
            </w:pPr>
          </w:p>
        </w:tc>
        <w:tc>
          <w:tcPr>
            <w:tcW w:w="1421"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1106" w:type="dxa"/>
            <w:gridSpan w:val="4"/>
          </w:tcPr>
          <w:p w:rsidR="00B35D29" w:rsidRPr="00B35D29" w:rsidRDefault="00B35D29" w:rsidP="00B35D29">
            <w:pPr>
              <w:spacing w:after="0" w:line="240" w:lineRule="exact"/>
              <w:ind w:firstLine="0"/>
              <w:jc w:val="both"/>
              <w:rPr>
                <w:szCs w:val="28"/>
                <w:lang w:val="en-US"/>
              </w:rPr>
            </w:pPr>
            <w:r w:rsidRPr="00B35D29">
              <w:rPr>
                <w:szCs w:val="28"/>
                <w:lang w:val="en-US"/>
              </w:rPr>
              <w:t>50.00.00</w:t>
            </w:r>
          </w:p>
        </w:tc>
        <w:tc>
          <w:tcPr>
            <w:tcW w:w="4471" w:type="dxa"/>
            <w:gridSpan w:val="3"/>
          </w:tcPr>
          <w:p w:rsidR="00B35D29" w:rsidRPr="00B35D29" w:rsidRDefault="00B35D29" w:rsidP="00B35D29">
            <w:pPr>
              <w:spacing w:after="0" w:line="240" w:lineRule="exact"/>
              <w:ind w:firstLine="0"/>
              <w:jc w:val="both"/>
              <w:rPr>
                <w:sz w:val="20"/>
                <w:szCs w:val="22"/>
              </w:rPr>
            </w:pPr>
            <w:r w:rsidRPr="00B35D29">
              <w:rPr>
                <w:sz w:val="20"/>
                <w:szCs w:val="22"/>
              </w:rPr>
              <w:t>Ζ. Ζήτα</w:t>
            </w:r>
          </w:p>
        </w:tc>
        <w:tc>
          <w:tcPr>
            <w:tcW w:w="1524" w:type="dxa"/>
          </w:tcPr>
          <w:p w:rsidR="00B35D29" w:rsidRPr="00B35D29" w:rsidRDefault="00B35D29" w:rsidP="00B35D29">
            <w:pPr>
              <w:spacing w:after="0" w:line="240" w:lineRule="exact"/>
              <w:ind w:firstLine="0"/>
              <w:jc w:val="right"/>
              <w:rPr>
                <w:szCs w:val="28"/>
              </w:rPr>
            </w:pPr>
            <w:r w:rsidRPr="00B35D29">
              <w:rPr>
                <w:szCs w:val="28"/>
              </w:rPr>
              <w:t>6.</w:t>
            </w:r>
            <w:r w:rsidRPr="00B35D29">
              <w:rPr>
                <w:szCs w:val="28"/>
                <w:lang w:val="en-US"/>
              </w:rPr>
              <w:t>150</w:t>
            </w:r>
          </w:p>
        </w:tc>
        <w:tc>
          <w:tcPr>
            <w:tcW w:w="1421"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534" w:type="dxa"/>
          </w:tcPr>
          <w:p w:rsidR="00B35D29" w:rsidRPr="00B35D29" w:rsidRDefault="00B35D29" w:rsidP="00B35D29">
            <w:pPr>
              <w:spacing w:after="0" w:line="240" w:lineRule="exact"/>
              <w:ind w:firstLine="0"/>
              <w:jc w:val="both"/>
              <w:rPr>
                <w:szCs w:val="28"/>
              </w:rPr>
            </w:pPr>
          </w:p>
        </w:tc>
        <w:tc>
          <w:tcPr>
            <w:tcW w:w="471" w:type="dxa"/>
            <w:gridSpan w:val="2"/>
          </w:tcPr>
          <w:p w:rsidR="00B35D29" w:rsidRPr="00B35D29" w:rsidRDefault="00B35D29" w:rsidP="00B35D29">
            <w:pPr>
              <w:spacing w:after="0" w:line="240" w:lineRule="exact"/>
              <w:ind w:firstLine="0"/>
              <w:jc w:val="both"/>
              <w:rPr>
                <w:szCs w:val="28"/>
              </w:rPr>
            </w:pPr>
            <w:r w:rsidRPr="00B35D29">
              <w:rPr>
                <w:szCs w:val="28"/>
              </w:rPr>
              <w:t>30</w:t>
            </w:r>
          </w:p>
        </w:tc>
        <w:tc>
          <w:tcPr>
            <w:tcW w:w="4572" w:type="dxa"/>
            <w:gridSpan w:val="4"/>
          </w:tcPr>
          <w:p w:rsidR="00B35D29" w:rsidRPr="00B35D29" w:rsidRDefault="00B35D29" w:rsidP="00B35D29">
            <w:pPr>
              <w:spacing w:after="0" w:line="240" w:lineRule="exact"/>
              <w:ind w:firstLine="0"/>
              <w:jc w:val="both"/>
              <w:rPr>
                <w:sz w:val="20"/>
                <w:szCs w:val="22"/>
              </w:rPr>
            </w:pPr>
            <w:r w:rsidRPr="00B35D29">
              <w:rPr>
                <w:sz w:val="20"/>
                <w:szCs w:val="22"/>
              </w:rPr>
              <w:t>Πελάτες</w:t>
            </w:r>
          </w:p>
        </w:tc>
        <w:tc>
          <w:tcPr>
            <w:tcW w:w="1524" w:type="dxa"/>
          </w:tcPr>
          <w:p w:rsidR="00B35D29" w:rsidRPr="00B35D29" w:rsidRDefault="00B35D29" w:rsidP="00B35D29">
            <w:pPr>
              <w:spacing w:after="0" w:line="240" w:lineRule="exact"/>
              <w:ind w:firstLine="0"/>
              <w:jc w:val="right"/>
              <w:rPr>
                <w:szCs w:val="28"/>
              </w:rPr>
            </w:pPr>
          </w:p>
        </w:tc>
        <w:tc>
          <w:tcPr>
            <w:tcW w:w="1421"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534" w:type="dxa"/>
          </w:tcPr>
          <w:p w:rsidR="00B35D29" w:rsidRPr="00B35D29" w:rsidRDefault="00B35D29" w:rsidP="00B35D29">
            <w:pPr>
              <w:spacing w:after="0" w:line="240" w:lineRule="exact"/>
              <w:ind w:firstLine="0"/>
              <w:jc w:val="both"/>
              <w:rPr>
                <w:szCs w:val="28"/>
              </w:rPr>
            </w:pPr>
          </w:p>
        </w:tc>
        <w:tc>
          <w:tcPr>
            <w:tcW w:w="850" w:type="dxa"/>
            <w:gridSpan w:val="4"/>
          </w:tcPr>
          <w:p w:rsidR="00B35D29" w:rsidRPr="00B35D29" w:rsidRDefault="00B35D29" w:rsidP="00B35D29">
            <w:pPr>
              <w:spacing w:after="0" w:line="240" w:lineRule="exact"/>
              <w:ind w:firstLine="0"/>
              <w:jc w:val="both"/>
              <w:rPr>
                <w:szCs w:val="28"/>
              </w:rPr>
            </w:pPr>
            <w:r w:rsidRPr="00B35D29">
              <w:rPr>
                <w:szCs w:val="28"/>
              </w:rPr>
              <w:t>30.00</w:t>
            </w:r>
          </w:p>
        </w:tc>
        <w:tc>
          <w:tcPr>
            <w:tcW w:w="4193" w:type="dxa"/>
            <w:gridSpan w:val="2"/>
          </w:tcPr>
          <w:p w:rsidR="00B35D29" w:rsidRPr="00B35D29" w:rsidRDefault="00B35D29" w:rsidP="00B35D29">
            <w:pPr>
              <w:spacing w:after="0" w:line="240" w:lineRule="exact"/>
              <w:ind w:firstLine="0"/>
              <w:jc w:val="both"/>
              <w:rPr>
                <w:sz w:val="20"/>
                <w:szCs w:val="22"/>
              </w:rPr>
            </w:pPr>
            <w:r w:rsidRPr="00B35D29">
              <w:rPr>
                <w:sz w:val="20"/>
                <w:szCs w:val="22"/>
              </w:rPr>
              <w:t>Πελάτες εσωτερικού</w:t>
            </w:r>
          </w:p>
        </w:tc>
        <w:tc>
          <w:tcPr>
            <w:tcW w:w="1524" w:type="dxa"/>
          </w:tcPr>
          <w:p w:rsidR="00B35D29" w:rsidRPr="00B35D29" w:rsidRDefault="00B35D29" w:rsidP="00B35D29">
            <w:pPr>
              <w:spacing w:after="0" w:line="240" w:lineRule="exact"/>
              <w:ind w:firstLine="0"/>
              <w:jc w:val="right"/>
              <w:rPr>
                <w:szCs w:val="28"/>
              </w:rPr>
            </w:pPr>
          </w:p>
        </w:tc>
        <w:tc>
          <w:tcPr>
            <w:tcW w:w="1421"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534" w:type="dxa"/>
          </w:tcPr>
          <w:p w:rsidR="00B35D29" w:rsidRPr="00B35D29" w:rsidRDefault="00B35D29" w:rsidP="00B35D29">
            <w:pPr>
              <w:spacing w:after="0" w:line="240" w:lineRule="exact"/>
              <w:ind w:firstLine="0"/>
              <w:jc w:val="both"/>
              <w:rPr>
                <w:szCs w:val="28"/>
              </w:rPr>
            </w:pPr>
          </w:p>
        </w:tc>
        <w:tc>
          <w:tcPr>
            <w:tcW w:w="1134" w:type="dxa"/>
            <w:gridSpan w:val="5"/>
          </w:tcPr>
          <w:p w:rsidR="00B35D29" w:rsidRPr="00B35D29" w:rsidRDefault="00B35D29" w:rsidP="00B35D29">
            <w:pPr>
              <w:spacing w:after="0" w:line="240" w:lineRule="exact"/>
              <w:ind w:firstLine="0"/>
              <w:jc w:val="both"/>
              <w:rPr>
                <w:szCs w:val="28"/>
              </w:rPr>
            </w:pPr>
            <w:r w:rsidRPr="00B35D29">
              <w:rPr>
                <w:szCs w:val="28"/>
              </w:rPr>
              <w:t>30.00.00</w:t>
            </w:r>
          </w:p>
        </w:tc>
        <w:tc>
          <w:tcPr>
            <w:tcW w:w="3909" w:type="dxa"/>
          </w:tcPr>
          <w:p w:rsidR="00B35D29" w:rsidRPr="00B35D29" w:rsidRDefault="00B35D29" w:rsidP="00B35D29">
            <w:pPr>
              <w:spacing w:after="0" w:line="240" w:lineRule="exact"/>
              <w:ind w:firstLine="0"/>
              <w:jc w:val="both"/>
              <w:rPr>
                <w:sz w:val="20"/>
                <w:szCs w:val="22"/>
              </w:rPr>
            </w:pPr>
            <w:r w:rsidRPr="00B35D29">
              <w:rPr>
                <w:sz w:val="20"/>
                <w:szCs w:val="22"/>
              </w:rPr>
              <w:t>Ζ. Ζήτα</w:t>
            </w:r>
          </w:p>
        </w:tc>
        <w:tc>
          <w:tcPr>
            <w:tcW w:w="1524" w:type="dxa"/>
          </w:tcPr>
          <w:p w:rsidR="00B35D29" w:rsidRPr="00B35D29" w:rsidRDefault="00B35D29" w:rsidP="00B35D29">
            <w:pPr>
              <w:spacing w:after="0" w:line="240" w:lineRule="exact"/>
              <w:ind w:firstLine="0"/>
              <w:jc w:val="right"/>
              <w:rPr>
                <w:szCs w:val="28"/>
              </w:rPr>
            </w:pPr>
          </w:p>
        </w:tc>
        <w:tc>
          <w:tcPr>
            <w:tcW w:w="1421" w:type="dxa"/>
          </w:tcPr>
          <w:p w:rsidR="00B35D29" w:rsidRPr="00B35D29" w:rsidRDefault="00B35D29" w:rsidP="00B35D29">
            <w:pPr>
              <w:spacing w:after="0" w:line="240" w:lineRule="exact"/>
              <w:ind w:firstLine="0"/>
              <w:jc w:val="right"/>
              <w:rPr>
                <w:sz w:val="22"/>
                <w:szCs w:val="24"/>
              </w:rPr>
            </w:pPr>
            <w:r w:rsidRPr="00B35D29">
              <w:rPr>
                <w:szCs w:val="28"/>
                <w:lang w:val="en-US"/>
              </w:rPr>
              <w:t>6.150</w:t>
            </w:r>
          </w:p>
        </w:tc>
      </w:tr>
    </w:tbl>
    <w:p w:rsidR="00B35D29" w:rsidRPr="00B35D29" w:rsidRDefault="00B35D29" w:rsidP="00B35D29">
      <w:pPr>
        <w:spacing w:after="0" w:line="240" w:lineRule="auto"/>
        <w:ind w:firstLine="0"/>
        <w:jc w:val="center"/>
        <w:rPr>
          <w:i/>
          <w:sz w:val="18"/>
        </w:rPr>
      </w:pPr>
      <w:r w:rsidRPr="00B35D29">
        <w:rPr>
          <w:i/>
          <w:noProof/>
          <w:sz w:val="18"/>
        </w:rPr>
        <mc:AlternateContent>
          <mc:Choice Requires="wps">
            <w:drawing>
              <wp:anchor distT="0" distB="0" distL="114300" distR="114300" simplePos="0" relativeHeight="251793408" behindDoc="0" locked="0" layoutInCell="1" allowOverlap="1" wp14:anchorId="5F882F0E" wp14:editId="06820EFF">
                <wp:simplePos x="0" y="0"/>
                <wp:positionH relativeFrom="column">
                  <wp:posOffset>2471420</wp:posOffset>
                </wp:positionH>
                <wp:positionV relativeFrom="paragraph">
                  <wp:posOffset>87630</wp:posOffset>
                </wp:positionV>
                <wp:extent cx="114300" cy="228600"/>
                <wp:effectExtent l="13970" t="10795" r="5080" b="8255"/>
                <wp:wrapNone/>
                <wp:docPr id="172" name="Ευθεία γραμμή σύνδεσης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6903DCB" id="Ευθεία γραμμή σύνδεσης 172" o:spid="_x0000_s1026" style="position:absolute;flip:x;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6pt,6.9pt" to="203.6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AGMWQIAAGAEAAAOAAAAZHJzL2Uyb0RvYy54bWysVMFuEzEQvSPxD9be091NlzR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" strokeweight=".25pt"/>
            </w:pict>
          </mc:Fallback>
        </mc:AlternateContent>
      </w:r>
      <w:r w:rsidRPr="00B35D29">
        <w:rPr>
          <w:i/>
          <w:noProof/>
          <w:sz w:val="18"/>
        </w:rPr>
        <mc:AlternateContent>
          <mc:Choice Requires="wps">
            <w:drawing>
              <wp:anchor distT="0" distB="0" distL="114300" distR="114300" simplePos="0" relativeHeight="251792384" behindDoc="0" locked="0" layoutInCell="1" allowOverlap="1" wp14:anchorId="4685F71F" wp14:editId="1C6639BB">
                <wp:simplePos x="0" y="0"/>
                <wp:positionH relativeFrom="column">
                  <wp:posOffset>2400300</wp:posOffset>
                </wp:positionH>
                <wp:positionV relativeFrom="paragraph">
                  <wp:posOffset>87630</wp:posOffset>
                </wp:positionV>
                <wp:extent cx="114300" cy="228600"/>
                <wp:effectExtent l="9525" t="10795" r="9525" b="8255"/>
                <wp:wrapNone/>
                <wp:docPr id="171" name="Ευθεία γραμμή σύνδεσης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48E050" id="Ευθεία γραμμή σύνδεσης 171" o:spid="_x0000_s1026" style="position:absolute;flip:x;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" strokeweight=".25pt"/>
            </w:pict>
          </mc:Fallback>
        </mc:AlternateContent>
      </w:r>
      <w:r w:rsidRPr="00B35D29">
        <w:rPr>
          <w:i/>
          <w:noProof/>
          <w:sz w:val="18"/>
        </w:rPr>
        <w:t>Μεταφορά του α’ στον β’</w:t>
      </w:r>
    </w:p>
    <w:p w:rsidR="00B35D29" w:rsidRPr="00B35D29" w:rsidRDefault="00B35D29" w:rsidP="00B35D29">
      <w:pPr>
        <w:tabs>
          <w:tab w:val="left" w:pos="437"/>
        </w:tabs>
        <w:spacing w:after="0" w:line="240" w:lineRule="auto"/>
        <w:ind w:firstLine="0"/>
        <w:jc w:val="both"/>
        <w:rPr>
          <w:sz w:val="22"/>
          <w:szCs w:val="24"/>
        </w:rPr>
      </w:pPr>
      <w:r w:rsidRPr="00B35D29">
        <w:rPr>
          <w:noProof/>
          <w:sz w:val="22"/>
          <w:szCs w:val="24"/>
        </w:rPr>
        <mc:AlternateContent>
          <mc:Choice Requires="wps">
            <w:drawing>
              <wp:anchor distT="0" distB="0" distL="114300" distR="114300" simplePos="0" relativeHeight="251791360" behindDoc="0" locked="0" layoutInCell="1" allowOverlap="1" wp14:anchorId="18C169C4" wp14:editId="4F034BD5">
                <wp:simplePos x="0" y="0"/>
                <wp:positionH relativeFrom="column">
                  <wp:posOffset>0</wp:posOffset>
                </wp:positionH>
                <wp:positionV relativeFrom="paragraph">
                  <wp:posOffset>55880</wp:posOffset>
                </wp:positionV>
                <wp:extent cx="5372100" cy="0"/>
                <wp:effectExtent l="9525" t="7620" r="9525" b="11430"/>
                <wp:wrapNone/>
                <wp:docPr id="170" name="Ευθεία γραμμή σύνδεσης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7FC8A9" id="Ευθεία γραμμή σύνδεσης 170"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" strokeweight=".25pt"/>
            </w:pict>
          </mc:Fallback>
        </mc:AlternateContent>
      </w:r>
      <w:r w:rsidRPr="00B35D29">
        <w:rPr>
          <w:sz w:val="22"/>
          <w:szCs w:val="24"/>
        </w:rPr>
        <w:tab/>
      </w:r>
    </w:p>
    <w:p w:rsidR="00B35D29" w:rsidRPr="00B35D29" w:rsidRDefault="00B35D29" w:rsidP="00B35D29">
      <w:pPr>
        <w:spacing w:after="0"/>
        <w:ind w:firstLine="0"/>
        <w:jc w:val="both"/>
        <w:rPr>
          <w:sz w:val="22"/>
          <w:szCs w:val="24"/>
        </w:rPr>
      </w:pPr>
      <w:r w:rsidRPr="00B35D29">
        <w:rPr>
          <w:sz w:val="22"/>
          <w:szCs w:val="24"/>
        </w:rPr>
        <w:t>Για την περαιτέρω τακτοποίηση των λογαριασμών των παγίων, μεταφέρονται από τους λογαριασμούς αγορών, πωλήσεων και αποσβεσμένων στους κυρίως λογαριασμούς των παγίων, ως εξής:</w:t>
      </w:r>
    </w:p>
    <w:p w:rsidR="00B35D29" w:rsidRPr="00B35D29" w:rsidRDefault="00B35D29" w:rsidP="00B35D29">
      <w:pPr>
        <w:spacing w:after="0"/>
        <w:ind w:firstLine="0"/>
        <w:jc w:val="both"/>
        <w:rPr>
          <w:sz w:val="22"/>
          <w:szCs w:val="24"/>
        </w:rPr>
      </w:pPr>
      <w:r w:rsidRPr="00B35D29">
        <w:rPr>
          <w:szCs w:val="28"/>
        </w:rPr>
        <w:t>5</w:t>
      </w:r>
      <w:r w:rsidRPr="00B35D29">
        <w:rPr>
          <w:sz w:val="22"/>
          <w:szCs w:val="24"/>
        </w:rPr>
        <w:t>.</w:t>
      </w:r>
    </w:p>
    <w:tbl>
      <w:tblPr>
        <w:tblW w:w="0" w:type="auto"/>
        <w:tblLook w:val="0160" w:firstRow="1" w:lastRow="1" w:firstColumn="0" w:lastColumn="1" w:noHBand="0" w:noVBand="0"/>
        <w:tblCaption w:val="accessible"/>
      </w:tblPr>
      <w:tblGrid>
        <w:gridCol w:w="534"/>
        <w:gridCol w:w="283"/>
        <w:gridCol w:w="94"/>
        <w:gridCol w:w="250"/>
        <w:gridCol w:w="439"/>
        <w:gridCol w:w="477"/>
        <w:gridCol w:w="284"/>
        <w:gridCol w:w="3462"/>
        <w:gridCol w:w="1370"/>
        <w:gridCol w:w="1329"/>
      </w:tblGrid>
      <w:tr w:rsidR="00B35D29" w:rsidRPr="00B35D29" w:rsidTr="00B60BAC">
        <w:tc>
          <w:tcPr>
            <w:tcW w:w="5823" w:type="dxa"/>
            <w:gridSpan w:val="8"/>
          </w:tcPr>
          <w:p w:rsidR="00B35D29" w:rsidRPr="00B35D29" w:rsidRDefault="00B35D29" w:rsidP="00B35D29">
            <w:pPr>
              <w:spacing w:after="0"/>
              <w:ind w:firstLine="0"/>
              <w:jc w:val="center"/>
              <w:rPr>
                <w:sz w:val="22"/>
                <w:szCs w:val="24"/>
              </w:rPr>
            </w:pPr>
            <w:r w:rsidRPr="00B35D29">
              <w:rPr>
                <w:noProof/>
                <w:szCs w:val="28"/>
              </w:rPr>
              <mc:AlternateContent>
                <mc:Choice Requires="wps">
                  <w:drawing>
                    <wp:anchor distT="0" distB="0" distL="114300" distR="114300" simplePos="0" relativeHeight="251794432" behindDoc="0" locked="0" layoutInCell="1" allowOverlap="1" wp14:anchorId="4C811D18" wp14:editId="1045FF15">
                      <wp:simplePos x="0" y="0"/>
                      <wp:positionH relativeFrom="column">
                        <wp:posOffset>0</wp:posOffset>
                      </wp:positionH>
                      <wp:positionV relativeFrom="paragraph">
                        <wp:posOffset>252095</wp:posOffset>
                      </wp:positionV>
                      <wp:extent cx="5257800" cy="0"/>
                      <wp:effectExtent l="9525" t="5715" r="9525" b="13335"/>
                      <wp:wrapNone/>
                      <wp:docPr id="169" name="Ευθεία γραμμή σύνδεσης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D6E0A9B" id="Ευθεία γραμμή σύνδεσης 169" o:spid="_x0000_s1026" style="position:absolute;flip: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465ZBlQCAABcBAAADgAAAAAAAAAAAAAAAAAuAgAAZHJzL2Uyb0RvYy54bWxQSwECLQAUAAYA&#10;CAAAACEAPgnDndoAAAAGAQAADwAAAAAAAAAAAAAAAACuBAAAZHJzL2Rvd25yZXYueG1sUEsFBgAA&#10;AAAEAAQA8wAAALUFAAAAAA==&#10;" strokeweight=".25pt"/>
                  </w:pict>
                </mc:Fallback>
              </mc:AlternateContent>
            </w:r>
            <w:r w:rsidRPr="00B35D29">
              <w:rPr>
                <w:b/>
                <w:szCs w:val="28"/>
              </w:rPr>
              <w:t>Λ</w:t>
            </w:r>
            <w:r w:rsidRPr="00B35D29">
              <w:rPr>
                <w:sz w:val="22"/>
                <w:szCs w:val="24"/>
              </w:rPr>
              <w:t>ογαριασμός</w:t>
            </w:r>
          </w:p>
        </w:tc>
        <w:tc>
          <w:tcPr>
            <w:tcW w:w="1370" w:type="dxa"/>
          </w:tcPr>
          <w:p w:rsidR="00B35D29" w:rsidRPr="00B35D29" w:rsidRDefault="00B35D29" w:rsidP="00B35D29">
            <w:pPr>
              <w:spacing w:after="0"/>
              <w:ind w:firstLine="0"/>
              <w:jc w:val="right"/>
              <w:rPr>
                <w:sz w:val="22"/>
                <w:szCs w:val="24"/>
              </w:rPr>
            </w:pPr>
            <w:r w:rsidRPr="00B35D29">
              <w:rPr>
                <w:b/>
                <w:szCs w:val="28"/>
              </w:rPr>
              <w:t>Χ</w:t>
            </w:r>
            <w:r w:rsidRPr="00B35D29">
              <w:rPr>
                <w:sz w:val="22"/>
                <w:szCs w:val="24"/>
              </w:rPr>
              <w:t>ρέωση</w:t>
            </w:r>
          </w:p>
        </w:tc>
        <w:tc>
          <w:tcPr>
            <w:tcW w:w="1329" w:type="dxa"/>
          </w:tcPr>
          <w:p w:rsidR="00B35D29" w:rsidRPr="00B35D29" w:rsidRDefault="00B35D29" w:rsidP="00B35D29">
            <w:pPr>
              <w:spacing w:after="0"/>
              <w:ind w:firstLine="0"/>
              <w:jc w:val="right"/>
              <w:rPr>
                <w:sz w:val="22"/>
                <w:szCs w:val="24"/>
              </w:rPr>
            </w:pPr>
            <w:r w:rsidRPr="00B35D29">
              <w:rPr>
                <w:b/>
                <w:szCs w:val="28"/>
              </w:rPr>
              <w:t>Π</w:t>
            </w:r>
            <w:r w:rsidRPr="00B35D29">
              <w:rPr>
                <w:sz w:val="22"/>
                <w:szCs w:val="24"/>
              </w:rPr>
              <w:t>ίστωση</w:t>
            </w:r>
          </w:p>
        </w:tc>
      </w:tr>
      <w:tr w:rsidR="00B35D29" w:rsidRPr="00B35D29" w:rsidTr="00B60BAC">
        <w:tc>
          <w:tcPr>
            <w:tcW w:w="534" w:type="dxa"/>
          </w:tcPr>
          <w:p w:rsidR="00B35D29" w:rsidRPr="00B35D29" w:rsidRDefault="00B35D29" w:rsidP="00B35D29">
            <w:pPr>
              <w:spacing w:after="0" w:line="240" w:lineRule="exact"/>
              <w:ind w:firstLine="0"/>
              <w:jc w:val="both"/>
              <w:rPr>
                <w:szCs w:val="28"/>
                <w:lang w:val="en-US"/>
              </w:rPr>
            </w:pPr>
            <w:r w:rsidRPr="00B35D29">
              <w:rPr>
                <w:szCs w:val="28"/>
                <w:lang w:val="en-US"/>
              </w:rPr>
              <w:t>12</w:t>
            </w:r>
          </w:p>
        </w:tc>
        <w:tc>
          <w:tcPr>
            <w:tcW w:w="5289" w:type="dxa"/>
            <w:gridSpan w:val="7"/>
          </w:tcPr>
          <w:p w:rsidR="00B35D29" w:rsidRPr="00B35D29" w:rsidRDefault="00B35D29" w:rsidP="00B35D29">
            <w:pPr>
              <w:spacing w:after="0" w:line="240" w:lineRule="exact"/>
              <w:ind w:firstLine="0"/>
              <w:jc w:val="both"/>
              <w:rPr>
                <w:sz w:val="20"/>
                <w:szCs w:val="22"/>
              </w:rPr>
            </w:pPr>
            <w:r w:rsidRPr="00B35D29">
              <w:rPr>
                <w:sz w:val="20"/>
                <w:szCs w:val="22"/>
              </w:rPr>
              <w:t>Μηχανήματα – τεχνικές εγκαταστάσεις – λοιπός μηχανολογικός εξοπλισμός</w:t>
            </w:r>
          </w:p>
        </w:tc>
        <w:tc>
          <w:tcPr>
            <w:tcW w:w="1370" w:type="dxa"/>
          </w:tcPr>
          <w:p w:rsidR="00B35D29" w:rsidRPr="00B35D29" w:rsidRDefault="00B35D29" w:rsidP="00B35D29">
            <w:pPr>
              <w:spacing w:after="0" w:line="240" w:lineRule="exact"/>
              <w:ind w:firstLine="0"/>
              <w:jc w:val="right"/>
              <w:rPr>
                <w:szCs w:val="28"/>
              </w:rPr>
            </w:pPr>
          </w:p>
        </w:tc>
        <w:tc>
          <w:tcPr>
            <w:tcW w:w="1329"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817" w:type="dxa"/>
            <w:gridSpan w:val="2"/>
          </w:tcPr>
          <w:p w:rsidR="00B35D29" w:rsidRPr="00B35D29" w:rsidRDefault="00B35D29" w:rsidP="00B35D29">
            <w:pPr>
              <w:spacing w:after="0" w:line="240" w:lineRule="exact"/>
              <w:ind w:firstLine="0"/>
              <w:jc w:val="both"/>
              <w:rPr>
                <w:szCs w:val="28"/>
                <w:lang w:val="en-US"/>
              </w:rPr>
            </w:pPr>
            <w:r w:rsidRPr="00B35D29">
              <w:rPr>
                <w:szCs w:val="28"/>
                <w:lang w:val="en-US"/>
              </w:rPr>
              <w:t>12.00</w:t>
            </w:r>
          </w:p>
        </w:tc>
        <w:tc>
          <w:tcPr>
            <w:tcW w:w="5006" w:type="dxa"/>
            <w:gridSpan w:val="6"/>
          </w:tcPr>
          <w:p w:rsidR="00B35D29" w:rsidRPr="00B35D29" w:rsidRDefault="00B35D29" w:rsidP="00B35D29">
            <w:pPr>
              <w:spacing w:after="0" w:line="240" w:lineRule="exact"/>
              <w:ind w:firstLine="0"/>
              <w:jc w:val="both"/>
              <w:rPr>
                <w:sz w:val="20"/>
                <w:szCs w:val="22"/>
              </w:rPr>
            </w:pPr>
            <w:r w:rsidRPr="00B35D29">
              <w:rPr>
                <w:sz w:val="20"/>
                <w:szCs w:val="22"/>
              </w:rPr>
              <w:t>Μηχανήματα</w:t>
            </w:r>
          </w:p>
        </w:tc>
        <w:tc>
          <w:tcPr>
            <w:tcW w:w="1370" w:type="dxa"/>
          </w:tcPr>
          <w:p w:rsidR="00B35D29" w:rsidRPr="00B35D29" w:rsidRDefault="00B35D29" w:rsidP="00B35D29">
            <w:pPr>
              <w:spacing w:after="0" w:line="240" w:lineRule="exact"/>
              <w:ind w:firstLine="0"/>
              <w:jc w:val="right"/>
              <w:rPr>
                <w:szCs w:val="28"/>
              </w:rPr>
            </w:pPr>
          </w:p>
        </w:tc>
        <w:tc>
          <w:tcPr>
            <w:tcW w:w="1329"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1161" w:type="dxa"/>
            <w:gridSpan w:val="4"/>
          </w:tcPr>
          <w:p w:rsidR="00B35D29" w:rsidRPr="00B35D29" w:rsidRDefault="00B35D29" w:rsidP="00B35D29">
            <w:pPr>
              <w:spacing w:after="0" w:line="240" w:lineRule="exact"/>
              <w:ind w:firstLine="0"/>
              <w:jc w:val="both"/>
              <w:rPr>
                <w:szCs w:val="28"/>
                <w:lang w:val="en-US"/>
              </w:rPr>
            </w:pPr>
            <w:r w:rsidRPr="00B35D29">
              <w:rPr>
                <w:szCs w:val="28"/>
                <w:lang w:val="en-US"/>
              </w:rPr>
              <w:t>12.00.20</w:t>
            </w:r>
          </w:p>
        </w:tc>
        <w:tc>
          <w:tcPr>
            <w:tcW w:w="4662" w:type="dxa"/>
            <w:gridSpan w:val="4"/>
          </w:tcPr>
          <w:p w:rsidR="00B35D29" w:rsidRPr="00B35D29" w:rsidRDefault="00B35D29" w:rsidP="00B35D29">
            <w:pPr>
              <w:spacing w:after="0" w:line="240" w:lineRule="exact"/>
              <w:ind w:firstLine="0"/>
              <w:jc w:val="both"/>
              <w:rPr>
                <w:sz w:val="20"/>
                <w:szCs w:val="22"/>
              </w:rPr>
            </w:pPr>
            <w:r w:rsidRPr="00B35D29">
              <w:rPr>
                <w:sz w:val="20"/>
                <w:szCs w:val="22"/>
              </w:rPr>
              <w:t xml:space="preserve">Πωλήσεις μηχανημάτων </w:t>
            </w:r>
          </w:p>
        </w:tc>
        <w:tc>
          <w:tcPr>
            <w:tcW w:w="1370" w:type="dxa"/>
          </w:tcPr>
          <w:p w:rsidR="00B35D29" w:rsidRPr="00B35D29" w:rsidRDefault="00B35D29" w:rsidP="00B35D29">
            <w:pPr>
              <w:spacing w:after="0" w:line="240" w:lineRule="exact"/>
              <w:ind w:firstLine="0"/>
              <w:jc w:val="right"/>
              <w:rPr>
                <w:szCs w:val="28"/>
              </w:rPr>
            </w:pPr>
          </w:p>
        </w:tc>
        <w:tc>
          <w:tcPr>
            <w:tcW w:w="1329"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1600" w:type="dxa"/>
            <w:gridSpan w:val="5"/>
          </w:tcPr>
          <w:p w:rsidR="00B35D29" w:rsidRPr="00B35D29" w:rsidRDefault="00B35D29" w:rsidP="00B35D29">
            <w:pPr>
              <w:spacing w:after="0" w:line="240" w:lineRule="exact"/>
              <w:ind w:firstLine="0"/>
              <w:jc w:val="both"/>
              <w:rPr>
                <w:szCs w:val="28"/>
                <w:lang w:val="en-US"/>
              </w:rPr>
            </w:pPr>
            <w:r w:rsidRPr="00B35D29">
              <w:rPr>
                <w:szCs w:val="28"/>
                <w:lang w:val="en-US"/>
              </w:rPr>
              <w:t>12.00.20.23</w:t>
            </w:r>
          </w:p>
        </w:tc>
        <w:tc>
          <w:tcPr>
            <w:tcW w:w="4223" w:type="dxa"/>
            <w:gridSpan w:val="3"/>
          </w:tcPr>
          <w:p w:rsidR="00B35D29" w:rsidRPr="00B35D29" w:rsidRDefault="00B35D29" w:rsidP="00B35D29">
            <w:pPr>
              <w:spacing w:after="0" w:line="240" w:lineRule="exact"/>
              <w:ind w:firstLine="0"/>
              <w:jc w:val="both"/>
              <w:rPr>
                <w:sz w:val="20"/>
                <w:szCs w:val="22"/>
              </w:rPr>
            </w:pPr>
            <w:r w:rsidRPr="00B35D29">
              <w:rPr>
                <w:sz w:val="20"/>
                <w:szCs w:val="22"/>
              </w:rPr>
              <w:t xml:space="preserve">Πωλήσεις μηχανημάτων με 23% </w:t>
            </w:r>
          </w:p>
        </w:tc>
        <w:tc>
          <w:tcPr>
            <w:tcW w:w="1370" w:type="dxa"/>
          </w:tcPr>
          <w:p w:rsidR="00B35D29" w:rsidRPr="00B35D29" w:rsidRDefault="00B35D29" w:rsidP="00B35D29">
            <w:pPr>
              <w:spacing w:after="0" w:line="240" w:lineRule="exact"/>
              <w:ind w:firstLine="0"/>
              <w:jc w:val="right"/>
              <w:rPr>
                <w:szCs w:val="28"/>
              </w:rPr>
            </w:pPr>
            <w:r w:rsidRPr="00B35D29">
              <w:rPr>
                <w:szCs w:val="28"/>
                <w:lang w:val="en-US"/>
              </w:rPr>
              <w:t>5.000</w:t>
            </w:r>
          </w:p>
        </w:tc>
        <w:tc>
          <w:tcPr>
            <w:tcW w:w="1329"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911" w:type="dxa"/>
            <w:gridSpan w:val="3"/>
          </w:tcPr>
          <w:p w:rsidR="00B35D29" w:rsidRPr="00B35D29" w:rsidRDefault="00B35D29" w:rsidP="00B35D29">
            <w:pPr>
              <w:spacing w:after="0" w:line="240" w:lineRule="exact"/>
              <w:ind w:firstLine="0"/>
              <w:jc w:val="both"/>
              <w:rPr>
                <w:sz w:val="22"/>
                <w:szCs w:val="24"/>
              </w:rPr>
            </w:pPr>
          </w:p>
        </w:tc>
        <w:tc>
          <w:tcPr>
            <w:tcW w:w="1166" w:type="dxa"/>
            <w:gridSpan w:val="3"/>
          </w:tcPr>
          <w:p w:rsidR="00B35D29" w:rsidRPr="00B35D29" w:rsidRDefault="00B35D29" w:rsidP="00B35D29">
            <w:pPr>
              <w:spacing w:after="0" w:line="240" w:lineRule="exact"/>
              <w:ind w:firstLine="0"/>
              <w:jc w:val="both"/>
              <w:rPr>
                <w:szCs w:val="28"/>
              </w:rPr>
            </w:pPr>
            <w:r w:rsidRPr="00B35D29">
              <w:rPr>
                <w:szCs w:val="28"/>
              </w:rPr>
              <w:t>12.00.</w:t>
            </w:r>
            <w:r w:rsidRPr="00B35D29">
              <w:rPr>
                <w:szCs w:val="28"/>
                <w:lang w:val="en-US"/>
              </w:rPr>
              <w:t>0</w:t>
            </w:r>
            <w:r w:rsidRPr="00B35D29">
              <w:rPr>
                <w:szCs w:val="28"/>
              </w:rPr>
              <w:t>0</w:t>
            </w:r>
          </w:p>
        </w:tc>
        <w:tc>
          <w:tcPr>
            <w:tcW w:w="3746" w:type="dxa"/>
            <w:gridSpan w:val="2"/>
          </w:tcPr>
          <w:p w:rsidR="00B35D29" w:rsidRPr="00B35D29" w:rsidRDefault="00B35D29" w:rsidP="00B35D29">
            <w:pPr>
              <w:spacing w:after="0" w:line="240" w:lineRule="exact"/>
              <w:ind w:firstLine="0"/>
              <w:jc w:val="both"/>
              <w:rPr>
                <w:sz w:val="20"/>
                <w:szCs w:val="22"/>
              </w:rPr>
            </w:pPr>
            <w:r w:rsidRPr="00B35D29">
              <w:rPr>
                <w:sz w:val="20"/>
                <w:szCs w:val="22"/>
              </w:rPr>
              <w:t xml:space="preserve">Μηχανήματα απογραφής </w:t>
            </w:r>
          </w:p>
        </w:tc>
        <w:tc>
          <w:tcPr>
            <w:tcW w:w="1370" w:type="dxa"/>
          </w:tcPr>
          <w:p w:rsidR="00B35D29" w:rsidRPr="00B35D29" w:rsidRDefault="00B35D29" w:rsidP="00B35D29">
            <w:pPr>
              <w:spacing w:after="0" w:line="240" w:lineRule="exact"/>
              <w:ind w:firstLine="0"/>
              <w:jc w:val="right"/>
              <w:rPr>
                <w:sz w:val="22"/>
                <w:szCs w:val="24"/>
              </w:rPr>
            </w:pPr>
          </w:p>
        </w:tc>
        <w:tc>
          <w:tcPr>
            <w:tcW w:w="1329" w:type="dxa"/>
          </w:tcPr>
          <w:p w:rsidR="00B35D29" w:rsidRPr="00B35D29" w:rsidRDefault="00B35D29" w:rsidP="00B35D29">
            <w:pPr>
              <w:spacing w:after="0" w:line="240" w:lineRule="exact"/>
              <w:ind w:firstLine="0"/>
              <w:jc w:val="right"/>
              <w:rPr>
                <w:szCs w:val="28"/>
              </w:rPr>
            </w:pPr>
          </w:p>
        </w:tc>
      </w:tr>
      <w:tr w:rsidR="00B35D29" w:rsidRPr="00B35D29" w:rsidTr="00B60BAC">
        <w:tc>
          <w:tcPr>
            <w:tcW w:w="911" w:type="dxa"/>
            <w:gridSpan w:val="3"/>
          </w:tcPr>
          <w:p w:rsidR="00B35D29" w:rsidRPr="00B35D29" w:rsidRDefault="00B35D29" w:rsidP="00B35D29">
            <w:pPr>
              <w:spacing w:after="0" w:line="240" w:lineRule="exact"/>
              <w:ind w:firstLine="0"/>
              <w:jc w:val="both"/>
              <w:rPr>
                <w:sz w:val="22"/>
                <w:szCs w:val="24"/>
              </w:rPr>
            </w:pPr>
          </w:p>
        </w:tc>
        <w:tc>
          <w:tcPr>
            <w:tcW w:w="1450" w:type="dxa"/>
            <w:gridSpan w:val="4"/>
          </w:tcPr>
          <w:p w:rsidR="00B35D29" w:rsidRPr="00B35D29" w:rsidRDefault="00B35D29" w:rsidP="00B35D29">
            <w:pPr>
              <w:spacing w:after="0" w:line="240" w:lineRule="exact"/>
              <w:ind w:firstLine="0"/>
              <w:jc w:val="both"/>
              <w:rPr>
                <w:szCs w:val="28"/>
                <w:lang w:val="en-US"/>
              </w:rPr>
            </w:pPr>
            <w:r w:rsidRPr="00B35D29">
              <w:rPr>
                <w:szCs w:val="28"/>
                <w:lang w:val="en-US"/>
              </w:rPr>
              <w:t>12.00.00.00</w:t>
            </w:r>
          </w:p>
        </w:tc>
        <w:tc>
          <w:tcPr>
            <w:tcW w:w="3462" w:type="dxa"/>
          </w:tcPr>
          <w:p w:rsidR="00B35D29" w:rsidRPr="00B35D29" w:rsidRDefault="00B35D29" w:rsidP="00B35D29">
            <w:pPr>
              <w:spacing w:after="0" w:line="240" w:lineRule="exact"/>
              <w:ind w:firstLine="0"/>
              <w:jc w:val="both"/>
              <w:rPr>
                <w:sz w:val="20"/>
                <w:szCs w:val="22"/>
              </w:rPr>
            </w:pPr>
            <w:r w:rsidRPr="00B35D29">
              <w:rPr>
                <w:sz w:val="20"/>
                <w:szCs w:val="22"/>
              </w:rPr>
              <w:t>Κορδέλα κοπής ξυλείας</w:t>
            </w:r>
          </w:p>
        </w:tc>
        <w:tc>
          <w:tcPr>
            <w:tcW w:w="1370" w:type="dxa"/>
          </w:tcPr>
          <w:p w:rsidR="00B35D29" w:rsidRPr="00B35D29" w:rsidRDefault="00B35D29" w:rsidP="00B35D29">
            <w:pPr>
              <w:spacing w:after="0" w:line="240" w:lineRule="exact"/>
              <w:ind w:firstLine="0"/>
              <w:jc w:val="right"/>
              <w:rPr>
                <w:sz w:val="22"/>
                <w:szCs w:val="24"/>
              </w:rPr>
            </w:pPr>
          </w:p>
        </w:tc>
        <w:tc>
          <w:tcPr>
            <w:tcW w:w="1329" w:type="dxa"/>
          </w:tcPr>
          <w:p w:rsidR="00B35D29" w:rsidRPr="00B35D29" w:rsidRDefault="00B35D29" w:rsidP="00B35D29">
            <w:pPr>
              <w:spacing w:after="0" w:line="240" w:lineRule="exact"/>
              <w:ind w:firstLine="0"/>
              <w:jc w:val="right"/>
              <w:rPr>
                <w:szCs w:val="28"/>
              </w:rPr>
            </w:pPr>
            <w:r w:rsidRPr="00B35D29">
              <w:rPr>
                <w:szCs w:val="28"/>
                <w:lang w:val="en-US"/>
              </w:rPr>
              <w:t>5.000</w:t>
            </w:r>
          </w:p>
        </w:tc>
      </w:tr>
    </w:tbl>
    <w:p w:rsidR="00B35D29" w:rsidRPr="00B35D29" w:rsidRDefault="00B35D29" w:rsidP="00B35D29">
      <w:pPr>
        <w:spacing w:after="0" w:line="240" w:lineRule="auto"/>
        <w:ind w:firstLine="0"/>
        <w:jc w:val="center"/>
        <w:rPr>
          <w:i/>
          <w:sz w:val="18"/>
        </w:rPr>
      </w:pPr>
      <w:r w:rsidRPr="00B35D29">
        <w:rPr>
          <w:noProof/>
          <w:sz w:val="22"/>
          <w:szCs w:val="24"/>
        </w:rPr>
        <mc:AlternateContent>
          <mc:Choice Requires="wps">
            <w:drawing>
              <wp:anchor distT="0" distB="0" distL="114300" distR="114300" simplePos="0" relativeHeight="251795456" behindDoc="0" locked="0" layoutInCell="1" allowOverlap="1" wp14:anchorId="6857888A" wp14:editId="011E1404">
                <wp:simplePos x="0" y="0"/>
                <wp:positionH relativeFrom="column">
                  <wp:posOffset>-54610</wp:posOffset>
                </wp:positionH>
                <wp:positionV relativeFrom="paragraph">
                  <wp:posOffset>213360</wp:posOffset>
                </wp:positionV>
                <wp:extent cx="5372100" cy="0"/>
                <wp:effectExtent l="12065" t="6985" r="6985" b="12065"/>
                <wp:wrapNone/>
                <wp:docPr id="168" name="Ευθεία γραμμή σύνδεσης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7309CF5" id="Ευθεία γραμμή σύνδεσης 168"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6.8pt" to="418.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" strokeweight=".25pt"/>
            </w:pict>
          </mc:Fallback>
        </mc:AlternateContent>
      </w:r>
      <w:r w:rsidRPr="00B35D29">
        <w:rPr>
          <w:i/>
          <w:noProof/>
          <w:sz w:val="18"/>
        </w:rPr>
        <mc:AlternateContent>
          <mc:Choice Requires="wps">
            <w:drawing>
              <wp:anchor distT="0" distB="0" distL="114300" distR="114300" simplePos="0" relativeHeight="251797504" behindDoc="0" locked="0" layoutInCell="1" allowOverlap="1" wp14:anchorId="79F296EB" wp14:editId="6A94C1C9">
                <wp:simplePos x="0" y="0"/>
                <wp:positionH relativeFrom="column">
                  <wp:posOffset>2471420</wp:posOffset>
                </wp:positionH>
                <wp:positionV relativeFrom="paragraph">
                  <wp:posOffset>87630</wp:posOffset>
                </wp:positionV>
                <wp:extent cx="114300" cy="228600"/>
                <wp:effectExtent l="13970" t="5080" r="5080" b="13970"/>
                <wp:wrapNone/>
                <wp:docPr id="167" name="Ευθεία γραμμή σύνδεσης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C7CAC87" id="Ευθεία γραμμή σύνδεσης 167" o:spid="_x0000_s1026" style="position:absolute;flip:x;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6pt,6.9pt" to="203.6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kynWQIAAGAEAAAOAAAAZHJzL2Uyb0RvYy54bWysVMFuEzEQvSPxD9be091NlzR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" strokeweight=".25pt"/>
            </w:pict>
          </mc:Fallback>
        </mc:AlternateContent>
      </w:r>
      <w:r w:rsidRPr="00B35D29">
        <w:rPr>
          <w:i/>
          <w:noProof/>
          <w:sz w:val="18"/>
        </w:rPr>
        <mc:AlternateContent>
          <mc:Choice Requires="wps">
            <w:drawing>
              <wp:anchor distT="0" distB="0" distL="114300" distR="114300" simplePos="0" relativeHeight="251796480" behindDoc="0" locked="0" layoutInCell="1" allowOverlap="1" wp14:anchorId="67DB3088" wp14:editId="5EE1BC8D">
                <wp:simplePos x="0" y="0"/>
                <wp:positionH relativeFrom="column">
                  <wp:posOffset>2400300</wp:posOffset>
                </wp:positionH>
                <wp:positionV relativeFrom="paragraph">
                  <wp:posOffset>87630</wp:posOffset>
                </wp:positionV>
                <wp:extent cx="114300" cy="228600"/>
                <wp:effectExtent l="9525" t="5080" r="9525" b="13970"/>
                <wp:wrapNone/>
                <wp:docPr id="166" name="Ευθεία γραμμή σύνδεσης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6A7A962" id="Ευθεία γραμμή σύνδεσης 166" o:spid="_x0000_s1026" style="position:absolute;flip:x;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U1m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" strokeweight=".25pt"/>
            </w:pict>
          </mc:Fallback>
        </mc:AlternateContent>
      </w:r>
      <w:r w:rsidRPr="00B35D29">
        <w:rPr>
          <w:i/>
          <w:noProof/>
          <w:sz w:val="18"/>
        </w:rPr>
        <w:t xml:space="preserve">Μεταφορά α σε β </w:t>
      </w:r>
    </w:p>
    <w:p w:rsidR="00B35D29" w:rsidRPr="00B35D29" w:rsidRDefault="00B35D29" w:rsidP="00B35D29">
      <w:pPr>
        <w:tabs>
          <w:tab w:val="left" w:pos="437"/>
        </w:tabs>
        <w:spacing w:after="0" w:line="240" w:lineRule="auto"/>
        <w:ind w:firstLine="0"/>
        <w:jc w:val="both"/>
        <w:rPr>
          <w:sz w:val="22"/>
          <w:szCs w:val="24"/>
        </w:rPr>
      </w:pPr>
      <w:r w:rsidRPr="00B35D29">
        <w:rPr>
          <w:sz w:val="22"/>
          <w:szCs w:val="24"/>
        </w:rPr>
        <w:tab/>
      </w:r>
    </w:p>
    <w:p w:rsidR="00B35D29" w:rsidRPr="00B35D29" w:rsidRDefault="00B35D29" w:rsidP="00B35D29">
      <w:pPr>
        <w:spacing w:after="0" w:line="240" w:lineRule="auto"/>
        <w:ind w:firstLine="0"/>
        <w:rPr>
          <w:sz w:val="22"/>
          <w:szCs w:val="24"/>
        </w:rPr>
      </w:pPr>
    </w:p>
    <w:p w:rsidR="00B35D29" w:rsidRPr="00B35D29" w:rsidRDefault="00B35D29" w:rsidP="00B35D29">
      <w:pPr>
        <w:spacing w:after="0"/>
        <w:ind w:firstLine="0"/>
        <w:jc w:val="both"/>
        <w:rPr>
          <w:sz w:val="22"/>
          <w:szCs w:val="24"/>
        </w:rPr>
      </w:pPr>
      <w:r w:rsidRPr="00B35D29">
        <w:rPr>
          <w:sz w:val="22"/>
          <w:szCs w:val="24"/>
        </w:rPr>
        <w:t>Ενώ τα καθολικά του λογαριασμού του παγίου διαμορφώνονται ως εξής:</w:t>
      </w:r>
    </w:p>
    <w:p w:rsidR="00B35D29" w:rsidRPr="00B35D29" w:rsidRDefault="00B35D29" w:rsidP="00B35D29">
      <w:pPr>
        <w:spacing w:after="0"/>
        <w:ind w:firstLine="0"/>
        <w:jc w:val="both"/>
        <w:rPr>
          <w:sz w:val="22"/>
          <w:szCs w:val="24"/>
        </w:rPr>
      </w:pPr>
      <w:r w:rsidRPr="00B35D29">
        <w:rPr>
          <w:noProof/>
          <w:sz w:val="22"/>
          <w:szCs w:val="24"/>
        </w:rPr>
        <mc:AlternateContent>
          <mc:Choice Requires="wps">
            <w:drawing>
              <wp:anchor distT="0" distB="0" distL="114300" distR="114300" simplePos="0" relativeHeight="251800576" behindDoc="0" locked="0" layoutInCell="1" allowOverlap="1" wp14:anchorId="150B63B0" wp14:editId="70FC1114">
                <wp:simplePos x="0" y="0"/>
                <wp:positionH relativeFrom="column">
                  <wp:posOffset>2476500</wp:posOffset>
                </wp:positionH>
                <wp:positionV relativeFrom="paragraph">
                  <wp:posOffset>201930</wp:posOffset>
                </wp:positionV>
                <wp:extent cx="0" cy="498475"/>
                <wp:effectExtent l="9525" t="7620" r="9525" b="8255"/>
                <wp:wrapNone/>
                <wp:docPr id="165" name="Ευθύγραμμο βέλος σύνδεσης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847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5782105" id="_x0000_t32" coordsize="21600,21600" o:spt="32" o:oned="t" path="m,l21600,21600e" filled="f">
                <v:path arrowok="t" fillok="f" o:connecttype="none"/>
                <o:lock v:ext="edit" shapetype="t"/>
              </v:shapetype>
              <v:shape id="Ευθύγραμμο βέλος σύνδεσης 165" o:spid="_x0000_s1026" type="#_x0000_t32" style="position:absolute;margin-left:195pt;margin-top:15.9pt;width:0;height:39.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" strokeweight=".25pt"/>
            </w:pict>
          </mc:Fallback>
        </mc:AlternateContent>
      </w:r>
      <w:r w:rsidRPr="00B35D29">
        <w:rPr>
          <w:noProof/>
          <w:sz w:val="22"/>
          <w:szCs w:val="24"/>
        </w:rPr>
        <mc:AlternateContent>
          <mc:Choice Requires="wps">
            <w:drawing>
              <wp:anchor distT="0" distB="0" distL="114300" distR="114300" simplePos="0" relativeHeight="251798528" behindDoc="0" locked="0" layoutInCell="1" allowOverlap="1" wp14:anchorId="11282AAC" wp14:editId="4CF9CC72">
                <wp:simplePos x="0" y="0"/>
                <wp:positionH relativeFrom="column">
                  <wp:posOffset>1268095</wp:posOffset>
                </wp:positionH>
                <wp:positionV relativeFrom="paragraph">
                  <wp:posOffset>201930</wp:posOffset>
                </wp:positionV>
                <wp:extent cx="2459990" cy="0"/>
                <wp:effectExtent l="10795" t="7620" r="5715" b="11430"/>
                <wp:wrapNone/>
                <wp:docPr id="164" name="Ευθύγραμμο βέλος σύνδεσης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999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17ED79A" id="Ευθύγραμμο βέλος σύνδεσης 164" o:spid="_x0000_s1026" type="#_x0000_t32" style="position:absolute;margin-left:99.85pt;margin-top:15.9pt;width:193.7pt;height:0;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" strokeweight=".25pt"/>
            </w:pict>
          </mc:Fallback>
        </mc:AlternateContent>
      </w:r>
      <w:r w:rsidRPr="00B35D29">
        <w:rPr>
          <w:sz w:val="22"/>
          <w:szCs w:val="24"/>
        </w:rPr>
        <w:t xml:space="preserve">                                 Λ.12.00.00.00 «</w:t>
      </w:r>
      <w:r w:rsidRPr="00B35D29">
        <w:rPr>
          <w:i/>
          <w:sz w:val="20"/>
          <w:szCs w:val="22"/>
        </w:rPr>
        <w:t>Κορδέλα κοπής ξυλείας</w:t>
      </w:r>
      <w:r w:rsidRPr="00B35D29">
        <w:rPr>
          <w:sz w:val="22"/>
          <w:szCs w:val="24"/>
        </w:rPr>
        <w:t>»</w:t>
      </w:r>
    </w:p>
    <w:p w:rsidR="00B35D29" w:rsidRPr="00B35D29" w:rsidRDefault="00B35D29" w:rsidP="00B35D29">
      <w:pPr>
        <w:spacing w:after="0"/>
        <w:ind w:firstLine="0"/>
        <w:jc w:val="both"/>
        <w:rPr>
          <w:sz w:val="22"/>
          <w:szCs w:val="24"/>
        </w:rPr>
      </w:pPr>
      <w:r w:rsidRPr="00B35D29">
        <w:rPr>
          <w:sz w:val="22"/>
          <w:szCs w:val="24"/>
        </w:rPr>
        <w:t xml:space="preserve">                                                       7.500   5.000 (5)</w:t>
      </w:r>
    </w:p>
    <w:p w:rsidR="00B35D29" w:rsidRPr="00B35D29" w:rsidRDefault="00B35D29" w:rsidP="00B35D29">
      <w:pPr>
        <w:spacing w:after="0"/>
        <w:ind w:firstLine="0"/>
        <w:jc w:val="both"/>
        <w:rPr>
          <w:sz w:val="22"/>
          <w:szCs w:val="24"/>
        </w:rPr>
      </w:pPr>
    </w:p>
    <w:p w:rsidR="00B35D29" w:rsidRPr="00B35D29" w:rsidRDefault="00B35D29" w:rsidP="00B35D29">
      <w:pPr>
        <w:spacing w:after="0"/>
        <w:ind w:firstLine="0"/>
        <w:jc w:val="both"/>
        <w:rPr>
          <w:sz w:val="22"/>
          <w:szCs w:val="24"/>
        </w:rPr>
      </w:pPr>
    </w:p>
    <w:p w:rsidR="00B35D29" w:rsidRPr="00B35D29" w:rsidRDefault="00B35D29" w:rsidP="00B35D29">
      <w:pPr>
        <w:spacing w:after="0"/>
        <w:ind w:firstLine="0"/>
        <w:jc w:val="both"/>
        <w:rPr>
          <w:sz w:val="22"/>
          <w:szCs w:val="24"/>
        </w:rPr>
      </w:pPr>
      <w:r w:rsidRPr="00B35D29">
        <w:rPr>
          <w:noProof/>
          <w:sz w:val="22"/>
          <w:szCs w:val="24"/>
        </w:rPr>
        <mc:AlternateContent>
          <mc:Choice Requires="wps">
            <w:drawing>
              <wp:anchor distT="0" distB="0" distL="114300" distR="114300" simplePos="0" relativeHeight="251801600" behindDoc="0" locked="0" layoutInCell="1" allowOverlap="1" wp14:anchorId="26250197" wp14:editId="74BABEF7">
                <wp:simplePos x="0" y="0"/>
                <wp:positionH relativeFrom="column">
                  <wp:posOffset>2476500</wp:posOffset>
                </wp:positionH>
                <wp:positionV relativeFrom="paragraph">
                  <wp:posOffset>224155</wp:posOffset>
                </wp:positionV>
                <wp:extent cx="0" cy="419100"/>
                <wp:effectExtent l="9525" t="5080" r="9525" b="13970"/>
                <wp:wrapNone/>
                <wp:docPr id="163" name="Ευθύγραμμο βέλος σύνδεσης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09FE2D2" id="Ευθύγραμμο βέλος σύνδεσης 163" o:spid="_x0000_s1026" type="#_x0000_t32" style="position:absolute;margin-left:195pt;margin-top:17.65pt;width:0;height:33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" strokeweight=".25pt"/>
            </w:pict>
          </mc:Fallback>
        </mc:AlternateContent>
      </w:r>
      <w:r w:rsidRPr="00B35D29">
        <w:rPr>
          <w:noProof/>
          <w:sz w:val="22"/>
          <w:szCs w:val="24"/>
        </w:rPr>
        <mc:AlternateContent>
          <mc:Choice Requires="wps">
            <w:drawing>
              <wp:anchor distT="0" distB="0" distL="114300" distR="114300" simplePos="0" relativeHeight="251799552" behindDoc="0" locked="0" layoutInCell="1" allowOverlap="1" wp14:anchorId="3B3D0404" wp14:editId="2ECFD1B7">
                <wp:simplePos x="0" y="0"/>
                <wp:positionH relativeFrom="column">
                  <wp:posOffset>852805</wp:posOffset>
                </wp:positionH>
                <wp:positionV relativeFrom="paragraph">
                  <wp:posOffset>224155</wp:posOffset>
                </wp:positionV>
                <wp:extent cx="3169285" cy="0"/>
                <wp:effectExtent l="5080" t="5080" r="6985" b="13970"/>
                <wp:wrapNone/>
                <wp:docPr id="162" name="Ευθύγραμμο βέλος σύνδεσης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928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3385EFE" id="Ευθύγραμμο βέλος σύνδεσης 162" o:spid="_x0000_s1026" type="#_x0000_t32" style="position:absolute;margin-left:67.15pt;margin-top:17.65pt;width:249.55pt;height:0;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" strokeweight=".25pt"/>
            </w:pict>
          </mc:Fallback>
        </mc:AlternateContent>
      </w:r>
      <w:r w:rsidRPr="00B35D29">
        <w:rPr>
          <w:sz w:val="22"/>
          <w:szCs w:val="24"/>
        </w:rPr>
        <w:t xml:space="preserve">                       Λ.12.99.00.00 «</w:t>
      </w:r>
      <w:r w:rsidRPr="00B35D29">
        <w:rPr>
          <w:i/>
          <w:sz w:val="20"/>
          <w:szCs w:val="22"/>
        </w:rPr>
        <w:t>Αποσβεσμένη κορδέλα κοπής ξυλείας</w:t>
      </w:r>
      <w:r w:rsidRPr="00B35D29">
        <w:rPr>
          <w:sz w:val="22"/>
          <w:szCs w:val="24"/>
        </w:rPr>
        <w:t>»</w:t>
      </w:r>
    </w:p>
    <w:p w:rsidR="00B35D29" w:rsidRPr="00B35D29" w:rsidRDefault="00B35D29" w:rsidP="00B35D29">
      <w:pPr>
        <w:spacing w:after="0"/>
        <w:ind w:firstLine="0"/>
        <w:jc w:val="both"/>
        <w:rPr>
          <w:sz w:val="22"/>
          <w:szCs w:val="24"/>
        </w:rPr>
      </w:pPr>
      <w:r w:rsidRPr="00B35D29">
        <w:rPr>
          <w:sz w:val="22"/>
          <w:szCs w:val="24"/>
        </w:rPr>
        <w:t xml:space="preserve">                                                                    7.499,99</w:t>
      </w:r>
    </w:p>
    <w:p w:rsidR="00B35D29" w:rsidRPr="00B35D29" w:rsidRDefault="00B35D29" w:rsidP="00B35D29">
      <w:pPr>
        <w:spacing w:after="0"/>
        <w:ind w:firstLine="0"/>
        <w:jc w:val="both"/>
        <w:rPr>
          <w:sz w:val="22"/>
          <w:szCs w:val="24"/>
        </w:rPr>
      </w:pPr>
    </w:p>
    <w:p w:rsidR="00B35D29" w:rsidRPr="00B35D29" w:rsidRDefault="00B35D29" w:rsidP="00B35D29">
      <w:pPr>
        <w:spacing w:after="0"/>
        <w:ind w:firstLine="0"/>
        <w:jc w:val="both"/>
        <w:rPr>
          <w:sz w:val="22"/>
          <w:szCs w:val="24"/>
        </w:rPr>
      </w:pPr>
    </w:p>
    <w:p w:rsidR="00B35D29" w:rsidRPr="00B35D29" w:rsidRDefault="00B35D29" w:rsidP="00B35D29">
      <w:pPr>
        <w:spacing w:after="0"/>
        <w:ind w:firstLine="0"/>
        <w:jc w:val="both"/>
        <w:rPr>
          <w:sz w:val="22"/>
          <w:szCs w:val="24"/>
        </w:rPr>
      </w:pPr>
      <w:r w:rsidRPr="00B35D29">
        <w:rPr>
          <w:sz w:val="22"/>
          <w:szCs w:val="24"/>
        </w:rPr>
        <w:t>Για τακτοποίηση του λογαριασμού του πωληθέντος παγίου γίνεται η εγγραφή με το προφανές κέρδος από την πώληση.</w:t>
      </w:r>
    </w:p>
    <w:p w:rsidR="00B35D29" w:rsidRPr="00B35D29" w:rsidRDefault="00B35D29" w:rsidP="00B35D29">
      <w:pPr>
        <w:spacing w:after="0"/>
        <w:ind w:firstLine="0"/>
        <w:jc w:val="both"/>
        <w:rPr>
          <w:sz w:val="22"/>
          <w:szCs w:val="24"/>
        </w:rPr>
      </w:pPr>
      <w:r w:rsidRPr="00B35D29">
        <w:rPr>
          <w:szCs w:val="28"/>
          <w:lang w:val="en-US"/>
        </w:rPr>
        <w:t>6</w:t>
      </w:r>
      <w:r w:rsidRPr="00B35D29">
        <w:rPr>
          <w:sz w:val="22"/>
          <w:szCs w:val="24"/>
        </w:rPr>
        <w:t>.</w:t>
      </w:r>
    </w:p>
    <w:tbl>
      <w:tblPr>
        <w:tblW w:w="0" w:type="auto"/>
        <w:tblLook w:val="0160" w:firstRow="1" w:lastRow="1" w:firstColumn="0" w:lastColumn="1" w:noHBand="0" w:noVBand="0"/>
        <w:tblCaption w:val="accessible"/>
      </w:tblPr>
      <w:tblGrid>
        <w:gridCol w:w="534"/>
        <w:gridCol w:w="284"/>
        <w:gridCol w:w="343"/>
        <w:gridCol w:w="128"/>
        <w:gridCol w:w="241"/>
        <w:gridCol w:w="138"/>
        <w:gridCol w:w="283"/>
        <w:gridCol w:w="291"/>
        <w:gridCol w:w="3536"/>
        <w:gridCol w:w="79"/>
        <w:gridCol w:w="1351"/>
        <w:gridCol w:w="1314"/>
      </w:tblGrid>
      <w:tr w:rsidR="00B35D29" w:rsidRPr="00B35D29" w:rsidTr="00B60BAC">
        <w:tc>
          <w:tcPr>
            <w:tcW w:w="5857" w:type="dxa"/>
            <w:gridSpan w:val="10"/>
          </w:tcPr>
          <w:p w:rsidR="00B35D29" w:rsidRPr="00B35D29" w:rsidRDefault="00B35D29" w:rsidP="00B35D29">
            <w:pPr>
              <w:spacing w:after="0"/>
              <w:ind w:firstLine="0"/>
              <w:jc w:val="center"/>
              <w:rPr>
                <w:sz w:val="22"/>
                <w:szCs w:val="24"/>
              </w:rPr>
            </w:pPr>
            <w:r w:rsidRPr="00B35D29">
              <w:rPr>
                <w:noProof/>
                <w:szCs w:val="28"/>
              </w:rPr>
              <mc:AlternateContent>
                <mc:Choice Requires="wps">
                  <w:drawing>
                    <wp:anchor distT="0" distB="0" distL="114300" distR="114300" simplePos="0" relativeHeight="251802624" behindDoc="0" locked="0" layoutInCell="1" allowOverlap="1" wp14:anchorId="75AD1F29" wp14:editId="0D916541">
                      <wp:simplePos x="0" y="0"/>
                      <wp:positionH relativeFrom="column">
                        <wp:posOffset>0</wp:posOffset>
                      </wp:positionH>
                      <wp:positionV relativeFrom="paragraph">
                        <wp:posOffset>252095</wp:posOffset>
                      </wp:positionV>
                      <wp:extent cx="5257800" cy="0"/>
                      <wp:effectExtent l="9525" t="10160" r="9525" b="8890"/>
                      <wp:wrapNone/>
                      <wp:docPr id="161" name="Ευθεία γραμμή σύνδεσης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E6E7DA6" id="Ευθεία γραμμή σύνδεσης 161" o:spid="_x0000_s1026" style="position:absolute;flip:y;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" strokeweight=".25pt"/>
                  </w:pict>
                </mc:Fallback>
              </mc:AlternateContent>
            </w:r>
            <w:r w:rsidRPr="00B35D29">
              <w:rPr>
                <w:b/>
                <w:szCs w:val="28"/>
              </w:rPr>
              <w:t>Λ</w:t>
            </w:r>
            <w:r w:rsidRPr="00B35D29">
              <w:rPr>
                <w:sz w:val="22"/>
                <w:szCs w:val="24"/>
              </w:rPr>
              <w:t>ογαριασμός</w:t>
            </w:r>
          </w:p>
        </w:tc>
        <w:tc>
          <w:tcPr>
            <w:tcW w:w="1351" w:type="dxa"/>
          </w:tcPr>
          <w:p w:rsidR="00B35D29" w:rsidRPr="00B35D29" w:rsidRDefault="00B35D29" w:rsidP="00B35D29">
            <w:pPr>
              <w:spacing w:after="0"/>
              <w:ind w:firstLine="0"/>
              <w:jc w:val="right"/>
              <w:rPr>
                <w:sz w:val="22"/>
                <w:szCs w:val="24"/>
              </w:rPr>
            </w:pPr>
            <w:r w:rsidRPr="00B35D29">
              <w:rPr>
                <w:b/>
                <w:szCs w:val="28"/>
              </w:rPr>
              <w:t>Χ</w:t>
            </w:r>
            <w:r w:rsidRPr="00B35D29">
              <w:rPr>
                <w:sz w:val="22"/>
                <w:szCs w:val="24"/>
              </w:rPr>
              <w:t>ρέωση</w:t>
            </w:r>
          </w:p>
        </w:tc>
        <w:tc>
          <w:tcPr>
            <w:tcW w:w="1314" w:type="dxa"/>
          </w:tcPr>
          <w:p w:rsidR="00B35D29" w:rsidRPr="00B35D29" w:rsidRDefault="00B35D29" w:rsidP="00B35D29">
            <w:pPr>
              <w:spacing w:after="0"/>
              <w:ind w:firstLine="0"/>
              <w:jc w:val="right"/>
              <w:rPr>
                <w:sz w:val="22"/>
                <w:szCs w:val="24"/>
              </w:rPr>
            </w:pPr>
            <w:r w:rsidRPr="00B35D29">
              <w:rPr>
                <w:b/>
                <w:szCs w:val="28"/>
              </w:rPr>
              <w:t>Π</w:t>
            </w:r>
            <w:r w:rsidRPr="00B35D29">
              <w:rPr>
                <w:sz w:val="22"/>
                <w:szCs w:val="24"/>
              </w:rPr>
              <w:t>ίστωση</w:t>
            </w:r>
          </w:p>
        </w:tc>
      </w:tr>
      <w:tr w:rsidR="00B35D29" w:rsidRPr="00B35D29" w:rsidTr="00B60BAC">
        <w:tc>
          <w:tcPr>
            <w:tcW w:w="534" w:type="dxa"/>
          </w:tcPr>
          <w:p w:rsidR="00B35D29" w:rsidRPr="00B35D29" w:rsidRDefault="00B35D29" w:rsidP="00B35D29">
            <w:pPr>
              <w:spacing w:after="0" w:line="240" w:lineRule="exact"/>
              <w:ind w:firstLine="0"/>
              <w:jc w:val="both"/>
              <w:rPr>
                <w:szCs w:val="28"/>
                <w:lang w:val="en-US"/>
              </w:rPr>
            </w:pPr>
            <w:r w:rsidRPr="00B35D29">
              <w:rPr>
                <w:szCs w:val="28"/>
                <w:lang w:val="en-US"/>
              </w:rPr>
              <w:t>12</w:t>
            </w:r>
          </w:p>
        </w:tc>
        <w:tc>
          <w:tcPr>
            <w:tcW w:w="5323" w:type="dxa"/>
            <w:gridSpan w:val="9"/>
          </w:tcPr>
          <w:p w:rsidR="00B35D29" w:rsidRPr="00B35D29" w:rsidRDefault="00B35D29" w:rsidP="00B35D29">
            <w:pPr>
              <w:spacing w:after="0" w:line="240" w:lineRule="exact"/>
              <w:ind w:firstLine="0"/>
              <w:jc w:val="both"/>
              <w:rPr>
                <w:sz w:val="20"/>
                <w:szCs w:val="22"/>
              </w:rPr>
            </w:pPr>
            <w:r w:rsidRPr="00B35D29">
              <w:rPr>
                <w:sz w:val="20"/>
                <w:szCs w:val="22"/>
              </w:rPr>
              <w:t>Μηχανήματα – τεχνικές εγκαταστάσεις – λοιπός μηχανολογικός εξοπλισμός</w:t>
            </w:r>
          </w:p>
        </w:tc>
        <w:tc>
          <w:tcPr>
            <w:tcW w:w="1351" w:type="dxa"/>
          </w:tcPr>
          <w:p w:rsidR="00B35D29" w:rsidRPr="00B35D29" w:rsidRDefault="00B35D29" w:rsidP="00B35D29">
            <w:pPr>
              <w:spacing w:after="0" w:line="240" w:lineRule="exact"/>
              <w:ind w:firstLine="0"/>
              <w:jc w:val="right"/>
              <w:rPr>
                <w:szCs w:val="28"/>
              </w:rPr>
            </w:pPr>
          </w:p>
        </w:tc>
        <w:tc>
          <w:tcPr>
            <w:tcW w:w="1314"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818" w:type="dxa"/>
            <w:gridSpan w:val="2"/>
          </w:tcPr>
          <w:p w:rsidR="00B35D29" w:rsidRPr="00B35D29" w:rsidRDefault="00B35D29" w:rsidP="00B35D29">
            <w:pPr>
              <w:spacing w:after="0" w:line="240" w:lineRule="exact"/>
              <w:ind w:firstLine="0"/>
              <w:jc w:val="both"/>
              <w:rPr>
                <w:szCs w:val="28"/>
                <w:lang w:val="en-US"/>
              </w:rPr>
            </w:pPr>
            <w:r w:rsidRPr="00B35D29">
              <w:rPr>
                <w:szCs w:val="28"/>
                <w:lang w:val="en-US"/>
              </w:rPr>
              <w:t>12.99</w:t>
            </w:r>
          </w:p>
        </w:tc>
        <w:tc>
          <w:tcPr>
            <w:tcW w:w="5039" w:type="dxa"/>
            <w:gridSpan w:val="8"/>
          </w:tcPr>
          <w:p w:rsidR="00B35D29" w:rsidRPr="00B35D29" w:rsidRDefault="00B35D29" w:rsidP="00B35D29">
            <w:pPr>
              <w:spacing w:after="0" w:line="240" w:lineRule="exact"/>
              <w:ind w:firstLine="0"/>
              <w:jc w:val="both"/>
              <w:rPr>
                <w:sz w:val="20"/>
                <w:szCs w:val="22"/>
              </w:rPr>
            </w:pPr>
            <w:r w:rsidRPr="00B35D29">
              <w:rPr>
                <w:sz w:val="20"/>
                <w:szCs w:val="22"/>
              </w:rPr>
              <w:t>Αποσβεσμένα μηχανήματα</w:t>
            </w:r>
          </w:p>
        </w:tc>
        <w:tc>
          <w:tcPr>
            <w:tcW w:w="1351" w:type="dxa"/>
          </w:tcPr>
          <w:p w:rsidR="00B35D29" w:rsidRPr="00B35D29" w:rsidRDefault="00B35D29" w:rsidP="00B35D29">
            <w:pPr>
              <w:spacing w:after="0" w:line="240" w:lineRule="exact"/>
              <w:ind w:firstLine="0"/>
              <w:jc w:val="right"/>
              <w:rPr>
                <w:szCs w:val="28"/>
              </w:rPr>
            </w:pPr>
          </w:p>
        </w:tc>
        <w:tc>
          <w:tcPr>
            <w:tcW w:w="1314"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1161" w:type="dxa"/>
            <w:gridSpan w:val="3"/>
          </w:tcPr>
          <w:p w:rsidR="00B35D29" w:rsidRPr="00B35D29" w:rsidRDefault="00B35D29" w:rsidP="00B35D29">
            <w:pPr>
              <w:spacing w:after="0" w:line="240" w:lineRule="exact"/>
              <w:ind w:firstLine="0"/>
              <w:jc w:val="both"/>
              <w:rPr>
                <w:szCs w:val="28"/>
                <w:lang w:val="en-US"/>
              </w:rPr>
            </w:pPr>
            <w:r w:rsidRPr="00B35D29">
              <w:rPr>
                <w:szCs w:val="28"/>
                <w:lang w:val="en-US"/>
              </w:rPr>
              <w:t>12.99.00</w:t>
            </w:r>
          </w:p>
        </w:tc>
        <w:tc>
          <w:tcPr>
            <w:tcW w:w="4696" w:type="dxa"/>
            <w:gridSpan w:val="7"/>
          </w:tcPr>
          <w:p w:rsidR="00B35D29" w:rsidRPr="00B35D29" w:rsidRDefault="00B35D29" w:rsidP="00B35D29">
            <w:pPr>
              <w:spacing w:after="0" w:line="240" w:lineRule="exact"/>
              <w:ind w:firstLine="0"/>
              <w:jc w:val="both"/>
              <w:rPr>
                <w:sz w:val="20"/>
                <w:szCs w:val="22"/>
              </w:rPr>
            </w:pPr>
            <w:r w:rsidRPr="00B35D29">
              <w:rPr>
                <w:sz w:val="20"/>
                <w:szCs w:val="22"/>
              </w:rPr>
              <w:t>Αποσβεσμένα μηχανήματα απογραφής</w:t>
            </w:r>
          </w:p>
        </w:tc>
        <w:tc>
          <w:tcPr>
            <w:tcW w:w="1351" w:type="dxa"/>
          </w:tcPr>
          <w:p w:rsidR="00B35D29" w:rsidRPr="00B35D29" w:rsidRDefault="00B35D29" w:rsidP="00B35D29">
            <w:pPr>
              <w:spacing w:after="0" w:line="240" w:lineRule="exact"/>
              <w:ind w:firstLine="0"/>
              <w:jc w:val="right"/>
              <w:rPr>
                <w:szCs w:val="28"/>
              </w:rPr>
            </w:pPr>
          </w:p>
        </w:tc>
        <w:tc>
          <w:tcPr>
            <w:tcW w:w="1314"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1530" w:type="dxa"/>
            <w:gridSpan w:val="5"/>
          </w:tcPr>
          <w:p w:rsidR="00B35D29" w:rsidRPr="00B35D29" w:rsidRDefault="00B35D29" w:rsidP="00B35D29">
            <w:pPr>
              <w:spacing w:after="0" w:line="240" w:lineRule="exact"/>
              <w:ind w:firstLine="0"/>
              <w:jc w:val="both"/>
              <w:rPr>
                <w:szCs w:val="28"/>
                <w:lang w:val="en-US"/>
              </w:rPr>
            </w:pPr>
            <w:r w:rsidRPr="00B35D29">
              <w:rPr>
                <w:szCs w:val="28"/>
                <w:lang w:val="en-US"/>
              </w:rPr>
              <w:t>12.99.00.00</w:t>
            </w:r>
          </w:p>
        </w:tc>
        <w:tc>
          <w:tcPr>
            <w:tcW w:w="4327" w:type="dxa"/>
            <w:gridSpan w:val="5"/>
          </w:tcPr>
          <w:p w:rsidR="00B35D29" w:rsidRPr="00B35D29" w:rsidRDefault="00B35D29" w:rsidP="00B35D29">
            <w:pPr>
              <w:spacing w:after="0" w:line="240" w:lineRule="exact"/>
              <w:ind w:firstLine="0"/>
              <w:jc w:val="both"/>
              <w:rPr>
                <w:sz w:val="20"/>
                <w:szCs w:val="22"/>
              </w:rPr>
            </w:pPr>
            <w:r w:rsidRPr="00B35D29">
              <w:rPr>
                <w:sz w:val="20"/>
                <w:szCs w:val="22"/>
              </w:rPr>
              <w:t>Αποσβεσμένη κορδέλα κοπής ξυλείας</w:t>
            </w:r>
          </w:p>
        </w:tc>
        <w:tc>
          <w:tcPr>
            <w:tcW w:w="1351" w:type="dxa"/>
          </w:tcPr>
          <w:p w:rsidR="00B35D29" w:rsidRPr="00B35D29" w:rsidRDefault="00B35D29" w:rsidP="00B35D29">
            <w:pPr>
              <w:spacing w:after="0" w:line="240" w:lineRule="exact"/>
              <w:ind w:firstLine="0"/>
              <w:jc w:val="right"/>
              <w:rPr>
                <w:szCs w:val="28"/>
              </w:rPr>
            </w:pPr>
            <w:r w:rsidRPr="00B35D29">
              <w:rPr>
                <w:szCs w:val="28"/>
              </w:rPr>
              <w:t>7.</w:t>
            </w:r>
            <w:r w:rsidRPr="00B35D29">
              <w:rPr>
                <w:szCs w:val="28"/>
                <w:lang w:val="en-US"/>
              </w:rPr>
              <w:t>499,99</w:t>
            </w:r>
          </w:p>
        </w:tc>
        <w:tc>
          <w:tcPr>
            <w:tcW w:w="1314" w:type="dxa"/>
          </w:tcPr>
          <w:p w:rsidR="00B35D29" w:rsidRPr="00B35D29" w:rsidRDefault="00B35D29" w:rsidP="00B35D29">
            <w:pPr>
              <w:spacing w:after="0" w:line="240" w:lineRule="exact"/>
              <w:ind w:firstLine="0"/>
              <w:jc w:val="right"/>
              <w:rPr>
                <w:sz w:val="22"/>
                <w:szCs w:val="24"/>
              </w:rPr>
            </w:pPr>
          </w:p>
        </w:tc>
      </w:tr>
      <w:tr w:rsidR="00B35D29" w:rsidRPr="00B35D29" w:rsidTr="00B60BAC">
        <w:tc>
          <w:tcPr>
            <w:tcW w:w="818" w:type="dxa"/>
            <w:gridSpan w:val="2"/>
          </w:tcPr>
          <w:p w:rsidR="00B35D29" w:rsidRPr="00B35D29" w:rsidRDefault="00B35D29" w:rsidP="00B35D29">
            <w:pPr>
              <w:spacing w:after="0" w:line="240" w:lineRule="exact"/>
              <w:ind w:firstLine="0"/>
              <w:jc w:val="both"/>
              <w:rPr>
                <w:szCs w:val="28"/>
              </w:rPr>
            </w:pPr>
          </w:p>
        </w:tc>
        <w:tc>
          <w:tcPr>
            <w:tcW w:w="850" w:type="dxa"/>
            <w:gridSpan w:val="4"/>
          </w:tcPr>
          <w:p w:rsidR="00B35D29" w:rsidRPr="00B35D29" w:rsidRDefault="00B35D29" w:rsidP="00B35D29">
            <w:pPr>
              <w:spacing w:after="0" w:line="240" w:lineRule="exact"/>
              <w:ind w:firstLine="0"/>
              <w:jc w:val="both"/>
              <w:rPr>
                <w:szCs w:val="28"/>
              </w:rPr>
            </w:pPr>
            <w:r w:rsidRPr="00B35D29">
              <w:rPr>
                <w:szCs w:val="28"/>
              </w:rPr>
              <w:t>12.00</w:t>
            </w:r>
          </w:p>
        </w:tc>
        <w:tc>
          <w:tcPr>
            <w:tcW w:w="4110" w:type="dxa"/>
            <w:gridSpan w:val="3"/>
          </w:tcPr>
          <w:p w:rsidR="00B35D29" w:rsidRPr="00B35D29" w:rsidRDefault="00B35D29" w:rsidP="00B35D29">
            <w:pPr>
              <w:spacing w:after="0" w:line="240" w:lineRule="exact"/>
              <w:ind w:firstLine="0"/>
              <w:jc w:val="both"/>
              <w:rPr>
                <w:sz w:val="20"/>
                <w:szCs w:val="22"/>
              </w:rPr>
            </w:pPr>
            <w:r w:rsidRPr="00B35D29">
              <w:rPr>
                <w:sz w:val="20"/>
                <w:szCs w:val="22"/>
              </w:rPr>
              <w:t>Μηχανήματα</w:t>
            </w:r>
          </w:p>
        </w:tc>
        <w:tc>
          <w:tcPr>
            <w:tcW w:w="1430" w:type="dxa"/>
            <w:gridSpan w:val="2"/>
          </w:tcPr>
          <w:p w:rsidR="00B35D29" w:rsidRPr="00B35D29" w:rsidRDefault="00B35D29" w:rsidP="00B35D29">
            <w:pPr>
              <w:spacing w:after="0" w:line="240" w:lineRule="exact"/>
              <w:ind w:firstLine="0"/>
              <w:jc w:val="right"/>
              <w:rPr>
                <w:sz w:val="22"/>
                <w:szCs w:val="24"/>
              </w:rPr>
            </w:pPr>
          </w:p>
        </w:tc>
        <w:tc>
          <w:tcPr>
            <w:tcW w:w="1314" w:type="dxa"/>
          </w:tcPr>
          <w:p w:rsidR="00B35D29" w:rsidRPr="00B35D29" w:rsidRDefault="00B35D29" w:rsidP="00B35D29">
            <w:pPr>
              <w:spacing w:after="0" w:line="240" w:lineRule="exact"/>
              <w:ind w:firstLine="0"/>
              <w:jc w:val="right"/>
              <w:rPr>
                <w:szCs w:val="28"/>
              </w:rPr>
            </w:pPr>
          </w:p>
        </w:tc>
      </w:tr>
      <w:tr w:rsidR="00B35D29" w:rsidRPr="00B35D29" w:rsidTr="00B60BAC">
        <w:tc>
          <w:tcPr>
            <w:tcW w:w="818" w:type="dxa"/>
            <w:gridSpan w:val="2"/>
          </w:tcPr>
          <w:p w:rsidR="00B35D29" w:rsidRPr="00B35D29" w:rsidRDefault="00B35D29" w:rsidP="00B35D29">
            <w:pPr>
              <w:spacing w:after="0" w:line="240" w:lineRule="exact"/>
              <w:ind w:firstLine="0"/>
              <w:jc w:val="both"/>
              <w:rPr>
                <w:szCs w:val="28"/>
              </w:rPr>
            </w:pPr>
          </w:p>
        </w:tc>
        <w:tc>
          <w:tcPr>
            <w:tcW w:w="1133" w:type="dxa"/>
            <w:gridSpan w:val="5"/>
          </w:tcPr>
          <w:p w:rsidR="00B35D29" w:rsidRPr="00B35D29" w:rsidRDefault="00B35D29" w:rsidP="00B35D29">
            <w:pPr>
              <w:spacing w:after="0" w:line="240" w:lineRule="exact"/>
              <w:ind w:firstLine="0"/>
              <w:jc w:val="both"/>
              <w:rPr>
                <w:sz w:val="20"/>
                <w:szCs w:val="22"/>
              </w:rPr>
            </w:pPr>
            <w:r w:rsidRPr="00B35D29">
              <w:rPr>
                <w:szCs w:val="28"/>
              </w:rPr>
              <w:t>12.00.00</w:t>
            </w:r>
          </w:p>
        </w:tc>
        <w:tc>
          <w:tcPr>
            <w:tcW w:w="3906" w:type="dxa"/>
            <w:gridSpan w:val="3"/>
          </w:tcPr>
          <w:p w:rsidR="00B35D29" w:rsidRPr="00B35D29" w:rsidRDefault="00B35D29" w:rsidP="00B35D29">
            <w:pPr>
              <w:spacing w:after="0" w:line="240" w:lineRule="exact"/>
              <w:ind w:firstLine="0"/>
              <w:jc w:val="both"/>
              <w:rPr>
                <w:sz w:val="20"/>
                <w:szCs w:val="22"/>
              </w:rPr>
            </w:pPr>
            <w:r w:rsidRPr="00B35D29">
              <w:rPr>
                <w:sz w:val="20"/>
                <w:szCs w:val="22"/>
              </w:rPr>
              <w:t xml:space="preserve">Μηχανήματα απογραφής </w:t>
            </w:r>
          </w:p>
        </w:tc>
        <w:tc>
          <w:tcPr>
            <w:tcW w:w="1351" w:type="dxa"/>
          </w:tcPr>
          <w:p w:rsidR="00B35D29" w:rsidRPr="00B35D29" w:rsidRDefault="00B35D29" w:rsidP="00B35D29">
            <w:pPr>
              <w:spacing w:after="0" w:line="240" w:lineRule="exact"/>
              <w:ind w:firstLine="0"/>
              <w:jc w:val="right"/>
              <w:rPr>
                <w:sz w:val="22"/>
                <w:szCs w:val="24"/>
              </w:rPr>
            </w:pPr>
          </w:p>
        </w:tc>
        <w:tc>
          <w:tcPr>
            <w:tcW w:w="1314" w:type="dxa"/>
          </w:tcPr>
          <w:p w:rsidR="00B35D29" w:rsidRPr="00B35D29" w:rsidRDefault="00B35D29" w:rsidP="00B35D29">
            <w:pPr>
              <w:spacing w:after="0" w:line="240" w:lineRule="exact"/>
              <w:ind w:firstLine="0"/>
              <w:jc w:val="right"/>
              <w:rPr>
                <w:szCs w:val="28"/>
              </w:rPr>
            </w:pPr>
          </w:p>
        </w:tc>
      </w:tr>
      <w:tr w:rsidR="00B35D29" w:rsidRPr="00B35D29" w:rsidTr="00B60BAC">
        <w:tc>
          <w:tcPr>
            <w:tcW w:w="818" w:type="dxa"/>
            <w:gridSpan w:val="2"/>
          </w:tcPr>
          <w:p w:rsidR="00B35D29" w:rsidRPr="00B35D29" w:rsidRDefault="00B35D29" w:rsidP="00B35D29">
            <w:pPr>
              <w:spacing w:after="0" w:line="240" w:lineRule="exact"/>
              <w:ind w:firstLine="0"/>
              <w:jc w:val="both"/>
              <w:rPr>
                <w:szCs w:val="28"/>
              </w:rPr>
            </w:pPr>
          </w:p>
        </w:tc>
        <w:tc>
          <w:tcPr>
            <w:tcW w:w="1424" w:type="dxa"/>
            <w:gridSpan w:val="6"/>
          </w:tcPr>
          <w:p w:rsidR="00B35D29" w:rsidRPr="00B35D29" w:rsidRDefault="00B35D29" w:rsidP="00B35D29">
            <w:pPr>
              <w:spacing w:after="0" w:line="240" w:lineRule="exact"/>
              <w:ind w:firstLine="0"/>
              <w:jc w:val="both"/>
              <w:rPr>
                <w:sz w:val="20"/>
                <w:szCs w:val="22"/>
              </w:rPr>
            </w:pPr>
            <w:r w:rsidRPr="00B35D29">
              <w:rPr>
                <w:szCs w:val="28"/>
              </w:rPr>
              <w:t>12.00.00.00</w:t>
            </w:r>
          </w:p>
        </w:tc>
        <w:tc>
          <w:tcPr>
            <w:tcW w:w="3615" w:type="dxa"/>
            <w:gridSpan w:val="2"/>
          </w:tcPr>
          <w:p w:rsidR="00B35D29" w:rsidRPr="00B35D29" w:rsidRDefault="00B35D29" w:rsidP="00B35D29">
            <w:pPr>
              <w:spacing w:after="0" w:line="240" w:lineRule="exact"/>
              <w:ind w:firstLine="0"/>
              <w:jc w:val="both"/>
              <w:rPr>
                <w:sz w:val="20"/>
                <w:szCs w:val="22"/>
              </w:rPr>
            </w:pPr>
            <w:r w:rsidRPr="00B35D29">
              <w:rPr>
                <w:sz w:val="20"/>
                <w:szCs w:val="22"/>
              </w:rPr>
              <w:t>Κορδέλα κοπής ξυλείας</w:t>
            </w:r>
          </w:p>
        </w:tc>
        <w:tc>
          <w:tcPr>
            <w:tcW w:w="1351" w:type="dxa"/>
          </w:tcPr>
          <w:p w:rsidR="00B35D29" w:rsidRPr="00B35D29" w:rsidRDefault="00B35D29" w:rsidP="00B35D29">
            <w:pPr>
              <w:spacing w:after="0" w:line="240" w:lineRule="exact"/>
              <w:ind w:firstLine="0"/>
              <w:jc w:val="right"/>
              <w:rPr>
                <w:szCs w:val="28"/>
                <w:lang w:val="en-US"/>
              </w:rPr>
            </w:pPr>
          </w:p>
        </w:tc>
        <w:tc>
          <w:tcPr>
            <w:tcW w:w="1314" w:type="dxa"/>
          </w:tcPr>
          <w:p w:rsidR="00B35D29" w:rsidRPr="00B35D29" w:rsidRDefault="00B35D29" w:rsidP="00B35D29">
            <w:pPr>
              <w:spacing w:after="0" w:line="240" w:lineRule="exact"/>
              <w:ind w:firstLine="0"/>
              <w:jc w:val="right"/>
              <w:rPr>
                <w:szCs w:val="28"/>
              </w:rPr>
            </w:pPr>
            <w:r w:rsidRPr="00B35D29">
              <w:rPr>
                <w:szCs w:val="28"/>
                <w:lang w:val="en-US"/>
              </w:rPr>
              <w:t>2.500,00</w:t>
            </w:r>
          </w:p>
        </w:tc>
      </w:tr>
      <w:tr w:rsidR="00B35D29" w:rsidRPr="00B35D29" w:rsidTr="00B60BAC">
        <w:tc>
          <w:tcPr>
            <w:tcW w:w="818" w:type="dxa"/>
            <w:gridSpan w:val="2"/>
          </w:tcPr>
          <w:p w:rsidR="00B35D29" w:rsidRPr="00B35D29" w:rsidRDefault="00B35D29" w:rsidP="00B35D29">
            <w:pPr>
              <w:spacing w:after="0" w:line="240" w:lineRule="exact"/>
              <w:ind w:firstLine="0"/>
              <w:jc w:val="both"/>
              <w:rPr>
                <w:sz w:val="22"/>
                <w:szCs w:val="24"/>
              </w:rPr>
            </w:pPr>
          </w:p>
        </w:tc>
        <w:tc>
          <w:tcPr>
            <w:tcW w:w="471" w:type="dxa"/>
            <w:gridSpan w:val="2"/>
          </w:tcPr>
          <w:p w:rsidR="00B35D29" w:rsidRPr="00B35D29" w:rsidRDefault="00B35D29" w:rsidP="00B35D29">
            <w:pPr>
              <w:spacing w:after="0" w:line="240" w:lineRule="exact"/>
              <w:ind w:firstLine="0"/>
              <w:jc w:val="both"/>
              <w:rPr>
                <w:szCs w:val="28"/>
                <w:lang w:val="en-US"/>
              </w:rPr>
            </w:pPr>
            <w:r w:rsidRPr="00B35D29">
              <w:rPr>
                <w:szCs w:val="28"/>
                <w:lang w:val="en-US"/>
              </w:rPr>
              <w:t>81</w:t>
            </w:r>
          </w:p>
        </w:tc>
        <w:tc>
          <w:tcPr>
            <w:tcW w:w="4568" w:type="dxa"/>
            <w:gridSpan w:val="6"/>
          </w:tcPr>
          <w:p w:rsidR="00B35D29" w:rsidRPr="00B35D29" w:rsidRDefault="00B35D29" w:rsidP="00B35D29">
            <w:pPr>
              <w:spacing w:after="0" w:line="240" w:lineRule="exact"/>
              <w:ind w:firstLine="0"/>
              <w:jc w:val="both"/>
              <w:rPr>
                <w:sz w:val="20"/>
                <w:szCs w:val="22"/>
              </w:rPr>
            </w:pPr>
            <w:r w:rsidRPr="00B35D29">
              <w:rPr>
                <w:sz w:val="20"/>
                <w:szCs w:val="22"/>
              </w:rPr>
              <w:t>Έκτακτα και ανόργανα αποτελέσματα</w:t>
            </w:r>
          </w:p>
        </w:tc>
        <w:tc>
          <w:tcPr>
            <w:tcW w:w="1351" w:type="dxa"/>
          </w:tcPr>
          <w:p w:rsidR="00B35D29" w:rsidRPr="00B35D29" w:rsidRDefault="00B35D29" w:rsidP="00B35D29">
            <w:pPr>
              <w:spacing w:after="0" w:line="240" w:lineRule="exact"/>
              <w:ind w:firstLine="0"/>
              <w:jc w:val="right"/>
              <w:rPr>
                <w:sz w:val="22"/>
                <w:szCs w:val="24"/>
              </w:rPr>
            </w:pPr>
          </w:p>
        </w:tc>
        <w:tc>
          <w:tcPr>
            <w:tcW w:w="1314" w:type="dxa"/>
          </w:tcPr>
          <w:p w:rsidR="00B35D29" w:rsidRPr="00B35D29" w:rsidRDefault="00B35D29" w:rsidP="00B35D29">
            <w:pPr>
              <w:spacing w:after="0" w:line="240" w:lineRule="exact"/>
              <w:ind w:firstLine="0"/>
              <w:jc w:val="right"/>
              <w:rPr>
                <w:szCs w:val="28"/>
              </w:rPr>
            </w:pPr>
          </w:p>
        </w:tc>
      </w:tr>
      <w:tr w:rsidR="00B35D29" w:rsidRPr="00B35D29" w:rsidTr="00B60BAC">
        <w:tc>
          <w:tcPr>
            <w:tcW w:w="818" w:type="dxa"/>
            <w:gridSpan w:val="2"/>
          </w:tcPr>
          <w:p w:rsidR="00B35D29" w:rsidRPr="00B35D29" w:rsidRDefault="00B35D29" w:rsidP="00B35D29">
            <w:pPr>
              <w:spacing w:after="0" w:line="240" w:lineRule="exact"/>
              <w:ind w:firstLine="0"/>
              <w:jc w:val="both"/>
              <w:rPr>
                <w:sz w:val="22"/>
                <w:szCs w:val="24"/>
              </w:rPr>
            </w:pPr>
          </w:p>
        </w:tc>
        <w:tc>
          <w:tcPr>
            <w:tcW w:w="850" w:type="dxa"/>
            <w:gridSpan w:val="4"/>
          </w:tcPr>
          <w:p w:rsidR="00B35D29" w:rsidRPr="00B35D29" w:rsidRDefault="00B35D29" w:rsidP="00B35D29">
            <w:pPr>
              <w:spacing w:after="0" w:line="240" w:lineRule="exact"/>
              <w:ind w:firstLine="0"/>
              <w:jc w:val="both"/>
              <w:rPr>
                <w:szCs w:val="28"/>
                <w:lang w:val="en-US"/>
              </w:rPr>
            </w:pPr>
            <w:r w:rsidRPr="00B35D29">
              <w:rPr>
                <w:szCs w:val="28"/>
                <w:lang w:val="en-US"/>
              </w:rPr>
              <w:t>81.03</w:t>
            </w:r>
          </w:p>
        </w:tc>
        <w:tc>
          <w:tcPr>
            <w:tcW w:w="4189" w:type="dxa"/>
            <w:gridSpan w:val="4"/>
          </w:tcPr>
          <w:p w:rsidR="00B35D29" w:rsidRPr="00B35D29" w:rsidRDefault="00B35D29" w:rsidP="00B35D29">
            <w:pPr>
              <w:spacing w:after="0" w:line="240" w:lineRule="exact"/>
              <w:ind w:firstLine="0"/>
              <w:jc w:val="both"/>
              <w:rPr>
                <w:sz w:val="20"/>
                <w:szCs w:val="22"/>
              </w:rPr>
            </w:pPr>
            <w:r w:rsidRPr="00B35D29">
              <w:rPr>
                <w:sz w:val="20"/>
                <w:szCs w:val="22"/>
              </w:rPr>
              <w:t>Έκτακτα κέρδη</w:t>
            </w:r>
          </w:p>
        </w:tc>
        <w:tc>
          <w:tcPr>
            <w:tcW w:w="1351" w:type="dxa"/>
          </w:tcPr>
          <w:p w:rsidR="00B35D29" w:rsidRPr="00B35D29" w:rsidRDefault="00B35D29" w:rsidP="00B35D29">
            <w:pPr>
              <w:spacing w:after="0" w:line="240" w:lineRule="exact"/>
              <w:ind w:firstLine="0"/>
              <w:jc w:val="right"/>
              <w:rPr>
                <w:sz w:val="22"/>
                <w:szCs w:val="24"/>
              </w:rPr>
            </w:pPr>
          </w:p>
        </w:tc>
        <w:tc>
          <w:tcPr>
            <w:tcW w:w="1314" w:type="dxa"/>
          </w:tcPr>
          <w:p w:rsidR="00B35D29" w:rsidRPr="00B35D29" w:rsidRDefault="00B35D29" w:rsidP="00B35D29">
            <w:pPr>
              <w:spacing w:after="0" w:line="240" w:lineRule="exact"/>
              <w:ind w:firstLine="0"/>
              <w:jc w:val="right"/>
              <w:rPr>
                <w:szCs w:val="28"/>
              </w:rPr>
            </w:pPr>
          </w:p>
        </w:tc>
      </w:tr>
      <w:tr w:rsidR="00B35D29" w:rsidRPr="00B35D29" w:rsidTr="00B60BAC">
        <w:tc>
          <w:tcPr>
            <w:tcW w:w="818" w:type="dxa"/>
            <w:gridSpan w:val="2"/>
          </w:tcPr>
          <w:p w:rsidR="00B35D29" w:rsidRPr="00B35D29" w:rsidRDefault="00B35D29" w:rsidP="00B35D29">
            <w:pPr>
              <w:spacing w:after="0" w:line="240" w:lineRule="exact"/>
              <w:ind w:firstLine="0"/>
              <w:jc w:val="both"/>
              <w:rPr>
                <w:sz w:val="22"/>
                <w:szCs w:val="24"/>
              </w:rPr>
            </w:pPr>
          </w:p>
        </w:tc>
        <w:tc>
          <w:tcPr>
            <w:tcW w:w="1133" w:type="dxa"/>
            <w:gridSpan w:val="5"/>
          </w:tcPr>
          <w:p w:rsidR="00B35D29" w:rsidRPr="00B35D29" w:rsidRDefault="00B35D29" w:rsidP="00B35D29">
            <w:pPr>
              <w:spacing w:after="0" w:line="240" w:lineRule="exact"/>
              <w:ind w:firstLine="0"/>
              <w:jc w:val="both"/>
              <w:rPr>
                <w:szCs w:val="28"/>
                <w:lang w:val="en-US"/>
              </w:rPr>
            </w:pPr>
            <w:r w:rsidRPr="00B35D29">
              <w:rPr>
                <w:szCs w:val="28"/>
                <w:lang w:val="en-US"/>
              </w:rPr>
              <w:t>81.03.02</w:t>
            </w:r>
          </w:p>
        </w:tc>
        <w:tc>
          <w:tcPr>
            <w:tcW w:w="3906" w:type="dxa"/>
            <w:gridSpan w:val="3"/>
          </w:tcPr>
          <w:p w:rsidR="00B35D29" w:rsidRPr="00B35D29" w:rsidRDefault="00B35D29" w:rsidP="00B35D29">
            <w:pPr>
              <w:spacing w:after="0" w:line="240" w:lineRule="exact"/>
              <w:ind w:firstLine="0"/>
              <w:jc w:val="both"/>
              <w:rPr>
                <w:sz w:val="20"/>
                <w:szCs w:val="22"/>
              </w:rPr>
            </w:pPr>
            <w:r w:rsidRPr="00B35D29">
              <w:rPr>
                <w:sz w:val="20"/>
                <w:szCs w:val="22"/>
              </w:rPr>
              <w:t>Κέρδη από εκποίηση μηχανημάτων – τεχνικών εγκαταστάσεων – λοιπού μηχανολογικού εξοπλισμού</w:t>
            </w:r>
          </w:p>
        </w:tc>
        <w:tc>
          <w:tcPr>
            <w:tcW w:w="1351" w:type="dxa"/>
          </w:tcPr>
          <w:p w:rsidR="00B35D29" w:rsidRPr="00B35D29" w:rsidRDefault="00B35D29" w:rsidP="00B35D29">
            <w:pPr>
              <w:spacing w:after="0" w:line="240" w:lineRule="exact"/>
              <w:ind w:firstLine="0"/>
              <w:jc w:val="right"/>
              <w:rPr>
                <w:sz w:val="22"/>
                <w:szCs w:val="24"/>
              </w:rPr>
            </w:pPr>
          </w:p>
        </w:tc>
        <w:tc>
          <w:tcPr>
            <w:tcW w:w="1314" w:type="dxa"/>
          </w:tcPr>
          <w:p w:rsidR="00B35D29" w:rsidRPr="00B35D29" w:rsidRDefault="00B35D29" w:rsidP="00B35D29">
            <w:pPr>
              <w:spacing w:after="0" w:line="240" w:lineRule="exact"/>
              <w:ind w:firstLine="0"/>
              <w:jc w:val="right"/>
              <w:rPr>
                <w:szCs w:val="28"/>
              </w:rPr>
            </w:pPr>
          </w:p>
        </w:tc>
      </w:tr>
      <w:tr w:rsidR="00B35D29" w:rsidRPr="00B35D29" w:rsidTr="00B60BAC">
        <w:tc>
          <w:tcPr>
            <w:tcW w:w="818" w:type="dxa"/>
            <w:gridSpan w:val="2"/>
          </w:tcPr>
          <w:p w:rsidR="00B35D29" w:rsidRPr="00B35D29" w:rsidRDefault="00B35D29" w:rsidP="00B35D29">
            <w:pPr>
              <w:spacing w:after="0" w:line="240" w:lineRule="exact"/>
              <w:ind w:firstLine="0"/>
              <w:jc w:val="both"/>
              <w:rPr>
                <w:sz w:val="22"/>
                <w:szCs w:val="24"/>
              </w:rPr>
            </w:pPr>
          </w:p>
        </w:tc>
        <w:tc>
          <w:tcPr>
            <w:tcW w:w="1424" w:type="dxa"/>
            <w:gridSpan w:val="6"/>
          </w:tcPr>
          <w:p w:rsidR="00B35D29" w:rsidRPr="00B35D29" w:rsidRDefault="00B35D29" w:rsidP="00B35D29">
            <w:pPr>
              <w:spacing w:after="0" w:line="240" w:lineRule="exact"/>
              <w:ind w:firstLine="0"/>
              <w:jc w:val="both"/>
              <w:rPr>
                <w:szCs w:val="28"/>
                <w:lang w:val="en-US"/>
              </w:rPr>
            </w:pPr>
            <w:r w:rsidRPr="00B35D29">
              <w:rPr>
                <w:szCs w:val="28"/>
                <w:lang w:val="en-US"/>
              </w:rPr>
              <w:t>81.03.02.00</w:t>
            </w:r>
          </w:p>
        </w:tc>
        <w:tc>
          <w:tcPr>
            <w:tcW w:w="3615" w:type="dxa"/>
            <w:gridSpan w:val="2"/>
          </w:tcPr>
          <w:p w:rsidR="00B35D29" w:rsidRPr="00B35D29" w:rsidRDefault="00B35D29" w:rsidP="00B35D29">
            <w:pPr>
              <w:spacing w:after="0" w:line="240" w:lineRule="exact"/>
              <w:ind w:firstLine="0"/>
              <w:jc w:val="both"/>
              <w:rPr>
                <w:sz w:val="20"/>
                <w:szCs w:val="22"/>
              </w:rPr>
            </w:pPr>
            <w:r w:rsidRPr="00B35D29">
              <w:rPr>
                <w:sz w:val="20"/>
                <w:szCs w:val="22"/>
              </w:rPr>
              <w:t xml:space="preserve">Κέρδη από εκποίηση κορδέλας κοπής </w:t>
            </w:r>
          </w:p>
        </w:tc>
        <w:tc>
          <w:tcPr>
            <w:tcW w:w="1351" w:type="dxa"/>
          </w:tcPr>
          <w:p w:rsidR="00B35D29" w:rsidRPr="00B35D29" w:rsidRDefault="00B35D29" w:rsidP="00B35D29">
            <w:pPr>
              <w:spacing w:after="0" w:line="240" w:lineRule="exact"/>
              <w:ind w:firstLine="0"/>
              <w:jc w:val="right"/>
              <w:rPr>
                <w:sz w:val="22"/>
                <w:szCs w:val="24"/>
              </w:rPr>
            </w:pPr>
          </w:p>
        </w:tc>
        <w:tc>
          <w:tcPr>
            <w:tcW w:w="1314" w:type="dxa"/>
          </w:tcPr>
          <w:p w:rsidR="00B35D29" w:rsidRPr="00B35D29" w:rsidRDefault="00B35D29" w:rsidP="00B35D29">
            <w:pPr>
              <w:spacing w:after="0" w:line="240" w:lineRule="exact"/>
              <w:ind w:firstLine="0"/>
              <w:jc w:val="right"/>
              <w:rPr>
                <w:szCs w:val="28"/>
                <w:lang w:val="en-US"/>
              </w:rPr>
            </w:pPr>
            <w:r w:rsidRPr="00B35D29">
              <w:rPr>
                <w:szCs w:val="28"/>
                <w:lang w:val="en-US"/>
              </w:rPr>
              <w:t>4.999,99</w:t>
            </w:r>
          </w:p>
        </w:tc>
      </w:tr>
    </w:tbl>
    <w:p w:rsidR="00B35D29" w:rsidRPr="00B35D29" w:rsidRDefault="00B35D29" w:rsidP="00B35D29">
      <w:pPr>
        <w:spacing w:after="0" w:line="240" w:lineRule="auto"/>
        <w:ind w:firstLine="0"/>
        <w:jc w:val="center"/>
        <w:rPr>
          <w:i/>
          <w:sz w:val="18"/>
        </w:rPr>
      </w:pPr>
      <w:r w:rsidRPr="00B35D29">
        <w:rPr>
          <w:noProof/>
          <w:sz w:val="22"/>
          <w:szCs w:val="24"/>
        </w:rPr>
        <mc:AlternateContent>
          <mc:Choice Requires="wps">
            <w:drawing>
              <wp:anchor distT="0" distB="0" distL="114300" distR="114300" simplePos="0" relativeHeight="251803648" behindDoc="0" locked="0" layoutInCell="1" allowOverlap="1" wp14:anchorId="1DE61DBF" wp14:editId="200FE588">
                <wp:simplePos x="0" y="0"/>
                <wp:positionH relativeFrom="column">
                  <wp:posOffset>-54610</wp:posOffset>
                </wp:positionH>
                <wp:positionV relativeFrom="paragraph">
                  <wp:posOffset>213360</wp:posOffset>
                </wp:positionV>
                <wp:extent cx="5372100" cy="0"/>
                <wp:effectExtent l="12065" t="11430" r="6985" b="7620"/>
                <wp:wrapNone/>
                <wp:docPr id="160" name="Ευθεία γραμμή σύνδεσης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047B8E" id="Ευθεία γραμμή σύνδεσης 160" o:spid="_x0000_s1026"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6.8pt" to="418.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" strokeweight=".25pt"/>
            </w:pict>
          </mc:Fallback>
        </mc:AlternateContent>
      </w:r>
      <w:r w:rsidRPr="00B35D29">
        <w:rPr>
          <w:i/>
          <w:noProof/>
          <w:sz w:val="18"/>
        </w:rPr>
        <mc:AlternateContent>
          <mc:Choice Requires="wps">
            <w:drawing>
              <wp:anchor distT="0" distB="0" distL="114300" distR="114300" simplePos="0" relativeHeight="251805696" behindDoc="0" locked="0" layoutInCell="1" allowOverlap="1" wp14:anchorId="1CE54E47" wp14:editId="23F8B24A">
                <wp:simplePos x="0" y="0"/>
                <wp:positionH relativeFrom="column">
                  <wp:posOffset>2471420</wp:posOffset>
                </wp:positionH>
                <wp:positionV relativeFrom="paragraph">
                  <wp:posOffset>87630</wp:posOffset>
                </wp:positionV>
                <wp:extent cx="114300" cy="228600"/>
                <wp:effectExtent l="13970" t="9525" r="5080" b="9525"/>
                <wp:wrapNone/>
                <wp:docPr id="159" name="Ευθεία γραμμή σύνδεσης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C05294D" id="Ευθεία γραμμή σύνδεσης 159" o:spid="_x0000_s1026" style="position:absolute;flip:x;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6pt,6.9pt" to="203.6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obWQIAAGAEAAAOAAAAZHJzL2Uyb0RvYy54bWysVMFuEzEQvSPxD9be091NtyF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" strokeweight=".25pt"/>
            </w:pict>
          </mc:Fallback>
        </mc:AlternateContent>
      </w:r>
      <w:r w:rsidRPr="00B35D29">
        <w:rPr>
          <w:i/>
          <w:noProof/>
          <w:sz w:val="18"/>
        </w:rPr>
        <mc:AlternateContent>
          <mc:Choice Requires="wps">
            <w:drawing>
              <wp:anchor distT="0" distB="0" distL="114300" distR="114300" simplePos="0" relativeHeight="251804672" behindDoc="0" locked="0" layoutInCell="1" allowOverlap="1" wp14:anchorId="16DC9914" wp14:editId="27E93FBA">
                <wp:simplePos x="0" y="0"/>
                <wp:positionH relativeFrom="column">
                  <wp:posOffset>2400300</wp:posOffset>
                </wp:positionH>
                <wp:positionV relativeFrom="paragraph">
                  <wp:posOffset>87630</wp:posOffset>
                </wp:positionV>
                <wp:extent cx="114300" cy="228600"/>
                <wp:effectExtent l="9525" t="9525" r="9525" b="9525"/>
                <wp:wrapNone/>
                <wp:docPr id="158" name="Ευθεία γραμμή σύνδεσης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A86E693" id="Ευθεία γραμμή σύνδεσης 158" o:spid="_x0000_s1026" style="position:absolute;flip:x;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ZvaWQIAAGAEAAAOAAAAZHJzL2Uyb0RvYy54bWysVMFuEzEQvSPxD9be091NtyF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" strokeweight=".25pt"/>
            </w:pict>
          </mc:Fallback>
        </mc:AlternateContent>
      </w:r>
      <w:r w:rsidRPr="00B35D29">
        <w:rPr>
          <w:i/>
          <w:noProof/>
          <w:sz w:val="18"/>
        </w:rPr>
        <w:t xml:space="preserve">Λογισμός έκτακτου κέρδους από εκποίηση κορδέλας κοπής ξύλων </w:t>
      </w:r>
    </w:p>
    <w:p w:rsidR="00B35D29" w:rsidRPr="00B35D29" w:rsidRDefault="00B35D29" w:rsidP="00B35D29">
      <w:pPr>
        <w:tabs>
          <w:tab w:val="left" w:pos="437"/>
        </w:tabs>
        <w:spacing w:after="0" w:line="240" w:lineRule="auto"/>
        <w:ind w:firstLine="0"/>
        <w:jc w:val="both"/>
        <w:rPr>
          <w:sz w:val="22"/>
          <w:szCs w:val="24"/>
        </w:rPr>
      </w:pPr>
      <w:r w:rsidRPr="00B35D29">
        <w:rPr>
          <w:sz w:val="22"/>
          <w:szCs w:val="24"/>
        </w:rPr>
        <w:tab/>
      </w:r>
    </w:p>
    <w:p w:rsidR="00B35D29" w:rsidRPr="00B35D29" w:rsidRDefault="00B35D29" w:rsidP="00B35D29">
      <w:pPr>
        <w:spacing w:after="0" w:line="240" w:lineRule="auto"/>
        <w:ind w:firstLine="0"/>
        <w:rPr>
          <w:sz w:val="22"/>
          <w:szCs w:val="24"/>
        </w:rPr>
      </w:pPr>
    </w:p>
    <w:p w:rsidR="00B35D29" w:rsidRPr="00B35D29" w:rsidRDefault="00B35D29" w:rsidP="00B35D29">
      <w:pPr>
        <w:spacing w:after="0"/>
        <w:ind w:firstLine="0"/>
        <w:jc w:val="both"/>
        <w:rPr>
          <w:sz w:val="22"/>
          <w:szCs w:val="24"/>
        </w:rPr>
      </w:pPr>
      <w:r w:rsidRPr="00B35D29">
        <w:rPr>
          <w:sz w:val="22"/>
          <w:szCs w:val="24"/>
        </w:rPr>
        <w:t>Ενώ για το νεοαποκτηθέν πάγιο «</w:t>
      </w:r>
      <w:r w:rsidRPr="00B35D29">
        <w:rPr>
          <w:i/>
          <w:sz w:val="22"/>
          <w:szCs w:val="24"/>
        </w:rPr>
        <w:t>Ξυλουργική πρέσα</w:t>
      </w:r>
      <w:r w:rsidRPr="00B35D29">
        <w:rPr>
          <w:sz w:val="22"/>
          <w:szCs w:val="24"/>
        </w:rPr>
        <w:t>» γίνεται απλώς η εξής μεταφορά.</w:t>
      </w:r>
    </w:p>
    <w:p w:rsidR="00B35D29" w:rsidRPr="00B35D29" w:rsidRDefault="00B35D29" w:rsidP="00B35D29">
      <w:pPr>
        <w:spacing w:after="0"/>
        <w:ind w:firstLine="0"/>
        <w:jc w:val="both"/>
        <w:rPr>
          <w:sz w:val="22"/>
          <w:szCs w:val="24"/>
        </w:rPr>
      </w:pPr>
      <w:r w:rsidRPr="00B35D29">
        <w:rPr>
          <w:sz w:val="22"/>
          <w:szCs w:val="24"/>
          <w:lang w:val="en-US"/>
        </w:rPr>
        <w:t>7</w:t>
      </w:r>
      <w:r w:rsidRPr="00B35D29">
        <w:rPr>
          <w:sz w:val="22"/>
          <w:szCs w:val="24"/>
        </w:rPr>
        <w:t>.</w:t>
      </w:r>
    </w:p>
    <w:tbl>
      <w:tblPr>
        <w:tblW w:w="0" w:type="auto"/>
        <w:tblLook w:val="0160" w:firstRow="1" w:lastRow="1" w:firstColumn="0" w:lastColumn="1" w:noHBand="0" w:noVBand="0"/>
        <w:tblCaption w:val="accessible"/>
      </w:tblPr>
      <w:tblGrid>
        <w:gridCol w:w="534"/>
        <w:gridCol w:w="284"/>
        <w:gridCol w:w="141"/>
        <w:gridCol w:w="147"/>
        <w:gridCol w:w="318"/>
        <w:gridCol w:w="669"/>
        <w:gridCol w:w="290"/>
        <w:gridCol w:w="3194"/>
        <w:gridCol w:w="1524"/>
        <w:gridCol w:w="1421"/>
      </w:tblGrid>
      <w:tr w:rsidR="00B35D29" w:rsidRPr="00B35D29" w:rsidTr="00B60BAC">
        <w:tc>
          <w:tcPr>
            <w:tcW w:w="5577" w:type="dxa"/>
            <w:gridSpan w:val="8"/>
          </w:tcPr>
          <w:p w:rsidR="00B35D29" w:rsidRPr="00B35D29" w:rsidRDefault="00B35D29" w:rsidP="00B35D29">
            <w:pPr>
              <w:spacing w:after="0"/>
              <w:ind w:firstLine="0"/>
              <w:jc w:val="center"/>
              <w:rPr>
                <w:sz w:val="22"/>
                <w:szCs w:val="24"/>
              </w:rPr>
            </w:pPr>
            <w:r w:rsidRPr="00B35D29">
              <w:rPr>
                <w:noProof/>
                <w:szCs w:val="28"/>
              </w:rPr>
              <mc:AlternateContent>
                <mc:Choice Requires="wps">
                  <w:drawing>
                    <wp:anchor distT="0" distB="0" distL="114300" distR="114300" simplePos="0" relativeHeight="251806720" behindDoc="0" locked="0" layoutInCell="1" allowOverlap="1" wp14:anchorId="3A3E8389" wp14:editId="0B48E4C2">
                      <wp:simplePos x="0" y="0"/>
                      <wp:positionH relativeFrom="column">
                        <wp:posOffset>0</wp:posOffset>
                      </wp:positionH>
                      <wp:positionV relativeFrom="paragraph">
                        <wp:posOffset>252095</wp:posOffset>
                      </wp:positionV>
                      <wp:extent cx="5257800" cy="0"/>
                      <wp:effectExtent l="9525" t="12065" r="9525" b="6985"/>
                      <wp:wrapNone/>
                      <wp:docPr id="157" name="Ευθεία γραμμή σύνδεσης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7E6CEDB" id="Ευθεία γραμμή σύνδεσης 157" o:spid="_x0000_s1026" style="position:absolute;flip:y;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oHYD01QCAABcBAAADgAAAAAAAAAAAAAAAAAuAgAAZHJzL2Uyb0RvYy54bWxQSwECLQAUAAYA&#10;CAAAACEAPgnDndoAAAAGAQAADwAAAAAAAAAAAAAAAACuBAAAZHJzL2Rvd25yZXYueG1sUEsFBgAA&#10;AAAEAAQA8wAAALUFAAAAAA==&#10;" strokeweight=".25pt"/>
                  </w:pict>
                </mc:Fallback>
              </mc:AlternateContent>
            </w:r>
            <w:r w:rsidRPr="00B35D29">
              <w:rPr>
                <w:b/>
                <w:szCs w:val="28"/>
              </w:rPr>
              <w:t>Λ</w:t>
            </w:r>
            <w:r w:rsidRPr="00B35D29">
              <w:rPr>
                <w:sz w:val="22"/>
                <w:szCs w:val="24"/>
              </w:rPr>
              <w:t>ογαριασμός</w:t>
            </w:r>
          </w:p>
        </w:tc>
        <w:tc>
          <w:tcPr>
            <w:tcW w:w="1524" w:type="dxa"/>
          </w:tcPr>
          <w:p w:rsidR="00B35D29" w:rsidRPr="00B35D29" w:rsidRDefault="00B35D29" w:rsidP="00B35D29">
            <w:pPr>
              <w:spacing w:after="0"/>
              <w:ind w:firstLine="0"/>
              <w:jc w:val="right"/>
              <w:rPr>
                <w:sz w:val="22"/>
                <w:szCs w:val="24"/>
              </w:rPr>
            </w:pPr>
            <w:r w:rsidRPr="00B35D29">
              <w:rPr>
                <w:b/>
                <w:szCs w:val="28"/>
              </w:rPr>
              <w:t>Χ</w:t>
            </w:r>
            <w:r w:rsidRPr="00B35D29">
              <w:rPr>
                <w:sz w:val="22"/>
                <w:szCs w:val="24"/>
              </w:rPr>
              <w:t>ρέωση</w:t>
            </w:r>
          </w:p>
        </w:tc>
        <w:tc>
          <w:tcPr>
            <w:tcW w:w="1421" w:type="dxa"/>
          </w:tcPr>
          <w:p w:rsidR="00B35D29" w:rsidRPr="00B35D29" w:rsidRDefault="00B35D29" w:rsidP="00B35D29">
            <w:pPr>
              <w:spacing w:after="0"/>
              <w:ind w:firstLine="0"/>
              <w:jc w:val="right"/>
              <w:rPr>
                <w:sz w:val="22"/>
                <w:szCs w:val="24"/>
              </w:rPr>
            </w:pPr>
            <w:r w:rsidRPr="00B35D29">
              <w:rPr>
                <w:b/>
                <w:szCs w:val="28"/>
              </w:rPr>
              <w:t>Π</w:t>
            </w:r>
            <w:r w:rsidRPr="00B35D29">
              <w:rPr>
                <w:sz w:val="22"/>
                <w:szCs w:val="24"/>
              </w:rPr>
              <w:t>ίστωση</w:t>
            </w:r>
          </w:p>
        </w:tc>
      </w:tr>
      <w:tr w:rsidR="00B35D29" w:rsidRPr="00B35D29" w:rsidTr="00B60BAC">
        <w:tc>
          <w:tcPr>
            <w:tcW w:w="534" w:type="dxa"/>
          </w:tcPr>
          <w:p w:rsidR="00B35D29" w:rsidRPr="00B35D29" w:rsidRDefault="00B35D29" w:rsidP="00B35D29">
            <w:pPr>
              <w:spacing w:after="0" w:line="240" w:lineRule="exact"/>
              <w:ind w:firstLine="0"/>
              <w:jc w:val="both"/>
              <w:rPr>
                <w:szCs w:val="28"/>
              </w:rPr>
            </w:pPr>
            <w:r w:rsidRPr="00B35D29">
              <w:rPr>
                <w:szCs w:val="28"/>
              </w:rPr>
              <w:t>12</w:t>
            </w:r>
          </w:p>
        </w:tc>
        <w:tc>
          <w:tcPr>
            <w:tcW w:w="6567" w:type="dxa"/>
            <w:gridSpan w:val="8"/>
          </w:tcPr>
          <w:p w:rsidR="00B35D29" w:rsidRPr="00B35D29" w:rsidRDefault="00B35D29" w:rsidP="00B35D29">
            <w:pPr>
              <w:spacing w:after="0" w:line="240" w:lineRule="exact"/>
              <w:ind w:firstLine="0"/>
              <w:rPr>
                <w:sz w:val="22"/>
                <w:szCs w:val="24"/>
              </w:rPr>
            </w:pPr>
            <w:r w:rsidRPr="00B35D29">
              <w:rPr>
                <w:sz w:val="20"/>
                <w:szCs w:val="22"/>
              </w:rPr>
              <w:t>Μηχανήματα – τεχνικές εγκαταστάσεις – λοιπός μηχανολογικός εξοπλισμός</w:t>
            </w:r>
          </w:p>
        </w:tc>
        <w:tc>
          <w:tcPr>
            <w:tcW w:w="1421" w:type="dxa"/>
          </w:tcPr>
          <w:p w:rsidR="00B35D29" w:rsidRPr="00B35D29" w:rsidRDefault="00B35D29" w:rsidP="00B35D29">
            <w:pPr>
              <w:spacing w:after="0" w:line="240" w:lineRule="exact"/>
              <w:ind w:firstLine="0"/>
              <w:jc w:val="right"/>
              <w:rPr>
                <w:szCs w:val="28"/>
              </w:rPr>
            </w:pPr>
          </w:p>
        </w:tc>
      </w:tr>
      <w:tr w:rsidR="00B35D29" w:rsidRPr="00B35D29" w:rsidTr="00B60BAC">
        <w:tc>
          <w:tcPr>
            <w:tcW w:w="818" w:type="dxa"/>
            <w:gridSpan w:val="2"/>
          </w:tcPr>
          <w:p w:rsidR="00B35D29" w:rsidRPr="00B35D29" w:rsidRDefault="00B35D29" w:rsidP="00B35D29">
            <w:pPr>
              <w:spacing w:after="0" w:line="240" w:lineRule="exact"/>
              <w:ind w:firstLine="0"/>
              <w:jc w:val="both"/>
              <w:rPr>
                <w:szCs w:val="28"/>
                <w:lang w:val="en-US"/>
              </w:rPr>
            </w:pPr>
            <w:r w:rsidRPr="00B35D29">
              <w:rPr>
                <w:szCs w:val="28"/>
              </w:rPr>
              <w:t>12</w:t>
            </w:r>
            <w:r w:rsidRPr="00B35D29">
              <w:rPr>
                <w:szCs w:val="28"/>
                <w:lang w:val="en-US"/>
              </w:rPr>
              <w:t>.00</w:t>
            </w:r>
          </w:p>
        </w:tc>
        <w:tc>
          <w:tcPr>
            <w:tcW w:w="4759" w:type="dxa"/>
            <w:gridSpan w:val="6"/>
          </w:tcPr>
          <w:p w:rsidR="00B35D29" w:rsidRPr="00B35D29" w:rsidRDefault="00B35D29" w:rsidP="00B35D29">
            <w:pPr>
              <w:spacing w:after="0" w:line="240" w:lineRule="exact"/>
              <w:ind w:firstLine="0"/>
              <w:jc w:val="both"/>
              <w:rPr>
                <w:sz w:val="20"/>
                <w:szCs w:val="22"/>
              </w:rPr>
            </w:pPr>
            <w:r w:rsidRPr="00B35D29">
              <w:rPr>
                <w:sz w:val="20"/>
                <w:szCs w:val="22"/>
              </w:rPr>
              <w:t>Μηχανήματα</w:t>
            </w:r>
          </w:p>
        </w:tc>
        <w:tc>
          <w:tcPr>
            <w:tcW w:w="1524" w:type="dxa"/>
          </w:tcPr>
          <w:p w:rsidR="00B35D29" w:rsidRPr="00B35D29" w:rsidRDefault="00B35D29" w:rsidP="00B35D29">
            <w:pPr>
              <w:spacing w:after="0" w:line="240" w:lineRule="exact"/>
              <w:ind w:firstLine="0"/>
              <w:jc w:val="right"/>
              <w:rPr>
                <w:sz w:val="22"/>
                <w:szCs w:val="24"/>
              </w:rPr>
            </w:pPr>
          </w:p>
        </w:tc>
        <w:tc>
          <w:tcPr>
            <w:tcW w:w="1421" w:type="dxa"/>
          </w:tcPr>
          <w:p w:rsidR="00B35D29" w:rsidRPr="00B35D29" w:rsidRDefault="00B35D29" w:rsidP="00B35D29">
            <w:pPr>
              <w:spacing w:after="0" w:line="240" w:lineRule="exact"/>
              <w:ind w:firstLine="0"/>
              <w:jc w:val="right"/>
              <w:rPr>
                <w:szCs w:val="28"/>
              </w:rPr>
            </w:pPr>
          </w:p>
        </w:tc>
      </w:tr>
      <w:tr w:rsidR="00B35D29" w:rsidRPr="00B35D29" w:rsidTr="00B60BAC">
        <w:tc>
          <w:tcPr>
            <w:tcW w:w="1106" w:type="dxa"/>
            <w:gridSpan w:val="4"/>
          </w:tcPr>
          <w:p w:rsidR="00B35D29" w:rsidRPr="00B35D29" w:rsidRDefault="00B35D29" w:rsidP="00B35D29">
            <w:pPr>
              <w:spacing w:after="0" w:line="240" w:lineRule="exact"/>
              <w:ind w:firstLine="0"/>
              <w:jc w:val="both"/>
              <w:rPr>
                <w:szCs w:val="28"/>
              </w:rPr>
            </w:pPr>
            <w:r w:rsidRPr="00B35D29">
              <w:rPr>
                <w:szCs w:val="28"/>
              </w:rPr>
              <w:t>12.00.</w:t>
            </w:r>
            <w:r w:rsidRPr="00B35D29">
              <w:rPr>
                <w:szCs w:val="28"/>
                <w:lang w:val="en-US"/>
              </w:rPr>
              <w:t>0</w:t>
            </w:r>
            <w:r w:rsidRPr="00B35D29">
              <w:rPr>
                <w:szCs w:val="28"/>
              </w:rPr>
              <w:t>0</w:t>
            </w:r>
          </w:p>
        </w:tc>
        <w:tc>
          <w:tcPr>
            <w:tcW w:w="4471" w:type="dxa"/>
            <w:gridSpan w:val="4"/>
          </w:tcPr>
          <w:p w:rsidR="00B35D29" w:rsidRPr="00B35D29" w:rsidRDefault="00B35D29" w:rsidP="00B35D29">
            <w:pPr>
              <w:spacing w:after="0" w:line="240" w:lineRule="exact"/>
              <w:ind w:firstLine="0"/>
              <w:jc w:val="both"/>
              <w:rPr>
                <w:sz w:val="20"/>
                <w:szCs w:val="22"/>
              </w:rPr>
            </w:pPr>
            <w:r w:rsidRPr="00B35D29">
              <w:rPr>
                <w:sz w:val="20"/>
                <w:szCs w:val="22"/>
              </w:rPr>
              <w:t xml:space="preserve">Μηχανήματα απογραφής </w:t>
            </w:r>
          </w:p>
        </w:tc>
        <w:tc>
          <w:tcPr>
            <w:tcW w:w="1524" w:type="dxa"/>
          </w:tcPr>
          <w:p w:rsidR="00B35D29" w:rsidRPr="00B35D29" w:rsidRDefault="00B35D29" w:rsidP="00B35D29">
            <w:pPr>
              <w:spacing w:after="0" w:line="240" w:lineRule="exact"/>
              <w:ind w:firstLine="0"/>
              <w:jc w:val="right"/>
              <w:rPr>
                <w:sz w:val="22"/>
                <w:szCs w:val="24"/>
              </w:rPr>
            </w:pPr>
          </w:p>
        </w:tc>
        <w:tc>
          <w:tcPr>
            <w:tcW w:w="1421" w:type="dxa"/>
          </w:tcPr>
          <w:p w:rsidR="00B35D29" w:rsidRPr="00B35D29" w:rsidRDefault="00B35D29" w:rsidP="00B35D29">
            <w:pPr>
              <w:spacing w:after="0" w:line="240" w:lineRule="exact"/>
              <w:ind w:firstLine="0"/>
              <w:jc w:val="right"/>
              <w:rPr>
                <w:szCs w:val="28"/>
              </w:rPr>
            </w:pPr>
          </w:p>
        </w:tc>
      </w:tr>
      <w:tr w:rsidR="00B35D29" w:rsidRPr="00B35D29" w:rsidTr="00B60BAC">
        <w:tc>
          <w:tcPr>
            <w:tcW w:w="1424" w:type="dxa"/>
            <w:gridSpan w:val="5"/>
          </w:tcPr>
          <w:p w:rsidR="00B35D29" w:rsidRPr="00B35D29" w:rsidRDefault="00B35D29" w:rsidP="00B35D29">
            <w:pPr>
              <w:spacing w:after="0" w:line="240" w:lineRule="exact"/>
              <w:ind w:firstLine="0"/>
              <w:jc w:val="both"/>
              <w:rPr>
                <w:szCs w:val="28"/>
                <w:lang w:val="en-US"/>
              </w:rPr>
            </w:pPr>
            <w:r w:rsidRPr="00B35D29">
              <w:rPr>
                <w:szCs w:val="28"/>
                <w:lang w:val="en-US"/>
              </w:rPr>
              <w:t>12.00.00.01</w:t>
            </w:r>
          </w:p>
        </w:tc>
        <w:tc>
          <w:tcPr>
            <w:tcW w:w="4153" w:type="dxa"/>
            <w:gridSpan w:val="3"/>
          </w:tcPr>
          <w:p w:rsidR="00B35D29" w:rsidRPr="00B35D29" w:rsidRDefault="00B35D29" w:rsidP="00B35D29">
            <w:pPr>
              <w:spacing w:after="0" w:line="240" w:lineRule="exact"/>
              <w:ind w:firstLine="0"/>
              <w:jc w:val="both"/>
              <w:rPr>
                <w:sz w:val="20"/>
                <w:szCs w:val="22"/>
              </w:rPr>
            </w:pPr>
            <w:r w:rsidRPr="00B35D29">
              <w:rPr>
                <w:sz w:val="20"/>
                <w:szCs w:val="22"/>
              </w:rPr>
              <w:t>Ξυλουργική πρέσα τύπου .....</w:t>
            </w:r>
          </w:p>
        </w:tc>
        <w:tc>
          <w:tcPr>
            <w:tcW w:w="1524" w:type="dxa"/>
          </w:tcPr>
          <w:p w:rsidR="00B35D29" w:rsidRPr="00B35D29" w:rsidRDefault="00B35D29" w:rsidP="00B35D29">
            <w:pPr>
              <w:spacing w:after="0" w:line="240" w:lineRule="exact"/>
              <w:ind w:firstLine="0"/>
              <w:jc w:val="right"/>
              <w:rPr>
                <w:szCs w:val="28"/>
                <w:lang w:val="en-US"/>
              </w:rPr>
            </w:pPr>
            <w:r w:rsidRPr="00B35D29">
              <w:rPr>
                <w:szCs w:val="28"/>
                <w:lang w:val="en-US"/>
              </w:rPr>
              <w:t>15.000</w:t>
            </w:r>
          </w:p>
        </w:tc>
        <w:tc>
          <w:tcPr>
            <w:tcW w:w="1421" w:type="dxa"/>
          </w:tcPr>
          <w:p w:rsidR="00B35D29" w:rsidRPr="00B35D29" w:rsidRDefault="00B35D29" w:rsidP="00B35D29">
            <w:pPr>
              <w:spacing w:after="0" w:line="240" w:lineRule="exact"/>
              <w:ind w:firstLine="0"/>
              <w:jc w:val="right"/>
              <w:rPr>
                <w:szCs w:val="28"/>
                <w:lang w:val="en-US"/>
              </w:rPr>
            </w:pPr>
          </w:p>
        </w:tc>
      </w:tr>
      <w:tr w:rsidR="00B35D29" w:rsidRPr="00B35D29" w:rsidTr="00B60BAC">
        <w:tc>
          <w:tcPr>
            <w:tcW w:w="959" w:type="dxa"/>
            <w:gridSpan w:val="3"/>
          </w:tcPr>
          <w:p w:rsidR="00B35D29" w:rsidRPr="00B35D29" w:rsidRDefault="00B35D29" w:rsidP="00B35D29">
            <w:pPr>
              <w:spacing w:after="0" w:line="240" w:lineRule="exact"/>
              <w:ind w:firstLine="0"/>
              <w:jc w:val="both"/>
              <w:rPr>
                <w:szCs w:val="28"/>
              </w:rPr>
            </w:pPr>
          </w:p>
        </w:tc>
        <w:tc>
          <w:tcPr>
            <w:tcW w:w="1134" w:type="dxa"/>
            <w:gridSpan w:val="3"/>
          </w:tcPr>
          <w:p w:rsidR="00B35D29" w:rsidRPr="00B35D29" w:rsidRDefault="00B35D29" w:rsidP="00B35D29">
            <w:pPr>
              <w:spacing w:after="0" w:line="240" w:lineRule="exact"/>
              <w:ind w:firstLine="0"/>
              <w:jc w:val="both"/>
              <w:rPr>
                <w:szCs w:val="28"/>
              </w:rPr>
            </w:pPr>
            <w:r w:rsidRPr="00B35D29">
              <w:rPr>
                <w:szCs w:val="28"/>
              </w:rPr>
              <w:t>12.00.10</w:t>
            </w:r>
          </w:p>
        </w:tc>
        <w:tc>
          <w:tcPr>
            <w:tcW w:w="3484" w:type="dxa"/>
            <w:gridSpan w:val="2"/>
          </w:tcPr>
          <w:p w:rsidR="00B35D29" w:rsidRPr="00B35D29" w:rsidRDefault="00B35D29" w:rsidP="00B35D29">
            <w:pPr>
              <w:spacing w:after="0" w:line="240" w:lineRule="exact"/>
              <w:ind w:firstLine="0"/>
              <w:jc w:val="both"/>
              <w:rPr>
                <w:sz w:val="20"/>
                <w:szCs w:val="22"/>
              </w:rPr>
            </w:pPr>
            <w:r w:rsidRPr="00B35D29">
              <w:rPr>
                <w:sz w:val="20"/>
                <w:szCs w:val="22"/>
              </w:rPr>
              <w:t xml:space="preserve">Αγορές μηχανημάτων </w:t>
            </w:r>
          </w:p>
        </w:tc>
        <w:tc>
          <w:tcPr>
            <w:tcW w:w="1524" w:type="dxa"/>
          </w:tcPr>
          <w:p w:rsidR="00B35D29" w:rsidRPr="00B35D29" w:rsidRDefault="00B35D29" w:rsidP="00B35D29">
            <w:pPr>
              <w:spacing w:after="0" w:line="240" w:lineRule="exact"/>
              <w:ind w:firstLine="0"/>
              <w:jc w:val="right"/>
              <w:rPr>
                <w:sz w:val="22"/>
                <w:szCs w:val="24"/>
              </w:rPr>
            </w:pPr>
          </w:p>
        </w:tc>
        <w:tc>
          <w:tcPr>
            <w:tcW w:w="1421" w:type="dxa"/>
          </w:tcPr>
          <w:p w:rsidR="00B35D29" w:rsidRPr="00B35D29" w:rsidRDefault="00B35D29" w:rsidP="00B35D29">
            <w:pPr>
              <w:spacing w:after="0" w:line="240" w:lineRule="exact"/>
              <w:ind w:firstLine="0"/>
              <w:jc w:val="right"/>
              <w:rPr>
                <w:szCs w:val="28"/>
              </w:rPr>
            </w:pPr>
          </w:p>
        </w:tc>
      </w:tr>
      <w:tr w:rsidR="00B35D29" w:rsidRPr="00B35D29" w:rsidTr="00B60BAC">
        <w:tc>
          <w:tcPr>
            <w:tcW w:w="959" w:type="dxa"/>
            <w:gridSpan w:val="3"/>
          </w:tcPr>
          <w:p w:rsidR="00B35D29" w:rsidRPr="00B35D29" w:rsidRDefault="00B35D29" w:rsidP="00B35D29">
            <w:pPr>
              <w:spacing w:after="0" w:line="240" w:lineRule="exact"/>
              <w:ind w:firstLine="0"/>
              <w:jc w:val="both"/>
              <w:rPr>
                <w:szCs w:val="28"/>
                <w:lang w:val="en-US"/>
              </w:rPr>
            </w:pPr>
          </w:p>
        </w:tc>
        <w:tc>
          <w:tcPr>
            <w:tcW w:w="1424" w:type="dxa"/>
            <w:gridSpan w:val="4"/>
          </w:tcPr>
          <w:p w:rsidR="00B35D29" w:rsidRPr="00B35D29" w:rsidRDefault="00B35D29" w:rsidP="00B35D29">
            <w:pPr>
              <w:spacing w:after="0" w:line="240" w:lineRule="exact"/>
              <w:ind w:firstLine="0"/>
              <w:jc w:val="both"/>
              <w:rPr>
                <w:szCs w:val="28"/>
                <w:lang w:val="en-US"/>
              </w:rPr>
            </w:pPr>
            <w:r w:rsidRPr="00B35D29">
              <w:rPr>
                <w:szCs w:val="28"/>
                <w:lang w:val="en-US"/>
              </w:rPr>
              <w:t>12.00.10.23</w:t>
            </w:r>
          </w:p>
        </w:tc>
        <w:tc>
          <w:tcPr>
            <w:tcW w:w="3194" w:type="dxa"/>
          </w:tcPr>
          <w:p w:rsidR="00B35D29" w:rsidRPr="00B35D29" w:rsidRDefault="00B35D29" w:rsidP="00B35D29">
            <w:pPr>
              <w:spacing w:after="0" w:line="240" w:lineRule="exact"/>
              <w:ind w:firstLine="0"/>
              <w:jc w:val="both"/>
              <w:rPr>
                <w:sz w:val="20"/>
                <w:szCs w:val="22"/>
              </w:rPr>
            </w:pPr>
            <w:r w:rsidRPr="00B35D29">
              <w:rPr>
                <w:sz w:val="20"/>
                <w:szCs w:val="22"/>
              </w:rPr>
              <w:t>Αγορές μηχανημάτων με 23%</w:t>
            </w:r>
          </w:p>
        </w:tc>
        <w:tc>
          <w:tcPr>
            <w:tcW w:w="1524" w:type="dxa"/>
          </w:tcPr>
          <w:p w:rsidR="00B35D29" w:rsidRPr="00B35D29" w:rsidRDefault="00B35D29" w:rsidP="00B35D29">
            <w:pPr>
              <w:spacing w:after="0" w:line="240" w:lineRule="exact"/>
              <w:ind w:firstLine="0"/>
              <w:jc w:val="right"/>
              <w:rPr>
                <w:szCs w:val="28"/>
                <w:lang w:val="en-US"/>
              </w:rPr>
            </w:pPr>
          </w:p>
        </w:tc>
        <w:tc>
          <w:tcPr>
            <w:tcW w:w="1421" w:type="dxa"/>
          </w:tcPr>
          <w:p w:rsidR="00B35D29" w:rsidRPr="00B35D29" w:rsidRDefault="00B35D29" w:rsidP="00B35D29">
            <w:pPr>
              <w:spacing w:after="0" w:line="240" w:lineRule="exact"/>
              <w:ind w:firstLine="0"/>
              <w:jc w:val="right"/>
              <w:rPr>
                <w:szCs w:val="28"/>
                <w:lang w:val="en-US"/>
              </w:rPr>
            </w:pPr>
            <w:r w:rsidRPr="00B35D29">
              <w:rPr>
                <w:szCs w:val="28"/>
                <w:lang w:val="en-US"/>
              </w:rPr>
              <w:t>15.000</w:t>
            </w:r>
          </w:p>
        </w:tc>
      </w:tr>
    </w:tbl>
    <w:p w:rsidR="00B35D29" w:rsidRPr="00B35D29" w:rsidRDefault="00B35D29" w:rsidP="00B35D29">
      <w:pPr>
        <w:spacing w:after="0" w:line="240" w:lineRule="auto"/>
        <w:ind w:firstLine="0"/>
        <w:jc w:val="center"/>
        <w:rPr>
          <w:i/>
          <w:sz w:val="18"/>
        </w:rPr>
      </w:pPr>
      <w:r w:rsidRPr="00B35D29">
        <w:rPr>
          <w:i/>
          <w:noProof/>
          <w:sz w:val="18"/>
        </w:rPr>
        <mc:AlternateContent>
          <mc:Choice Requires="wps">
            <w:drawing>
              <wp:anchor distT="0" distB="0" distL="114300" distR="114300" simplePos="0" relativeHeight="251809792" behindDoc="0" locked="0" layoutInCell="1" allowOverlap="1" wp14:anchorId="067C8C9E" wp14:editId="732B4E54">
                <wp:simplePos x="0" y="0"/>
                <wp:positionH relativeFrom="column">
                  <wp:posOffset>2471420</wp:posOffset>
                </wp:positionH>
                <wp:positionV relativeFrom="paragraph">
                  <wp:posOffset>87630</wp:posOffset>
                </wp:positionV>
                <wp:extent cx="114300" cy="228600"/>
                <wp:effectExtent l="13970" t="11430" r="5080" b="7620"/>
                <wp:wrapNone/>
                <wp:docPr id="156" name="Ευθεία γραμμή σύνδεσης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995B95E" id="Ευθεία γραμμή σύνδεσης 156" o:spid="_x0000_s1026" style="position:absolute;flip:x;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6pt,6.9pt" to="203.6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7aPWQIAAGAEAAAOAAAAZHJzL2Uyb0RvYy54bWysVMFuEzEQvSPxD9be091NtyF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" strokeweight=".25pt"/>
            </w:pict>
          </mc:Fallback>
        </mc:AlternateContent>
      </w:r>
      <w:r w:rsidRPr="00B35D29">
        <w:rPr>
          <w:i/>
          <w:noProof/>
          <w:sz w:val="18"/>
        </w:rPr>
        <mc:AlternateContent>
          <mc:Choice Requires="wps">
            <w:drawing>
              <wp:anchor distT="0" distB="0" distL="114300" distR="114300" simplePos="0" relativeHeight="251808768" behindDoc="0" locked="0" layoutInCell="1" allowOverlap="1" wp14:anchorId="5F68F0EA" wp14:editId="57EF1959">
                <wp:simplePos x="0" y="0"/>
                <wp:positionH relativeFrom="column">
                  <wp:posOffset>2400300</wp:posOffset>
                </wp:positionH>
                <wp:positionV relativeFrom="paragraph">
                  <wp:posOffset>87630</wp:posOffset>
                </wp:positionV>
                <wp:extent cx="114300" cy="228600"/>
                <wp:effectExtent l="9525" t="11430" r="9525" b="7620"/>
                <wp:wrapNone/>
                <wp:docPr id="155" name="Ευθεία γραμμή σύνδεσης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AAF469" id="Ευθεία γραμμή σύνδεσης 155" o:spid="_x0000_s1026" style="position:absolute;flip:x;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MUXWQIAAGAEAAAOAAAAZHJzL2Uyb0RvYy54bWysVMFuEzEQvSPxD9be091NtyF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" strokeweight=".25pt"/>
            </w:pict>
          </mc:Fallback>
        </mc:AlternateContent>
      </w:r>
      <w:r w:rsidRPr="00B35D29">
        <w:rPr>
          <w:i/>
          <w:noProof/>
          <w:sz w:val="18"/>
        </w:rPr>
        <w:t xml:space="preserve">Εγγραφή στο λογαριασμό του παγίου «Ξυλουργική πρέσα» </w:t>
      </w:r>
    </w:p>
    <w:p w:rsidR="00B35D29" w:rsidRPr="00B35D29" w:rsidRDefault="00B35D29" w:rsidP="00B35D29">
      <w:pPr>
        <w:tabs>
          <w:tab w:val="left" w:pos="437"/>
        </w:tabs>
        <w:spacing w:after="0" w:line="240" w:lineRule="auto"/>
        <w:ind w:firstLine="0"/>
        <w:jc w:val="both"/>
        <w:rPr>
          <w:sz w:val="22"/>
          <w:szCs w:val="24"/>
        </w:rPr>
      </w:pPr>
      <w:r w:rsidRPr="00B35D29">
        <w:rPr>
          <w:noProof/>
          <w:sz w:val="22"/>
          <w:szCs w:val="24"/>
        </w:rPr>
        <mc:AlternateContent>
          <mc:Choice Requires="wps">
            <w:drawing>
              <wp:anchor distT="0" distB="0" distL="114300" distR="114300" simplePos="0" relativeHeight="251807744" behindDoc="0" locked="0" layoutInCell="1" allowOverlap="1" wp14:anchorId="0AAC4B18" wp14:editId="0EC99071">
                <wp:simplePos x="0" y="0"/>
                <wp:positionH relativeFrom="column">
                  <wp:posOffset>0</wp:posOffset>
                </wp:positionH>
                <wp:positionV relativeFrom="paragraph">
                  <wp:posOffset>55880</wp:posOffset>
                </wp:positionV>
                <wp:extent cx="5372100" cy="0"/>
                <wp:effectExtent l="9525" t="8255" r="9525" b="10795"/>
                <wp:wrapNone/>
                <wp:docPr id="154" name="Ευθεία γραμμή σύνδεσης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CCAEA81" id="Ευθεία γραμμή σύνδεσης 154" o:spid="_x0000_s1026"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" strokeweight=".25pt"/>
            </w:pict>
          </mc:Fallback>
        </mc:AlternateContent>
      </w:r>
      <w:r w:rsidRPr="00B35D29">
        <w:rPr>
          <w:sz w:val="22"/>
          <w:szCs w:val="24"/>
        </w:rPr>
        <w:tab/>
      </w:r>
    </w:p>
    <w:p w:rsidR="00B35D29" w:rsidRPr="00B35D29" w:rsidRDefault="00B35D29" w:rsidP="00B35D29">
      <w:pPr>
        <w:spacing w:after="0"/>
        <w:ind w:firstLine="0"/>
        <w:jc w:val="both"/>
        <w:rPr>
          <w:sz w:val="22"/>
          <w:szCs w:val="24"/>
        </w:rPr>
      </w:pPr>
      <w:r w:rsidRPr="00B35D29">
        <w:rPr>
          <w:sz w:val="22"/>
          <w:szCs w:val="24"/>
        </w:rPr>
        <w:lastRenderedPageBreak/>
        <w:t>Στο τέλος της χρήσης θα καταλογισθούν οι αποσβέσεις με εγγραφές ανάλογες των εγγραφών του προηγούμενου 1</w:t>
      </w:r>
      <w:r w:rsidRPr="00B35D29">
        <w:rPr>
          <w:sz w:val="22"/>
          <w:szCs w:val="24"/>
          <w:vertAlign w:val="superscript"/>
        </w:rPr>
        <w:t>ου</w:t>
      </w:r>
      <w:r w:rsidRPr="00B35D29">
        <w:rPr>
          <w:sz w:val="22"/>
          <w:szCs w:val="24"/>
        </w:rPr>
        <w:t xml:space="preserve"> παραδείγματος.</w:t>
      </w:r>
    </w:p>
    <w:p w:rsidR="00290591" w:rsidRPr="00B35D29" w:rsidRDefault="00290591" w:rsidP="00290591">
      <w:pPr>
        <w:rPr>
          <w:sz w:val="22"/>
          <w:szCs w:val="24"/>
        </w:rPr>
      </w:pPr>
    </w:p>
    <w:p w:rsidR="00AE0C16" w:rsidRPr="00B35D29" w:rsidRDefault="00AE0C16" w:rsidP="00E1034F">
      <w:pPr>
        <w:pStyle w:val="Heading1"/>
        <w:rPr>
          <w:rFonts w:asciiTheme="minorHAnsi" w:hAnsiTheme="minorHAnsi"/>
          <w:sz w:val="32"/>
        </w:rPr>
      </w:pPr>
      <w:bookmarkStart w:id="36" w:name="_Toc426469947"/>
      <w:r w:rsidRPr="00B35D29">
        <w:rPr>
          <w:rFonts w:asciiTheme="minorHAnsi" w:hAnsiTheme="minorHAnsi"/>
          <w:sz w:val="32"/>
        </w:rPr>
        <w:t>Τέλος Ενότητας</w:t>
      </w:r>
      <w:bookmarkEnd w:id="36"/>
    </w:p>
    <w:p w:rsidR="00AE0C16" w:rsidRPr="00B35D29" w:rsidRDefault="00AE0C16" w:rsidP="00AE0C16">
      <w:pPr>
        <w:spacing w:after="840"/>
        <w:jc w:val="right"/>
        <w:rPr>
          <w:rFonts w:cs="Arial"/>
          <w:sz w:val="22"/>
          <w:szCs w:val="24"/>
        </w:rPr>
      </w:pPr>
      <w:r w:rsidRPr="00B35D29">
        <w:rPr>
          <w:rFonts w:cs="Arial"/>
          <w:sz w:val="22"/>
          <w:szCs w:val="24"/>
        </w:rPr>
        <w:t xml:space="preserve">Επεξεργασία: </w:t>
      </w:r>
      <w:r w:rsidR="00290591" w:rsidRPr="00B35D29">
        <w:rPr>
          <w:rFonts w:cs="Arial"/>
          <w:sz w:val="22"/>
          <w:szCs w:val="24"/>
        </w:rPr>
        <w:t>Μέγας Χρήστος</w:t>
      </w:r>
    </w:p>
    <w:p w:rsidR="00AE0C16" w:rsidRPr="00B35D29" w:rsidRDefault="00AE0C16" w:rsidP="00AE0C16">
      <w:pPr>
        <w:pBdr>
          <w:bottom w:val="single" w:sz="24" w:space="1" w:color="auto"/>
        </w:pBdr>
        <w:spacing w:after="0"/>
        <w:ind w:firstLine="0"/>
        <w:rPr>
          <w:sz w:val="22"/>
        </w:rPr>
      </w:pPr>
      <w:r w:rsidRPr="00B35D29">
        <w:rPr>
          <w:rFonts w:cs="Arial"/>
          <w:sz w:val="16"/>
          <w:lang w:bidi="en-US"/>
        </w:rPr>
        <w:t xml:space="preserve"> </w:t>
      </w:r>
      <w:bookmarkStart w:id="37" w:name="_Toc368074847"/>
      <w:bookmarkStart w:id="38" w:name="_Toc368074700"/>
      <w:bookmarkStart w:id="39" w:name="_Toc367996097"/>
      <w:bookmarkStart w:id="40" w:name="_Toc367787343"/>
      <w:bookmarkStart w:id="41" w:name="_Toc367783587"/>
      <w:bookmarkStart w:id="42" w:name="_Toc367783569"/>
      <w:bookmarkStart w:id="43" w:name="_Toc367783523"/>
      <w:bookmarkStart w:id="44" w:name="_Toc367708260"/>
      <w:r w:rsidRPr="00B35D29">
        <w:rPr>
          <w:noProof/>
          <w:sz w:val="22"/>
        </w:rPr>
        <w:drawing>
          <wp:inline distT="0" distB="0" distL="0" distR="0" wp14:anchorId="65B705C8" wp14:editId="3965B57B">
            <wp:extent cx="1648800" cy="576000"/>
            <wp:effectExtent l="0" t="0" r="8890" b="0"/>
            <wp:docPr id="2" name="Picture 22" descr="Λογότυπο για άδειες χρήσης creative commons b y, n c, s a">
              <a:hlinkClick xmlns:a="http://schemas.openxmlformats.org/drawingml/2006/main" r:id="rId20"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r w:rsidRPr="00B35D29">
        <w:rPr>
          <w:rFonts w:cs="Arial"/>
          <w:noProof/>
          <w:sz w:val="16"/>
        </w:rPr>
        <w:drawing>
          <wp:inline distT="0" distB="0" distL="0" distR="0" wp14:anchorId="0DEFF1C6" wp14:editId="491AF459">
            <wp:extent cx="4000500" cy="952500"/>
            <wp:effectExtent l="0" t="0" r="0" b="0"/>
            <wp:docPr id="5" name="Εικόνα 5" descr="Λογότυπο Επιχειρησιακού Προγράμματος Εκπαίδευση και Δια βίου Μάθηση  ">
              <a:hlinkClick xmlns:a="http://schemas.openxmlformats.org/drawingml/2006/main" r:id="rId12"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2" tooltip="Μετάβαση σε www.edulll.gr/"/>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0" cy="952500"/>
                    </a:xfrm>
                    <a:prstGeom prst="rect">
                      <a:avLst/>
                    </a:prstGeom>
                    <a:noFill/>
                    <a:ln>
                      <a:noFill/>
                    </a:ln>
                  </pic:spPr>
                </pic:pic>
              </a:graphicData>
            </a:graphic>
          </wp:inline>
        </w:drawing>
      </w:r>
      <w:bookmarkEnd w:id="37"/>
      <w:bookmarkEnd w:id="38"/>
      <w:bookmarkEnd w:id="39"/>
      <w:bookmarkEnd w:id="40"/>
      <w:bookmarkEnd w:id="41"/>
      <w:bookmarkEnd w:id="42"/>
      <w:bookmarkEnd w:id="43"/>
      <w:bookmarkEnd w:id="44"/>
    </w:p>
    <w:p w:rsidR="00AE0C16" w:rsidRDefault="00AE0C16" w:rsidP="00AE0C16">
      <w:pPr>
        <w:spacing w:after="600" w:line="240" w:lineRule="auto"/>
        <w:ind w:firstLine="0"/>
        <w:rPr>
          <w:b/>
          <w:sz w:val="28"/>
          <w:szCs w:val="32"/>
          <w:lang w:val="en-US" w:eastAsia="en-US" w:bidi="en-US"/>
        </w:rPr>
      </w:pPr>
    </w:p>
    <w:p w:rsidR="00B35D29" w:rsidRPr="00B35D29" w:rsidRDefault="00B35D29" w:rsidP="00AE0C16">
      <w:pPr>
        <w:spacing w:after="600" w:line="240" w:lineRule="auto"/>
        <w:ind w:firstLine="0"/>
        <w:rPr>
          <w:b/>
          <w:sz w:val="28"/>
          <w:szCs w:val="32"/>
          <w:lang w:val="en-US" w:eastAsia="en-US" w:bidi="en-US"/>
        </w:rPr>
      </w:pPr>
    </w:p>
    <w:p w:rsidR="00AE0C16" w:rsidRPr="00B35D29" w:rsidRDefault="00AE0C16" w:rsidP="00E1034F">
      <w:pPr>
        <w:pStyle w:val="Heading1"/>
        <w:rPr>
          <w:rFonts w:asciiTheme="minorHAnsi" w:hAnsiTheme="minorHAnsi"/>
          <w:sz w:val="32"/>
        </w:rPr>
      </w:pPr>
      <w:bookmarkStart w:id="45" w:name="_Toc426469948"/>
      <w:r w:rsidRPr="00B35D29">
        <w:rPr>
          <w:rFonts w:asciiTheme="minorHAnsi" w:hAnsiTheme="minorHAnsi"/>
          <w:sz w:val="32"/>
        </w:rPr>
        <w:t>Σημειώματα</w:t>
      </w:r>
      <w:bookmarkEnd w:id="45"/>
    </w:p>
    <w:p w:rsidR="00AE0C16" w:rsidRPr="00B35D29" w:rsidRDefault="00AE0C16" w:rsidP="00AE0C16">
      <w:pPr>
        <w:spacing w:line="276" w:lineRule="auto"/>
        <w:rPr>
          <w:b/>
          <w:lang w:eastAsia="en-US" w:bidi="en-US"/>
        </w:rPr>
      </w:pPr>
      <w:r w:rsidRPr="00B35D29">
        <w:rPr>
          <w:b/>
          <w:lang w:eastAsia="en-US" w:bidi="en-US"/>
        </w:rPr>
        <w:t>Σημείωμα Ιστορικού Εκδόσεων Έργου</w:t>
      </w:r>
    </w:p>
    <w:p w:rsidR="00AE0C16" w:rsidRPr="00B35D29" w:rsidRDefault="00AE0C16" w:rsidP="00AE0C16">
      <w:pPr>
        <w:spacing w:after="600" w:line="276" w:lineRule="auto"/>
        <w:rPr>
          <w:sz w:val="22"/>
        </w:rPr>
      </w:pPr>
      <w:r w:rsidRPr="00B35D29">
        <w:rPr>
          <w:sz w:val="22"/>
        </w:rPr>
        <w:t xml:space="preserve">Το παρόν έργο αποτελεί την έκδοση </w:t>
      </w:r>
      <w:r w:rsidRPr="00B35D29">
        <w:rPr>
          <w:color w:val="000000"/>
          <w:sz w:val="22"/>
        </w:rPr>
        <w:t>1.01.</w:t>
      </w:r>
    </w:p>
    <w:p w:rsidR="00AE0C16" w:rsidRPr="00B35D29" w:rsidRDefault="00AE0C16" w:rsidP="00AE0C16">
      <w:pPr>
        <w:spacing w:line="276" w:lineRule="auto"/>
        <w:rPr>
          <w:b/>
          <w:lang w:eastAsia="en-US" w:bidi="en-US"/>
        </w:rPr>
      </w:pPr>
      <w:r w:rsidRPr="00B35D29">
        <w:rPr>
          <w:b/>
          <w:lang w:eastAsia="en-US" w:bidi="en-US"/>
        </w:rPr>
        <w:t>Σημείωμα Αναφοράς</w:t>
      </w:r>
    </w:p>
    <w:p w:rsidR="00AE0C16" w:rsidRPr="00B35D29" w:rsidRDefault="00AE0C16" w:rsidP="00AE0C16">
      <w:pPr>
        <w:spacing w:after="600" w:line="276" w:lineRule="auto"/>
        <w:ind w:left="720" w:firstLine="0"/>
        <w:rPr>
          <w:sz w:val="22"/>
        </w:rPr>
      </w:pPr>
      <w:r w:rsidRPr="00B35D29">
        <w:rPr>
          <w:sz w:val="22"/>
          <w:lang w:val="en-US"/>
        </w:rPr>
        <w:t>Copyright</w:t>
      </w:r>
      <w:r w:rsidRPr="00B35D29">
        <w:rPr>
          <w:sz w:val="22"/>
        </w:rPr>
        <w:t xml:space="preserve"> Τεχνολογικό Εκπαιδευτικό Ίδρυμα Θεσσαλίας, </w:t>
      </w:r>
      <w:r w:rsidR="00D91C1A" w:rsidRPr="00B35D29">
        <w:rPr>
          <w:sz w:val="22"/>
        </w:rPr>
        <w:t xml:space="preserve">Αναστασίου Θεόδωρος </w:t>
      </w:r>
      <w:r w:rsidRPr="00B35D29">
        <w:rPr>
          <w:sz w:val="22"/>
        </w:rPr>
        <w:t xml:space="preserve">2015. </w:t>
      </w:r>
      <w:r w:rsidR="00D91C1A" w:rsidRPr="00B35D29">
        <w:rPr>
          <w:sz w:val="22"/>
        </w:rPr>
        <w:t>Αναστασίου Θεόδωρος</w:t>
      </w:r>
      <w:r w:rsidRPr="00B35D29">
        <w:rPr>
          <w:sz w:val="22"/>
        </w:rPr>
        <w:t>. «</w:t>
      </w:r>
      <w:proofErr w:type="spellStart"/>
      <w:r w:rsidR="00D91C1A" w:rsidRPr="00B35D29">
        <w:rPr>
          <w:sz w:val="22"/>
        </w:rPr>
        <w:t>Χρημοτοοικονομική</w:t>
      </w:r>
      <w:proofErr w:type="spellEnd"/>
      <w:r w:rsidR="00D91C1A" w:rsidRPr="00B35D29">
        <w:rPr>
          <w:sz w:val="22"/>
        </w:rPr>
        <w:t xml:space="preserve"> Λογιστική</w:t>
      </w:r>
      <w:r w:rsidRPr="00B35D29">
        <w:rPr>
          <w:sz w:val="22"/>
        </w:rPr>
        <w:t xml:space="preserve">». Έκδοση: 1.0. Λάρισα </w:t>
      </w:r>
      <w:r w:rsidR="00D91C1A" w:rsidRPr="00B35D29">
        <w:rPr>
          <w:sz w:val="22"/>
        </w:rPr>
        <w:t>01</w:t>
      </w:r>
      <w:r w:rsidRPr="00B35D29">
        <w:rPr>
          <w:sz w:val="22"/>
        </w:rPr>
        <w:t>/0</w:t>
      </w:r>
      <w:r w:rsidR="00D91C1A" w:rsidRPr="00B35D29">
        <w:rPr>
          <w:sz w:val="22"/>
        </w:rPr>
        <w:t>7</w:t>
      </w:r>
      <w:r w:rsidRPr="00B35D29">
        <w:rPr>
          <w:sz w:val="22"/>
        </w:rPr>
        <w:t xml:space="preserve">/2015. Διαθέσιμο από τη δικτυακή διεύθυνση: </w:t>
      </w:r>
      <w:hyperlink r:id="rId23" w:tgtFrame="none" w:history="1">
        <w:r w:rsidR="00D91C1A" w:rsidRPr="00B35D29">
          <w:rPr>
            <w:rStyle w:val="Hyperlink"/>
            <w:sz w:val="22"/>
            <w:highlight w:val="yellow"/>
          </w:rPr>
          <w:t>http://cdev.teilar.gr/courses/</w:t>
        </w:r>
      </w:hyperlink>
      <w:r w:rsidR="00D91C1A" w:rsidRPr="00B35D29">
        <w:rPr>
          <w:rStyle w:val="Hyperlink"/>
          <w:sz w:val="22"/>
        </w:rPr>
        <w:t xml:space="preserve">            </w:t>
      </w:r>
      <w:r w:rsidR="003E2E65" w:rsidRPr="00B35D29">
        <w:rPr>
          <w:sz w:val="22"/>
        </w:rPr>
        <w:t>.</w:t>
      </w:r>
    </w:p>
    <w:p w:rsidR="00AE0C16" w:rsidRPr="00B35D29" w:rsidRDefault="00AE0C16" w:rsidP="00AE0C16">
      <w:pPr>
        <w:spacing w:line="276" w:lineRule="auto"/>
        <w:rPr>
          <w:b/>
          <w:lang w:eastAsia="en-US" w:bidi="en-US"/>
        </w:rPr>
      </w:pPr>
      <w:r w:rsidRPr="00B35D29">
        <w:rPr>
          <w:b/>
          <w:lang w:eastAsia="en-US" w:bidi="en-US"/>
        </w:rPr>
        <w:t xml:space="preserve">Σημείωμα </w:t>
      </w:r>
      <w:proofErr w:type="spellStart"/>
      <w:r w:rsidRPr="00B35D29">
        <w:rPr>
          <w:b/>
          <w:lang w:eastAsia="en-US" w:bidi="en-US"/>
        </w:rPr>
        <w:t>Αδειοδότησης</w:t>
      </w:r>
      <w:proofErr w:type="spellEnd"/>
    </w:p>
    <w:p w:rsidR="00AE0C16" w:rsidRPr="00B35D29" w:rsidRDefault="00AE0C16" w:rsidP="00AE0C16">
      <w:pPr>
        <w:spacing w:after="240" w:line="276" w:lineRule="auto"/>
        <w:ind w:left="720" w:firstLine="0"/>
        <w:rPr>
          <w:sz w:val="22"/>
        </w:rPr>
      </w:pPr>
      <w:r w:rsidRPr="00B35D29">
        <w:rPr>
          <w:sz w:val="22"/>
        </w:rPr>
        <w:t xml:space="preserve">Το παρόν υλικό διατίθεται με τους όρους της άδειας χρήσης </w:t>
      </w:r>
      <w:r w:rsidRPr="00B35D29">
        <w:rPr>
          <w:sz w:val="22"/>
          <w:lang w:val="en-US"/>
        </w:rPr>
        <w:t>Creative</w:t>
      </w:r>
      <w:r w:rsidRPr="00B35D29">
        <w:rPr>
          <w:sz w:val="22"/>
        </w:rPr>
        <w:t xml:space="preserve"> </w:t>
      </w:r>
      <w:r w:rsidRPr="00B35D29">
        <w:rPr>
          <w:sz w:val="22"/>
          <w:lang w:val="en-US"/>
        </w:rPr>
        <w:t>Commons</w:t>
      </w:r>
      <w:r w:rsidRPr="00B35D29">
        <w:rPr>
          <w:sz w:val="22"/>
        </w:rPr>
        <w:t xml:space="preserve"> Αναφορά Δημιουργού - Μη Εμπορική Χρήση - Παρόμοια Διανομή 4.0 [1] ή μεταγενέστερη, Διεθνής Έκδοση. Εξαιρούνται τα αυτοτελή έργα τρίτων π.χ. φωτογραφίες, διαγράμματα κ.λπ., τα οποία εμπεριέχονται σε αυτό και τα οποία αναφέρονται μαζί με τους όρους χρήσης τους στο «Σημείωμα Χρήσης Έργων Τρίτων».</w:t>
      </w:r>
    </w:p>
    <w:p w:rsidR="00AE0C16" w:rsidRPr="00B35D29" w:rsidRDefault="00AE0C16" w:rsidP="00AE0C16">
      <w:pPr>
        <w:spacing w:after="360" w:line="276" w:lineRule="auto"/>
        <w:ind w:firstLine="0"/>
        <w:jc w:val="center"/>
        <w:rPr>
          <w:sz w:val="22"/>
        </w:rPr>
      </w:pPr>
      <w:r w:rsidRPr="00B35D29">
        <w:rPr>
          <w:noProof/>
          <w:sz w:val="22"/>
        </w:rPr>
        <w:lastRenderedPageBreak/>
        <w:drawing>
          <wp:inline distT="0" distB="0" distL="0" distR="0" wp14:anchorId="2A1CD5BF" wp14:editId="2F40CAF1">
            <wp:extent cx="1648800" cy="576000"/>
            <wp:effectExtent l="0" t="0" r="8890" b="0"/>
            <wp:docPr id="6" name="Picture 22" descr="Λογότυπο για άδειες χρήσης creative commons b y, n c, s a" title="Λογότυπο άδειας χρήσης">
              <a:hlinkClick xmlns:a="http://schemas.openxmlformats.org/drawingml/2006/main" r:id="rId20"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AE0C16" w:rsidRPr="00B35D29" w:rsidRDefault="00AE0C16" w:rsidP="00AE0C16">
      <w:pPr>
        <w:spacing w:line="276" w:lineRule="auto"/>
        <w:rPr>
          <w:sz w:val="22"/>
        </w:rPr>
      </w:pPr>
      <w:r w:rsidRPr="00B35D29">
        <w:rPr>
          <w:sz w:val="22"/>
        </w:rPr>
        <w:t xml:space="preserve">[1] </w:t>
      </w:r>
      <w:hyperlink r:id="rId24" w:tooltip="Μετάβαση στην Άδεια Χρήσης" w:history="1">
        <w:r w:rsidRPr="00B35D29">
          <w:rPr>
            <w:color w:val="0000FF"/>
            <w:sz w:val="22"/>
            <w:u w:val="single"/>
          </w:rPr>
          <w:t>http://creativecommons.org/licenses/by-nc-sa/4.0/</w:t>
        </w:r>
      </w:hyperlink>
      <w:r w:rsidRPr="00B35D29">
        <w:rPr>
          <w:sz w:val="22"/>
        </w:rPr>
        <w:t xml:space="preserve"> </w:t>
      </w:r>
    </w:p>
    <w:p w:rsidR="00AE0C16" w:rsidRPr="00B35D29" w:rsidRDefault="00AE0C16" w:rsidP="00AE0C16">
      <w:pPr>
        <w:spacing w:after="0" w:line="276" w:lineRule="auto"/>
        <w:rPr>
          <w:sz w:val="22"/>
        </w:rPr>
      </w:pPr>
      <w:r w:rsidRPr="00B35D29">
        <w:rPr>
          <w:sz w:val="22"/>
        </w:rPr>
        <w:t xml:space="preserve">Ως </w:t>
      </w:r>
      <w:r w:rsidRPr="00B35D29">
        <w:rPr>
          <w:b/>
          <w:bCs/>
          <w:sz w:val="22"/>
        </w:rPr>
        <w:t>Μη Εμπορική</w:t>
      </w:r>
      <w:r w:rsidRPr="00B35D29">
        <w:rPr>
          <w:sz w:val="22"/>
        </w:rPr>
        <w:t xml:space="preserve"> ορίζεται η χρήση:</w:t>
      </w:r>
    </w:p>
    <w:p w:rsidR="00AE0C16" w:rsidRPr="00B35D29" w:rsidRDefault="00AE0C16" w:rsidP="00AE0C16">
      <w:pPr>
        <w:spacing w:after="0" w:line="276" w:lineRule="auto"/>
        <w:ind w:left="1440" w:firstLine="0"/>
        <w:rPr>
          <w:sz w:val="22"/>
        </w:rPr>
      </w:pPr>
      <w:r w:rsidRPr="00B35D29">
        <w:rPr>
          <w:sz w:val="22"/>
        </w:rPr>
        <w:t xml:space="preserve">που δεν περιλαμβάνει άμεσο ή έμμεσο οικονομικό όφελος από την χρήση του έργου, για το διανομέα του έργου και </w:t>
      </w:r>
      <w:proofErr w:type="spellStart"/>
      <w:r w:rsidRPr="00B35D29">
        <w:rPr>
          <w:sz w:val="22"/>
        </w:rPr>
        <w:t>αδειοδόχο</w:t>
      </w:r>
      <w:proofErr w:type="spellEnd"/>
      <w:r w:rsidRPr="00B35D29">
        <w:rPr>
          <w:sz w:val="22"/>
        </w:rPr>
        <w:t>,</w:t>
      </w:r>
    </w:p>
    <w:p w:rsidR="00AE0C16" w:rsidRPr="00B35D29" w:rsidRDefault="00AE0C16" w:rsidP="00AE0C16">
      <w:pPr>
        <w:spacing w:after="0" w:line="276" w:lineRule="auto"/>
        <w:ind w:left="1440" w:firstLine="0"/>
        <w:rPr>
          <w:sz w:val="22"/>
        </w:rPr>
      </w:pPr>
      <w:r w:rsidRPr="00B35D29">
        <w:rPr>
          <w:sz w:val="22"/>
        </w:rPr>
        <w:t>που δεν περιλαμβάνει οικονομική συναλλαγή ως προϋπόθεση για τη χρήση ή πρόσβαση στο έργο,</w:t>
      </w:r>
    </w:p>
    <w:p w:rsidR="00AE0C16" w:rsidRPr="00B35D29" w:rsidRDefault="00AE0C16" w:rsidP="00AE0C16">
      <w:pPr>
        <w:spacing w:line="276" w:lineRule="auto"/>
        <w:ind w:left="1440" w:firstLine="0"/>
        <w:rPr>
          <w:sz w:val="22"/>
        </w:rPr>
      </w:pPr>
      <w:r w:rsidRPr="00B35D29">
        <w:rPr>
          <w:sz w:val="22"/>
        </w:rPr>
        <w:t>που δεν προσπορίζει στο διανομέα του έργου και</w:t>
      </w:r>
      <w:r w:rsidRPr="00B35D29">
        <w:rPr>
          <w:sz w:val="22"/>
          <w:lang w:val="en-GB"/>
        </w:rPr>
        <w:t> </w:t>
      </w:r>
      <w:proofErr w:type="spellStart"/>
      <w:r w:rsidRPr="00B35D29">
        <w:rPr>
          <w:sz w:val="22"/>
        </w:rPr>
        <w:t>αδειοδόχο</w:t>
      </w:r>
      <w:proofErr w:type="spellEnd"/>
      <w:r w:rsidRPr="00B35D29">
        <w:rPr>
          <w:sz w:val="22"/>
          <w:lang w:val="en-GB"/>
        </w:rPr>
        <w:t> </w:t>
      </w:r>
      <w:r w:rsidRPr="00B35D29">
        <w:rPr>
          <w:sz w:val="22"/>
        </w:rPr>
        <w:t>έμμεσο οικονομικό όφελος (π.χ. διαφημίσεις) από την προβολή του έργου σε διαδικτυακό τόπο.</w:t>
      </w:r>
    </w:p>
    <w:p w:rsidR="00AE0C16" w:rsidRPr="00B35D29" w:rsidRDefault="00AE0C16" w:rsidP="00AE0C16">
      <w:pPr>
        <w:spacing w:after="600" w:line="276" w:lineRule="auto"/>
        <w:ind w:left="720" w:firstLine="0"/>
        <w:rPr>
          <w:sz w:val="22"/>
        </w:rPr>
      </w:pPr>
      <w:r w:rsidRPr="00B35D29">
        <w:rPr>
          <w:sz w:val="22"/>
        </w:rPr>
        <w:t xml:space="preserve">Ο δικαιούχος μπορεί να παρέχει στον </w:t>
      </w:r>
      <w:proofErr w:type="spellStart"/>
      <w:r w:rsidRPr="00B35D29">
        <w:rPr>
          <w:sz w:val="22"/>
        </w:rPr>
        <w:t>αδειοδόχο</w:t>
      </w:r>
      <w:proofErr w:type="spellEnd"/>
      <w:r w:rsidRPr="00B35D29">
        <w:rPr>
          <w:sz w:val="22"/>
        </w:rPr>
        <w:t xml:space="preserve"> ξεχωριστή άδεια να χρησιμοποιεί το έργο για εμπορική χρήση, εφόσον αυτό του ζητηθεί.</w:t>
      </w:r>
    </w:p>
    <w:p w:rsidR="00765808" w:rsidRPr="00B35D29" w:rsidRDefault="00765808" w:rsidP="00765808">
      <w:pPr>
        <w:spacing w:line="276" w:lineRule="auto"/>
        <w:rPr>
          <w:b/>
          <w:lang w:eastAsia="en-US" w:bidi="en-US"/>
        </w:rPr>
      </w:pPr>
      <w:r w:rsidRPr="00B35D29">
        <w:rPr>
          <w:b/>
          <w:lang w:eastAsia="en-US" w:bidi="en-US"/>
        </w:rPr>
        <w:t xml:space="preserve">Σημείωμα Χρήσης Έργων Τρίτων </w:t>
      </w:r>
    </w:p>
    <w:p w:rsidR="00765808" w:rsidRPr="00B35D29" w:rsidRDefault="00765808" w:rsidP="00765808">
      <w:pPr>
        <w:spacing w:after="240" w:line="276" w:lineRule="auto"/>
        <w:ind w:left="720" w:firstLine="0"/>
        <w:rPr>
          <w:sz w:val="22"/>
        </w:rPr>
      </w:pPr>
      <w:r w:rsidRPr="00B35D29">
        <w:rPr>
          <w:sz w:val="22"/>
        </w:rPr>
        <w:t>Το Έργο αυτό κάνει χρήση των ακόλουθων έργων:</w:t>
      </w:r>
    </w:p>
    <w:p w:rsidR="00765808" w:rsidRPr="00B35D29" w:rsidRDefault="003E2E65" w:rsidP="00765808">
      <w:pPr>
        <w:spacing w:line="276" w:lineRule="auto"/>
        <w:ind w:left="720" w:firstLine="0"/>
        <w:rPr>
          <w:sz w:val="22"/>
          <w:u w:val="single"/>
        </w:rPr>
      </w:pPr>
      <w:r w:rsidRPr="00B35D29">
        <w:rPr>
          <w:sz w:val="22"/>
          <w:u w:val="single"/>
        </w:rPr>
        <w:t>Εικόνες</w:t>
      </w:r>
    </w:p>
    <w:p w:rsidR="00765808" w:rsidRPr="00B35D29" w:rsidRDefault="00765808" w:rsidP="00765808">
      <w:pPr>
        <w:spacing w:after="0" w:line="276" w:lineRule="auto"/>
        <w:ind w:left="720" w:firstLine="0"/>
        <w:rPr>
          <w:color w:val="FF0000"/>
          <w:sz w:val="22"/>
        </w:rPr>
      </w:pPr>
      <w:r w:rsidRPr="00B35D29">
        <w:rPr>
          <w:color w:val="FF0000"/>
          <w:sz w:val="22"/>
        </w:rPr>
        <w:t>Εικόνα 1: &lt;αναφορά&gt;&lt;άδεια με την οποία διατίθεται&gt; &lt;</w:t>
      </w:r>
      <w:proofErr w:type="spellStart"/>
      <w:r w:rsidRPr="00B35D29">
        <w:rPr>
          <w:color w:val="FF0000"/>
          <w:sz w:val="22"/>
        </w:rPr>
        <w:t>σύνδεσμος&gt;&lt;πηγή&gt;&lt;κ.τ.λ</w:t>
      </w:r>
      <w:proofErr w:type="spellEnd"/>
      <w:r w:rsidRPr="00B35D29">
        <w:rPr>
          <w:color w:val="FF0000"/>
          <w:sz w:val="22"/>
        </w:rPr>
        <w:t>&gt;</w:t>
      </w:r>
    </w:p>
    <w:p w:rsidR="00765808" w:rsidRPr="00B35D29" w:rsidRDefault="00765808" w:rsidP="00765808">
      <w:pPr>
        <w:spacing w:line="276" w:lineRule="auto"/>
        <w:rPr>
          <w:sz w:val="22"/>
        </w:rPr>
      </w:pPr>
    </w:p>
    <w:p w:rsidR="00765808" w:rsidRPr="00B35D29" w:rsidRDefault="00765808" w:rsidP="00765808">
      <w:pPr>
        <w:spacing w:line="276" w:lineRule="auto"/>
        <w:rPr>
          <w:sz w:val="22"/>
          <w:u w:val="single"/>
        </w:rPr>
      </w:pPr>
      <w:r w:rsidRPr="00B35D29">
        <w:rPr>
          <w:sz w:val="22"/>
          <w:u w:val="single"/>
        </w:rPr>
        <w:t>Πίνακες</w:t>
      </w:r>
    </w:p>
    <w:p w:rsidR="00765808" w:rsidRPr="00B35D29" w:rsidRDefault="00765808" w:rsidP="00765808">
      <w:pPr>
        <w:spacing w:after="0" w:line="276" w:lineRule="auto"/>
        <w:ind w:left="720" w:firstLine="0"/>
        <w:rPr>
          <w:color w:val="FF0000"/>
          <w:sz w:val="22"/>
        </w:rPr>
      </w:pPr>
      <w:r w:rsidRPr="00B35D29">
        <w:rPr>
          <w:color w:val="FF0000"/>
          <w:sz w:val="22"/>
        </w:rPr>
        <w:t>Πίνακας 1: &lt;αναφορά&gt;&lt;άδεια με την οποία διατίθεται&gt; &lt;</w:t>
      </w:r>
      <w:proofErr w:type="spellStart"/>
      <w:r w:rsidRPr="00B35D29">
        <w:rPr>
          <w:color w:val="FF0000"/>
          <w:sz w:val="22"/>
        </w:rPr>
        <w:t>σύνδεσμος&gt;&lt;πηγή&gt;&lt;κ.τ.λ</w:t>
      </w:r>
      <w:proofErr w:type="spellEnd"/>
      <w:r w:rsidRPr="00B35D29">
        <w:rPr>
          <w:color w:val="FF0000"/>
          <w:sz w:val="22"/>
        </w:rPr>
        <w:t>&gt;</w:t>
      </w:r>
    </w:p>
    <w:p w:rsidR="00D91C1A" w:rsidRPr="00B35D29" w:rsidRDefault="00D91C1A" w:rsidP="00AE0C16">
      <w:pPr>
        <w:widowControl w:val="0"/>
        <w:spacing w:line="276" w:lineRule="auto"/>
        <w:rPr>
          <w:b/>
          <w:lang w:eastAsia="en-US" w:bidi="en-US"/>
        </w:rPr>
      </w:pPr>
    </w:p>
    <w:p w:rsidR="00AE0C16" w:rsidRPr="00B35D29" w:rsidRDefault="00AE0C16" w:rsidP="00AE0C16">
      <w:pPr>
        <w:widowControl w:val="0"/>
        <w:spacing w:line="276" w:lineRule="auto"/>
        <w:rPr>
          <w:rFonts w:eastAsia="Calibri"/>
          <w:sz w:val="22"/>
          <w:szCs w:val="22"/>
        </w:rPr>
      </w:pPr>
      <w:r w:rsidRPr="00B35D29">
        <w:rPr>
          <w:b/>
          <w:lang w:eastAsia="en-US" w:bidi="en-US"/>
        </w:rPr>
        <w:t>Διατήρηση Σημειωμάτων</w:t>
      </w:r>
    </w:p>
    <w:p w:rsidR="00AE0C16" w:rsidRPr="00B35D29" w:rsidRDefault="00AE0C16" w:rsidP="00AE0C16">
      <w:pPr>
        <w:spacing w:line="276" w:lineRule="auto"/>
        <w:ind w:left="720" w:firstLine="0"/>
        <w:rPr>
          <w:sz w:val="22"/>
        </w:rPr>
      </w:pPr>
      <w:r w:rsidRPr="00B35D29">
        <w:rPr>
          <w:sz w:val="22"/>
        </w:rPr>
        <w:t>Οποιαδήποτε αναπαραγωγή ή διασκευή του υλικού θα πρέπει να συμπεριλαμβάνει:</w:t>
      </w:r>
    </w:p>
    <w:p w:rsidR="00AE0C16" w:rsidRPr="00B35D29" w:rsidRDefault="003E2E65" w:rsidP="00AE0C16">
      <w:pPr>
        <w:widowControl w:val="0"/>
        <w:numPr>
          <w:ilvl w:val="0"/>
          <w:numId w:val="11"/>
        </w:numPr>
        <w:spacing w:after="0" w:line="276" w:lineRule="auto"/>
        <w:contextualSpacing/>
        <w:rPr>
          <w:sz w:val="22"/>
        </w:rPr>
      </w:pPr>
      <w:r w:rsidRPr="00B35D29">
        <w:rPr>
          <w:sz w:val="22"/>
        </w:rPr>
        <w:t>το Σημείωμα Αναφοράς,</w:t>
      </w:r>
    </w:p>
    <w:p w:rsidR="00AE0C16" w:rsidRPr="00B35D29" w:rsidRDefault="00AE0C16" w:rsidP="00AE0C16">
      <w:pPr>
        <w:widowControl w:val="0"/>
        <w:numPr>
          <w:ilvl w:val="0"/>
          <w:numId w:val="11"/>
        </w:numPr>
        <w:spacing w:after="0" w:line="276" w:lineRule="auto"/>
        <w:contextualSpacing/>
        <w:rPr>
          <w:sz w:val="22"/>
        </w:rPr>
      </w:pPr>
      <w:r w:rsidRPr="00B35D29">
        <w:rPr>
          <w:sz w:val="22"/>
        </w:rPr>
        <w:t xml:space="preserve">το Σημείωμα </w:t>
      </w:r>
      <w:proofErr w:type="spellStart"/>
      <w:r w:rsidRPr="00B35D29">
        <w:rPr>
          <w:sz w:val="22"/>
        </w:rPr>
        <w:t>Αδειοδότησης</w:t>
      </w:r>
      <w:proofErr w:type="spellEnd"/>
      <w:r w:rsidRPr="00B35D29">
        <w:rPr>
          <w:sz w:val="22"/>
        </w:rPr>
        <w:t>,</w:t>
      </w:r>
    </w:p>
    <w:p w:rsidR="00AE0C16" w:rsidRPr="00B35D29" w:rsidRDefault="00AE0C16" w:rsidP="00AE0C16">
      <w:pPr>
        <w:widowControl w:val="0"/>
        <w:numPr>
          <w:ilvl w:val="0"/>
          <w:numId w:val="11"/>
        </w:numPr>
        <w:spacing w:after="0" w:line="276" w:lineRule="auto"/>
        <w:contextualSpacing/>
        <w:rPr>
          <w:sz w:val="22"/>
        </w:rPr>
      </w:pPr>
      <w:r w:rsidRPr="00B35D29">
        <w:rPr>
          <w:sz w:val="22"/>
        </w:rPr>
        <w:t>τη Δήλωση Διατήρησης Σημειωμάτων,</w:t>
      </w:r>
    </w:p>
    <w:p w:rsidR="00AE0C16" w:rsidRPr="00B35D29" w:rsidRDefault="00AE0C16" w:rsidP="00AE0C16">
      <w:pPr>
        <w:widowControl w:val="0"/>
        <w:numPr>
          <w:ilvl w:val="0"/>
          <w:numId w:val="11"/>
        </w:numPr>
        <w:spacing w:after="0" w:line="276" w:lineRule="auto"/>
        <w:contextualSpacing/>
        <w:rPr>
          <w:sz w:val="22"/>
        </w:rPr>
      </w:pPr>
      <w:r w:rsidRPr="00B35D29">
        <w:rPr>
          <w:sz w:val="22"/>
        </w:rPr>
        <w:t>το Σημείωμα Χρήσης Έργων Τρίτων (εφόσον υπάρχει).</w:t>
      </w:r>
    </w:p>
    <w:p w:rsidR="00AE0C16" w:rsidRPr="00B35D29" w:rsidRDefault="00AE0C16" w:rsidP="00AE0C16">
      <w:pPr>
        <w:spacing w:line="276" w:lineRule="auto"/>
        <w:ind w:left="720" w:firstLine="0"/>
        <w:rPr>
          <w:sz w:val="22"/>
        </w:rPr>
      </w:pPr>
      <w:r w:rsidRPr="00B35D29">
        <w:rPr>
          <w:sz w:val="22"/>
        </w:rPr>
        <w:t xml:space="preserve">μαζί με τους συνοδευόμενους </w:t>
      </w:r>
      <w:proofErr w:type="spellStart"/>
      <w:r w:rsidRPr="00B35D29">
        <w:rPr>
          <w:sz w:val="22"/>
        </w:rPr>
        <w:t>υπερσυνδέσμους</w:t>
      </w:r>
      <w:proofErr w:type="spellEnd"/>
      <w:r w:rsidRPr="00B35D29">
        <w:rPr>
          <w:sz w:val="22"/>
        </w:rPr>
        <w:t>.</w:t>
      </w:r>
    </w:p>
    <w:p w:rsidR="00AE0C16" w:rsidRPr="00B35D29" w:rsidRDefault="00AE0C16" w:rsidP="00AE0C16">
      <w:pPr>
        <w:widowControl w:val="0"/>
        <w:spacing w:after="0" w:line="240" w:lineRule="auto"/>
        <w:ind w:left="576" w:firstLine="0"/>
        <w:rPr>
          <w:rFonts w:eastAsia="Calibri"/>
          <w:sz w:val="22"/>
          <w:szCs w:val="22"/>
          <w:lang w:eastAsia="en-US"/>
        </w:rPr>
      </w:pPr>
    </w:p>
    <w:p w:rsidR="00933620" w:rsidRPr="00B35D29" w:rsidRDefault="00933620" w:rsidP="003C5132">
      <w:pPr>
        <w:spacing w:line="276" w:lineRule="auto"/>
        <w:rPr>
          <w:sz w:val="22"/>
        </w:rPr>
      </w:pPr>
    </w:p>
    <w:p w:rsidR="00F06809" w:rsidRPr="00B35D29" w:rsidRDefault="00F06809" w:rsidP="003C5132">
      <w:pPr>
        <w:spacing w:line="276" w:lineRule="auto"/>
        <w:rPr>
          <w:sz w:val="22"/>
        </w:rPr>
      </w:pPr>
    </w:p>
    <w:sectPr w:rsidR="00F06809" w:rsidRPr="00B35D29" w:rsidSect="00423CA6">
      <w:footerReference w:type="default" r:id="rId25"/>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990" w:rsidRDefault="00460990" w:rsidP="007D3DBF">
      <w:pPr>
        <w:spacing w:after="0"/>
      </w:pPr>
      <w:r>
        <w:separator/>
      </w:r>
    </w:p>
  </w:endnote>
  <w:endnote w:type="continuationSeparator" w:id="0">
    <w:p w:rsidR="00460990" w:rsidRDefault="00460990" w:rsidP="007D3D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C57" w:rsidRPr="00B35D29" w:rsidRDefault="00B35D29" w:rsidP="00B35D29">
    <w:pPr>
      <w:pStyle w:val="Footer"/>
      <w:pBdr>
        <w:top w:val="thinThickSmallGap" w:sz="24" w:space="1" w:color="622423" w:themeColor="accent2" w:themeShade="7F"/>
      </w:pBdr>
      <w:rPr>
        <w:rFonts w:asciiTheme="majorHAnsi" w:eastAsiaTheme="majorEastAsia" w:hAnsiTheme="majorHAnsi" w:cstheme="majorBidi"/>
        <w:b/>
      </w:rPr>
    </w:pPr>
    <w:r>
      <w:rPr>
        <w:rFonts w:asciiTheme="majorHAnsi" w:eastAsiaTheme="majorEastAsia" w:hAnsiTheme="majorHAnsi" w:cstheme="majorBidi"/>
        <w:b/>
      </w:rPr>
      <w:t>Λογιστική Ανοίγματος Βιβλίων</w:t>
    </w:r>
    <w:r w:rsidR="00290591" w:rsidRPr="00290591">
      <w:rPr>
        <w:rFonts w:asciiTheme="majorHAnsi" w:eastAsiaTheme="majorEastAsia" w:hAnsiTheme="majorHAnsi" w:cstheme="majorBidi"/>
        <w:b/>
      </w:rPr>
      <w:t xml:space="preserve"> </w:t>
    </w:r>
    <w:r w:rsidR="005D2C57">
      <w:rPr>
        <w:rFonts w:asciiTheme="majorHAnsi" w:eastAsiaTheme="majorEastAsia" w:hAnsiTheme="majorHAnsi" w:cstheme="majorBidi"/>
      </w:rPr>
      <w:ptab w:relativeTo="margin" w:alignment="right" w:leader="none"/>
    </w:r>
    <w:r w:rsidR="005D2C57">
      <w:rPr>
        <w:rFonts w:asciiTheme="majorHAnsi" w:eastAsiaTheme="majorEastAsia" w:hAnsiTheme="majorHAnsi" w:cstheme="majorBidi"/>
      </w:rPr>
      <w:t xml:space="preserve">Σελίδα </w:t>
    </w:r>
    <w:r w:rsidR="005D2C57">
      <w:rPr>
        <w:rFonts w:eastAsiaTheme="minorEastAsia" w:cstheme="minorBidi"/>
      </w:rPr>
      <w:fldChar w:fldCharType="begin"/>
    </w:r>
    <w:r w:rsidR="005D2C57">
      <w:instrText>PAGE   \* MERGEFORMAT</w:instrText>
    </w:r>
    <w:r w:rsidR="005D2C57">
      <w:rPr>
        <w:rFonts w:eastAsiaTheme="minorEastAsia" w:cstheme="minorBidi"/>
      </w:rPr>
      <w:fldChar w:fldCharType="separate"/>
    </w:r>
    <w:r w:rsidR="001370AA" w:rsidRPr="001370AA">
      <w:rPr>
        <w:rFonts w:asciiTheme="majorHAnsi" w:eastAsiaTheme="majorEastAsia" w:hAnsiTheme="majorHAnsi" w:cstheme="majorBidi"/>
        <w:noProof/>
      </w:rPr>
      <w:t>31</w:t>
    </w:r>
    <w:r w:rsidR="005D2C57">
      <w:rPr>
        <w:rFonts w:asciiTheme="majorHAnsi" w:eastAsiaTheme="majorEastAsia" w:hAnsiTheme="majorHAnsi" w:cstheme="majorBidi"/>
      </w:rPr>
      <w:fldChar w:fldCharType="end"/>
    </w:r>
  </w:p>
  <w:p w:rsidR="005D2C57" w:rsidRDefault="005D2C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990" w:rsidRDefault="00460990" w:rsidP="007D3DBF">
      <w:pPr>
        <w:spacing w:after="0"/>
      </w:pPr>
      <w:r>
        <w:separator/>
      </w:r>
    </w:p>
  </w:footnote>
  <w:footnote w:type="continuationSeparator" w:id="0">
    <w:p w:rsidR="00460990" w:rsidRDefault="00460990" w:rsidP="007D3DBF">
      <w:pPr>
        <w:spacing w:after="0"/>
      </w:pPr>
      <w:r>
        <w:continuationSeparator/>
      </w:r>
    </w:p>
  </w:footnote>
  <w:footnote w:id="1">
    <w:p w:rsidR="00B35D29" w:rsidRDefault="00B35D29" w:rsidP="00B35D29">
      <w:pPr>
        <w:pStyle w:val="FootnoteText"/>
        <w:ind w:firstLine="0"/>
      </w:pPr>
      <w:r w:rsidRPr="00EB079A">
        <w:rPr>
          <w:rFonts w:ascii="Modern No. 20" w:hAnsi="Modern No. 20"/>
          <w:b/>
          <w:vertAlign w:val="superscript"/>
        </w:rPr>
        <w:t>[</w:t>
      </w:r>
      <w:r w:rsidRPr="00EB079A">
        <w:rPr>
          <w:b/>
          <w:vertAlign w:val="superscript"/>
        </w:rPr>
        <w:t>Α</w:t>
      </w:r>
      <w:r w:rsidRPr="00EB079A">
        <w:rPr>
          <w:rFonts w:ascii="Modern No. 20" w:hAnsi="Modern No. 20"/>
          <w:b/>
          <w:vertAlign w:val="superscript"/>
        </w:rPr>
        <w:t>.</w:t>
      </w:r>
      <w:r w:rsidRPr="00B35D29">
        <w:rPr>
          <w:rStyle w:val="FootnoteReference"/>
          <w:rFonts w:ascii="Modern No. 20" w:hAnsi="Modern No. 20"/>
          <w:b/>
        </w:rPr>
        <w:footnoteRef/>
      </w:r>
      <w:r w:rsidRPr="00EB079A">
        <w:rPr>
          <w:rFonts w:ascii="Modern No. 20" w:hAnsi="Modern No. 20"/>
          <w:b/>
          <w:vertAlign w:val="superscript"/>
        </w:rPr>
        <w:t>]</w:t>
      </w:r>
      <w:r>
        <w:t xml:space="preserve"> Περί αποσβέσεων, βλέπε στο τέλος του κεφαλαίου.</w:t>
      </w:r>
    </w:p>
  </w:footnote>
  <w:footnote w:id="2">
    <w:p w:rsidR="00B35D29" w:rsidRDefault="00B35D29" w:rsidP="00B35D29">
      <w:pPr>
        <w:pStyle w:val="FootnoteText"/>
        <w:ind w:firstLine="0"/>
      </w:pPr>
      <w:r w:rsidRPr="00A759D4">
        <w:rPr>
          <w:b/>
          <w:vertAlign w:val="superscript"/>
        </w:rPr>
        <w:t>[</w:t>
      </w:r>
      <w:r>
        <w:rPr>
          <w:b/>
          <w:vertAlign w:val="superscript"/>
        </w:rPr>
        <w:t>Α.</w:t>
      </w:r>
      <w:r w:rsidRPr="00B35D29">
        <w:rPr>
          <w:rStyle w:val="FootnoteReference"/>
          <w:b/>
        </w:rPr>
        <w:footnoteRef/>
      </w:r>
      <w:r w:rsidRPr="00A759D4">
        <w:rPr>
          <w:b/>
          <w:vertAlign w:val="superscript"/>
        </w:rPr>
        <w:t>]</w:t>
      </w:r>
      <w:r>
        <w:t xml:space="preserve"> Για μια πλήρη ανάλυση των λογαριασμών Φ.Π.Α. βλέπε το βιβλίο «</w:t>
      </w:r>
      <w:r w:rsidRPr="00CB5D0B">
        <w:rPr>
          <w:i/>
        </w:rPr>
        <w:t>Γενική Λογιστική Θεωρία και εφαρμογές σύμφωνα με το ΕΓ</w:t>
      </w:r>
      <w:r>
        <w:rPr>
          <w:i/>
        </w:rPr>
        <w:t>Λ</w:t>
      </w:r>
      <w:r w:rsidRPr="00CB5D0B">
        <w:rPr>
          <w:i/>
        </w:rPr>
        <w:t>Σ</w:t>
      </w:r>
      <w:r>
        <w:t xml:space="preserve">» του καθηγητή Αναστασίου Θ. </w:t>
      </w:r>
    </w:p>
  </w:footnote>
  <w:footnote w:id="3">
    <w:p w:rsidR="00B35D29" w:rsidRDefault="00B35D29" w:rsidP="00B35D29">
      <w:pPr>
        <w:pStyle w:val="FootnoteText"/>
        <w:ind w:firstLine="0"/>
      </w:pPr>
      <w:r w:rsidRPr="00D573E4">
        <w:rPr>
          <w:b/>
          <w:vertAlign w:val="superscript"/>
        </w:rPr>
        <w:t>[Α.</w:t>
      </w:r>
      <w:r w:rsidRPr="00B35D29">
        <w:rPr>
          <w:rStyle w:val="FootnoteReference"/>
          <w:b/>
        </w:rPr>
        <w:footnoteRef/>
      </w:r>
      <w:r w:rsidRPr="00D573E4">
        <w:rPr>
          <w:b/>
          <w:vertAlign w:val="superscript"/>
        </w:rPr>
        <w:t>]</w:t>
      </w:r>
      <w:r>
        <w:t xml:space="preserve"> Περισσότερα περί αποσβέσεων και χρησιμοποιούμενων μεθόδων στη διάλεξη περί αποτιμήσεων των παγίων στοιχείων. </w:t>
      </w:r>
    </w:p>
  </w:footnote>
  <w:footnote w:id="4">
    <w:p w:rsidR="00B35D29" w:rsidRDefault="00B35D29" w:rsidP="00B35D29">
      <w:pPr>
        <w:pStyle w:val="FootnoteText"/>
        <w:ind w:firstLine="0"/>
        <w:jc w:val="both"/>
      </w:pPr>
      <w:r w:rsidRPr="0081727D">
        <w:rPr>
          <w:b/>
          <w:vertAlign w:val="superscript"/>
        </w:rPr>
        <w:t>[Α.</w:t>
      </w:r>
      <w:r w:rsidRPr="00B35D29">
        <w:rPr>
          <w:rStyle w:val="FootnoteReference"/>
          <w:b/>
        </w:rPr>
        <w:footnoteRef/>
      </w:r>
      <w:r w:rsidRPr="0081727D">
        <w:rPr>
          <w:b/>
          <w:vertAlign w:val="superscript"/>
        </w:rPr>
        <w:t>]</w:t>
      </w:r>
      <w:r>
        <w:t xml:space="preserve"> Οι επιταχυνόμενες αποσβέσεις των φορολογικών αναπτυξιακών κινήτρων, δηλαδή η παραγωγική χρήση για αρκετά χρόνια των πάγιων στοιχείων μετά την ολοσχερή απόσβεσή τους χωρίς να επιβαρύνεται το λειτουργικό κόστος παραγωγής, είναι ο κύριος λόγος εισαγωγής των πρόσθετων αποσβέσεων.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772154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D2C1A6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3BE818E"/>
    <w:lvl w:ilvl="0">
      <w:start w:val="1"/>
      <w:numFmt w:val="decimal"/>
      <w:pStyle w:val="ListNumber3"/>
      <w:lvlText w:val="%1."/>
      <w:lvlJc w:val="left"/>
      <w:pPr>
        <w:tabs>
          <w:tab w:val="num" w:pos="926"/>
        </w:tabs>
        <w:ind w:left="926" w:hanging="360"/>
      </w:pPr>
    </w:lvl>
  </w:abstractNum>
  <w:abstractNum w:abstractNumId="3">
    <w:nsid w:val="FFFFFF7F"/>
    <w:multiLevelType w:val="singleLevel"/>
    <w:tmpl w:val="C636BAC2"/>
    <w:lvl w:ilvl="0">
      <w:start w:val="1"/>
      <w:numFmt w:val="decimal"/>
      <w:pStyle w:val="ListNumber2"/>
      <w:lvlText w:val="%1."/>
      <w:lvlJc w:val="left"/>
      <w:pPr>
        <w:tabs>
          <w:tab w:val="num" w:pos="643"/>
        </w:tabs>
        <w:ind w:left="643" w:hanging="360"/>
      </w:pPr>
    </w:lvl>
  </w:abstractNum>
  <w:abstractNum w:abstractNumId="4">
    <w:nsid w:val="FFFFFF80"/>
    <w:multiLevelType w:val="singleLevel"/>
    <w:tmpl w:val="290AE6C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8321A9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397A52B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6FEB28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2F461AA"/>
    <w:lvl w:ilvl="0">
      <w:start w:val="1"/>
      <w:numFmt w:val="decimal"/>
      <w:pStyle w:val="ListNumber"/>
      <w:lvlText w:val="%1."/>
      <w:lvlJc w:val="left"/>
      <w:pPr>
        <w:tabs>
          <w:tab w:val="num" w:pos="360"/>
        </w:tabs>
        <w:ind w:left="360" w:hanging="360"/>
      </w:pPr>
    </w:lvl>
  </w:abstractNum>
  <w:abstractNum w:abstractNumId="9">
    <w:nsid w:val="FFFFFF89"/>
    <w:multiLevelType w:val="singleLevel"/>
    <w:tmpl w:val="B16E7DA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8012C4"/>
    <w:multiLevelType w:val="hybridMultilevel"/>
    <w:tmpl w:val="6FC8A5CE"/>
    <w:lvl w:ilvl="0" w:tplc="34EA42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nsid w:val="07E03F87"/>
    <w:multiLevelType w:val="hybridMultilevel"/>
    <w:tmpl w:val="9C5E37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100015AC"/>
    <w:multiLevelType w:val="hybridMultilevel"/>
    <w:tmpl w:val="B26AF9C8"/>
    <w:lvl w:ilvl="0" w:tplc="18C6E6DC">
      <w:start w:val="1"/>
      <w:numFmt w:val="lowerLetter"/>
      <w:lvlText w:val="%1."/>
      <w:lvlJc w:val="left"/>
      <w:pPr>
        <w:ind w:left="720" w:hanging="360"/>
      </w:pPr>
      <w:rPr>
        <w:rFonts w:ascii="Modern No. 20" w:hAnsi="Modern No. 20"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106055D8"/>
    <w:multiLevelType w:val="hybridMultilevel"/>
    <w:tmpl w:val="F77A97C4"/>
    <w:lvl w:ilvl="0" w:tplc="E4C63296">
      <w:start w:val="1"/>
      <w:numFmt w:val="decimal"/>
      <w:lvlText w:val="%1."/>
      <w:lvlJc w:val="left"/>
      <w:pPr>
        <w:tabs>
          <w:tab w:val="num" w:pos="720"/>
        </w:tabs>
        <w:ind w:left="720" w:hanging="360"/>
      </w:pPr>
      <w:rPr>
        <w:rFonts w:ascii="Modern No. 20" w:hAnsi="Modern No. 20" w:hint="default"/>
        <w:b/>
        <w:sz w:val="28"/>
        <w:szCs w:val="28"/>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156C0910"/>
    <w:multiLevelType w:val="hybridMultilevel"/>
    <w:tmpl w:val="DFD8FD90"/>
    <w:lvl w:ilvl="0" w:tplc="F0F0BCEA">
      <w:start w:val="1"/>
      <w:numFmt w:val="decimal"/>
      <w:lvlText w:val="%1."/>
      <w:lvlJc w:val="left"/>
      <w:pPr>
        <w:tabs>
          <w:tab w:val="num" w:pos="1849"/>
        </w:tabs>
        <w:ind w:left="1849" w:hanging="1140"/>
      </w:pPr>
      <w:rPr>
        <w:rFonts w:hint="default"/>
        <w:b/>
      </w:rPr>
    </w:lvl>
    <w:lvl w:ilvl="1" w:tplc="04080019" w:tentative="1">
      <w:start w:val="1"/>
      <w:numFmt w:val="lowerLetter"/>
      <w:lvlText w:val="%2."/>
      <w:lvlJc w:val="left"/>
      <w:pPr>
        <w:tabs>
          <w:tab w:val="num" w:pos="1789"/>
        </w:tabs>
        <w:ind w:left="1789" w:hanging="360"/>
      </w:pPr>
    </w:lvl>
    <w:lvl w:ilvl="2" w:tplc="0408001B" w:tentative="1">
      <w:start w:val="1"/>
      <w:numFmt w:val="lowerRoman"/>
      <w:lvlText w:val="%3."/>
      <w:lvlJc w:val="right"/>
      <w:pPr>
        <w:tabs>
          <w:tab w:val="num" w:pos="2509"/>
        </w:tabs>
        <w:ind w:left="2509" w:hanging="180"/>
      </w:pPr>
    </w:lvl>
    <w:lvl w:ilvl="3" w:tplc="0408000F" w:tentative="1">
      <w:start w:val="1"/>
      <w:numFmt w:val="decimal"/>
      <w:lvlText w:val="%4."/>
      <w:lvlJc w:val="left"/>
      <w:pPr>
        <w:tabs>
          <w:tab w:val="num" w:pos="3229"/>
        </w:tabs>
        <w:ind w:left="3229" w:hanging="360"/>
      </w:pPr>
    </w:lvl>
    <w:lvl w:ilvl="4" w:tplc="04080019" w:tentative="1">
      <w:start w:val="1"/>
      <w:numFmt w:val="lowerLetter"/>
      <w:lvlText w:val="%5."/>
      <w:lvlJc w:val="left"/>
      <w:pPr>
        <w:tabs>
          <w:tab w:val="num" w:pos="3949"/>
        </w:tabs>
        <w:ind w:left="3949" w:hanging="360"/>
      </w:pPr>
    </w:lvl>
    <w:lvl w:ilvl="5" w:tplc="0408001B" w:tentative="1">
      <w:start w:val="1"/>
      <w:numFmt w:val="lowerRoman"/>
      <w:lvlText w:val="%6."/>
      <w:lvlJc w:val="right"/>
      <w:pPr>
        <w:tabs>
          <w:tab w:val="num" w:pos="4669"/>
        </w:tabs>
        <w:ind w:left="4669" w:hanging="180"/>
      </w:pPr>
    </w:lvl>
    <w:lvl w:ilvl="6" w:tplc="0408000F" w:tentative="1">
      <w:start w:val="1"/>
      <w:numFmt w:val="decimal"/>
      <w:lvlText w:val="%7."/>
      <w:lvlJc w:val="left"/>
      <w:pPr>
        <w:tabs>
          <w:tab w:val="num" w:pos="5389"/>
        </w:tabs>
        <w:ind w:left="5389" w:hanging="360"/>
      </w:pPr>
    </w:lvl>
    <w:lvl w:ilvl="7" w:tplc="04080019" w:tentative="1">
      <w:start w:val="1"/>
      <w:numFmt w:val="lowerLetter"/>
      <w:lvlText w:val="%8."/>
      <w:lvlJc w:val="left"/>
      <w:pPr>
        <w:tabs>
          <w:tab w:val="num" w:pos="6109"/>
        </w:tabs>
        <w:ind w:left="6109" w:hanging="360"/>
      </w:pPr>
    </w:lvl>
    <w:lvl w:ilvl="8" w:tplc="0408001B" w:tentative="1">
      <w:start w:val="1"/>
      <w:numFmt w:val="lowerRoman"/>
      <w:lvlText w:val="%9."/>
      <w:lvlJc w:val="right"/>
      <w:pPr>
        <w:tabs>
          <w:tab w:val="num" w:pos="6829"/>
        </w:tabs>
        <w:ind w:left="6829" w:hanging="180"/>
      </w:pPr>
    </w:lvl>
  </w:abstractNum>
  <w:abstractNum w:abstractNumId="15">
    <w:nsid w:val="18150860"/>
    <w:multiLevelType w:val="hybridMultilevel"/>
    <w:tmpl w:val="095EBBC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6">
    <w:nsid w:val="18DF5DCD"/>
    <w:multiLevelType w:val="hybridMultilevel"/>
    <w:tmpl w:val="CD9EB994"/>
    <w:lvl w:ilvl="0" w:tplc="D744FAB2">
      <w:start w:val="1"/>
      <w:numFmt w:val="lowerRoman"/>
      <w:lvlText w:val="%1."/>
      <w:lvlJc w:val="right"/>
      <w:pPr>
        <w:ind w:left="720" w:hanging="360"/>
      </w:pPr>
      <w:rPr>
        <w:rFonts w:ascii="Modern No. 20" w:hAnsi="Modern No. 20"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1DBB498A"/>
    <w:multiLevelType w:val="hybridMultilevel"/>
    <w:tmpl w:val="CE0C182A"/>
    <w:lvl w:ilvl="0" w:tplc="81368452">
      <w:start w:val="1"/>
      <w:numFmt w:val="decimal"/>
      <w:lvlText w:val="%1."/>
      <w:lvlJc w:val="left"/>
      <w:pPr>
        <w:ind w:left="720" w:hanging="360"/>
      </w:pPr>
      <w:rPr>
        <w:rFonts w:ascii="Modern No. 20" w:hAnsi="Modern No. 20"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1DFA281E"/>
    <w:multiLevelType w:val="hybridMultilevel"/>
    <w:tmpl w:val="7032B2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1FA2422E"/>
    <w:multiLevelType w:val="hybridMultilevel"/>
    <w:tmpl w:val="2F24FCF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nsid w:val="269258BE"/>
    <w:multiLevelType w:val="hybridMultilevel"/>
    <w:tmpl w:val="8098AA52"/>
    <w:lvl w:ilvl="0" w:tplc="A6023A82">
      <w:start w:val="1"/>
      <w:numFmt w:val="lowerRoman"/>
      <w:lvlText w:val="%1."/>
      <w:lvlJc w:val="right"/>
      <w:pPr>
        <w:ind w:left="720" w:hanging="360"/>
      </w:pPr>
      <w:rPr>
        <w:rFonts w:ascii="Modern No. 20" w:hAnsi="Modern No. 20"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29FD18CC"/>
    <w:multiLevelType w:val="hybridMultilevel"/>
    <w:tmpl w:val="008A07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2C137FCC"/>
    <w:multiLevelType w:val="hybridMultilevel"/>
    <w:tmpl w:val="0636BB86"/>
    <w:lvl w:ilvl="0" w:tplc="7ED89C32">
      <w:start w:val="1"/>
      <w:numFmt w:val="lowerRoman"/>
      <w:lvlText w:val="%1."/>
      <w:lvlJc w:val="right"/>
      <w:pPr>
        <w:ind w:left="720" w:hanging="360"/>
      </w:pPr>
      <w:rPr>
        <w:rFonts w:ascii="Modern No. 20" w:hAnsi="Modern No. 20"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345726D7"/>
    <w:multiLevelType w:val="hybridMultilevel"/>
    <w:tmpl w:val="80BA045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4">
    <w:nsid w:val="375E42A7"/>
    <w:multiLevelType w:val="hybridMultilevel"/>
    <w:tmpl w:val="3BAED67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3B724C19"/>
    <w:multiLevelType w:val="hybridMultilevel"/>
    <w:tmpl w:val="C0C287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44BE7EB3"/>
    <w:multiLevelType w:val="hybridMultilevel"/>
    <w:tmpl w:val="EB026FCE"/>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7">
    <w:nsid w:val="45A624D6"/>
    <w:multiLevelType w:val="hybridMultilevel"/>
    <w:tmpl w:val="E9D42E44"/>
    <w:lvl w:ilvl="0" w:tplc="2D06A50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8">
    <w:nsid w:val="68CD46F9"/>
    <w:multiLevelType w:val="hybridMultilevel"/>
    <w:tmpl w:val="0214FC54"/>
    <w:lvl w:ilvl="0" w:tplc="C5282EBA">
      <w:start w:val="1"/>
      <w:numFmt w:val="decimal"/>
      <w:lvlText w:val="%1."/>
      <w:lvlJc w:val="left"/>
      <w:pPr>
        <w:tabs>
          <w:tab w:val="num" w:pos="720"/>
        </w:tabs>
        <w:ind w:left="720" w:hanging="360"/>
      </w:pPr>
      <w:rPr>
        <w:rFonts w:ascii="Modern No. 20" w:hAnsi="Modern No. 20" w:hint="default"/>
        <w:sz w:val="28"/>
        <w:szCs w:val="28"/>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9">
    <w:nsid w:val="6D5A5ACE"/>
    <w:multiLevelType w:val="hybridMultilevel"/>
    <w:tmpl w:val="ACF001F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0">
    <w:nsid w:val="6D9C45EE"/>
    <w:multiLevelType w:val="hybridMultilevel"/>
    <w:tmpl w:val="EC24C6D6"/>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74FE7D8E"/>
    <w:multiLevelType w:val="hybridMultilevel"/>
    <w:tmpl w:val="AA6A1334"/>
    <w:lvl w:ilvl="0" w:tplc="24E26BF0">
      <w:start w:val="1"/>
      <w:numFmt w:val="decimal"/>
      <w:lvlText w:val="%1."/>
      <w:lvlJc w:val="left"/>
      <w:pPr>
        <w:tabs>
          <w:tab w:val="num" w:pos="720"/>
        </w:tabs>
        <w:ind w:left="720" w:hanging="360"/>
      </w:pPr>
      <w:rPr>
        <w:rFonts w:ascii="Modern No. 20" w:hAnsi="Modern No. 20"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3"/>
  </w:num>
  <w:num w:numId="2">
    <w:abstractNumId w:val="29"/>
  </w:num>
  <w:num w:numId="3">
    <w:abstractNumId w:val="10"/>
  </w:num>
  <w:num w:numId="4">
    <w:abstractNumId w:val="14"/>
  </w:num>
  <w:num w:numId="5">
    <w:abstractNumId w:val="19"/>
  </w:num>
  <w:num w:numId="6">
    <w:abstractNumId w:val="15"/>
  </w:num>
  <w:num w:numId="7">
    <w:abstractNumId w:val="21"/>
  </w:num>
  <w:num w:numId="8">
    <w:abstractNumId w:val="18"/>
  </w:num>
  <w:num w:numId="9">
    <w:abstractNumId w:val="24"/>
  </w:num>
  <w:num w:numId="10">
    <w:abstractNumId w:val="27"/>
  </w:num>
  <w:num w:numId="11">
    <w:abstractNumId w:val="26"/>
  </w:num>
  <w:num w:numId="12">
    <w:abstractNumId w:val="11"/>
  </w:num>
  <w:num w:numId="13">
    <w:abstractNumId w:val="31"/>
  </w:num>
  <w:num w:numId="14">
    <w:abstractNumId w:val="13"/>
  </w:num>
  <w:num w:numId="15">
    <w:abstractNumId w:val="28"/>
  </w:num>
  <w:num w:numId="16">
    <w:abstractNumId w:val="17"/>
  </w:num>
  <w:num w:numId="17">
    <w:abstractNumId w:val="20"/>
  </w:num>
  <w:num w:numId="18">
    <w:abstractNumId w:val="16"/>
  </w:num>
  <w:num w:numId="19">
    <w:abstractNumId w:val="22"/>
  </w:num>
  <w:num w:numId="20">
    <w:abstractNumId w:val="12"/>
  </w:num>
  <w:num w:numId="21">
    <w:abstractNumId w:val="30"/>
  </w:num>
  <w:num w:numId="22">
    <w:abstractNumId w:val="25"/>
  </w:num>
  <w:num w:numId="23">
    <w:abstractNumId w:val="8"/>
  </w:num>
  <w:num w:numId="24">
    <w:abstractNumId w:val="3"/>
  </w:num>
  <w:num w:numId="25">
    <w:abstractNumId w:val="2"/>
  </w:num>
  <w:num w:numId="26">
    <w:abstractNumId w:val="1"/>
  </w:num>
  <w:num w:numId="27">
    <w:abstractNumId w:val="0"/>
  </w:num>
  <w:num w:numId="28">
    <w:abstractNumId w:val="9"/>
  </w:num>
  <w:num w:numId="29">
    <w:abstractNumId w:val="7"/>
  </w:num>
  <w:num w:numId="30">
    <w:abstractNumId w:val="6"/>
  </w:num>
  <w:num w:numId="31">
    <w:abstractNumId w:val="5"/>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DBF"/>
    <w:rsid w:val="00016678"/>
    <w:rsid w:val="00030502"/>
    <w:rsid w:val="00040D61"/>
    <w:rsid w:val="00044AE0"/>
    <w:rsid w:val="000A6A4F"/>
    <w:rsid w:val="000E1BD7"/>
    <w:rsid w:val="00120429"/>
    <w:rsid w:val="00123D92"/>
    <w:rsid w:val="001370AA"/>
    <w:rsid w:val="001448EB"/>
    <w:rsid w:val="001652D1"/>
    <w:rsid w:val="00185A1E"/>
    <w:rsid w:val="001B56B5"/>
    <w:rsid w:val="001D020B"/>
    <w:rsid w:val="00212E5E"/>
    <w:rsid w:val="00230D28"/>
    <w:rsid w:val="00231DC4"/>
    <w:rsid w:val="00232C9C"/>
    <w:rsid w:val="00246358"/>
    <w:rsid w:val="002860EB"/>
    <w:rsid w:val="00290591"/>
    <w:rsid w:val="002C6EFD"/>
    <w:rsid w:val="00346422"/>
    <w:rsid w:val="00351F8D"/>
    <w:rsid w:val="00353C80"/>
    <w:rsid w:val="003C1AD5"/>
    <w:rsid w:val="003C5132"/>
    <w:rsid w:val="003E2E65"/>
    <w:rsid w:val="003F6A79"/>
    <w:rsid w:val="00423CA6"/>
    <w:rsid w:val="004553EC"/>
    <w:rsid w:val="00457DBF"/>
    <w:rsid w:val="00460990"/>
    <w:rsid w:val="004A6DFE"/>
    <w:rsid w:val="004D2E5B"/>
    <w:rsid w:val="005A452D"/>
    <w:rsid w:val="005B4615"/>
    <w:rsid w:val="005B5EE2"/>
    <w:rsid w:val="005D2C57"/>
    <w:rsid w:val="005F63FF"/>
    <w:rsid w:val="00601650"/>
    <w:rsid w:val="00655D0D"/>
    <w:rsid w:val="00671B54"/>
    <w:rsid w:val="00672AA4"/>
    <w:rsid w:val="006B7F81"/>
    <w:rsid w:val="006D4070"/>
    <w:rsid w:val="006D7447"/>
    <w:rsid w:val="006E7210"/>
    <w:rsid w:val="0070010D"/>
    <w:rsid w:val="00765808"/>
    <w:rsid w:val="0079794E"/>
    <w:rsid w:val="007D3DBF"/>
    <w:rsid w:val="007D7F12"/>
    <w:rsid w:val="007F30D0"/>
    <w:rsid w:val="00803814"/>
    <w:rsid w:val="008108F2"/>
    <w:rsid w:val="00826458"/>
    <w:rsid w:val="00833250"/>
    <w:rsid w:val="008367AD"/>
    <w:rsid w:val="008671A5"/>
    <w:rsid w:val="00884117"/>
    <w:rsid w:val="008F3BBF"/>
    <w:rsid w:val="009023FE"/>
    <w:rsid w:val="00910218"/>
    <w:rsid w:val="00915B3E"/>
    <w:rsid w:val="00933620"/>
    <w:rsid w:val="009376C1"/>
    <w:rsid w:val="009551CD"/>
    <w:rsid w:val="009766D8"/>
    <w:rsid w:val="009A19EE"/>
    <w:rsid w:val="009A5FD4"/>
    <w:rsid w:val="009C7B63"/>
    <w:rsid w:val="009D6ACB"/>
    <w:rsid w:val="009F2FC3"/>
    <w:rsid w:val="00A10BA7"/>
    <w:rsid w:val="00A17BA5"/>
    <w:rsid w:val="00A330F5"/>
    <w:rsid w:val="00AB454D"/>
    <w:rsid w:val="00AE0C16"/>
    <w:rsid w:val="00B35D29"/>
    <w:rsid w:val="00B60BAC"/>
    <w:rsid w:val="00B662CD"/>
    <w:rsid w:val="00B9005A"/>
    <w:rsid w:val="00BB1110"/>
    <w:rsid w:val="00C235A7"/>
    <w:rsid w:val="00C933E6"/>
    <w:rsid w:val="00CB207B"/>
    <w:rsid w:val="00CB7DD8"/>
    <w:rsid w:val="00CD3A99"/>
    <w:rsid w:val="00CF3BE3"/>
    <w:rsid w:val="00D56F2B"/>
    <w:rsid w:val="00D71F28"/>
    <w:rsid w:val="00D72BB2"/>
    <w:rsid w:val="00D86844"/>
    <w:rsid w:val="00D91C1A"/>
    <w:rsid w:val="00DA349E"/>
    <w:rsid w:val="00DA7E9E"/>
    <w:rsid w:val="00DB5207"/>
    <w:rsid w:val="00DD37BA"/>
    <w:rsid w:val="00E06BC6"/>
    <w:rsid w:val="00E1034F"/>
    <w:rsid w:val="00E10FC2"/>
    <w:rsid w:val="00E15E6B"/>
    <w:rsid w:val="00E26E8C"/>
    <w:rsid w:val="00E32191"/>
    <w:rsid w:val="00E32D2F"/>
    <w:rsid w:val="00E40CBF"/>
    <w:rsid w:val="00E41205"/>
    <w:rsid w:val="00E4308C"/>
    <w:rsid w:val="00E46746"/>
    <w:rsid w:val="00E51F22"/>
    <w:rsid w:val="00E70265"/>
    <w:rsid w:val="00E76A66"/>
    <w:rsid w:val="00E77A76"/>
    <w:rsid w:val="00E85E04"/>
    <w:rsid w:val="00EA70E4"/>
    <w:rsid w:val="00EC522F"/>
    <w:rsid w:val="00ED35D7"/>
    <w:rsid w:val="00EE524B"/>
    <w:rsid w:val="00EF171E"/>
    <w:rsid w:val="00F06809"/>
    <w:rsid w:val="00F17A0F"/>
    <w:rsid w:val="00F52F6C"/>
    <w:rsid w:val="00F816A6"/>
    <w:rsid w:val="00FA2A3E"/>
    <w:rsid w:val="00FB7626"/>
    <w:rsid w:val="00FB78EF"/>
    <w:rsid w:val="00FC3FC4"/>
    <w:rsid w:val="00FE0C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10D"/>
    <w:pPr>
      <w:spacing w:after="120" w:line="360" w:lineRule="auto"/>
      <w:ind w:firstLine="720"/>
    </w:pPr>
    <w:rPr>
      <w:rFonts w:eastAsia="Times New Roman" w:cs="Times New Roman"/>
      <w:sz w:val="24"/>
      <w:szCs w:val="20"/>
      <w:lang w:eastAsia="el-GR"/>
    </w:rPr>
  </w:style>
  <w:style w:type="paragraph" w:styleId="Heading1">
    <w:name w:val="heading 1"/>
    <w:basedOn w:val="Normal"/>
    <w:next w:val="Normal"/>
    <w:link w:val="Heading1Char"/>
    <w:qFormat/>
    <w:rsid w:val="0070010D"/>
    <w:pPr>
      <w:keepNext/>
      <w:spacing w:before="480" w:after="240"/>
      <w:ind w:firstLine="0"/>
      <w:outlineLvl w:val="0"/>
    </w:pPr>
    <w:rPr>
      <w:rFonts w:asciiTheme="majorHAnsi" w:hAnsiTheme="majorHAnsi" w:cs="Arial"/>
      <w:b/>
      <w:bCs/>
      <w:kern w:val="32"/>
      <w:sz w:val="36"/>
      <w:szCs w:val="32"/>
    </w:rPr>
  </w:style>
  <w:style w:type="paragraph" w:styleId="Heading2">
    <w:name w:val="heading 2"/>
    <w:basedOn w:val="Normal"/>
    <w:next w:val="Normal"/>
    <w:link w:val="Heading2Char"/>
    <w:qFormat/>
    <w:rsid w:val="0070010D"/>
    <w:pPr>
      <w:spacing w:before="480" w:after="200"/>
      <w:ind w:firstLine="0"/>
      <w:outlineLvl w:val="1"/>
    </w:pPr>
    <w:rPr>
      <w:rFonts w:asciiTheme="majorHAnsi" w:hAnsiTheme="majorHAnsi"/>
      <w:b/>
      <w:bCs/>
      <w:iCs/>
      <w:sz w:val="34"/>
      <w:szCs w:val="28"/>
    </w:rPr>
  </w:style>
  <w:style w:type="paragraph" w:styleId="Heading3">
    <w:name w:val="heading 3"/>
    <w:basedOn w:val="Normal"/>
    <w:next w:val="Normal"/>
    <w:link w:val="Heading3Char"/>
    <w:qFormat/>
    <w:rsid w:val="0070010D"/>
    <w:pPr>
      <w:keepNext/>
      <w:spacing w:before="480"/>
      <w:ind w:firstLine="0"/>
      <w:outlineLvl w:val="2"/>
    </w:pPr>
    <w:rPr>
      <w:b/>
      <w:bCs/>
      <w:sz w:val="32"/>
    </w:rPr>
  </w:style>
  <w:style w:type="paragraph" w:styleId="Heading4">
    <w:name w:val="heading 4"/>
    <w:basedOn w:val="Normal"/>
    <w:next w:val="Normal"/>
    <w:link w:val="Heading4Char"/>
    <w:uiPriority w:val="9"/>
    <w:unhideWhenUsed/>
    <w:qFormat/>
    <w:rsid w:val="009F2FC3"/>
    <w:pPr>
      <w:keepNext/>
      <w:keepLines/>
      <w:spacing w:before="240"/>
      <w:outlineLvl w:val="3"/>
    </w:pPr>
    <w:rPr>
      <w:rFonts w:asciiTheme="majorHAnsi" w:eastAsiaTheme="majorEastAsia" w:hAnsiTheme="majorHAnsi" w:cstheme="majorBidi"/>
      <w:b/>
      <w:bCs/>
      <w:iCs/>
      <w:sz w:val="28"/>
    </w:rPr>
  </w:style>
  <w:style w:type="paragraph" w:styleId="Heading5">
    <w:name w:val="heading 5"/>
    <w:basedOn w:val="Normal"/>
    <w:next w:val="Normal"/>
    <w:link w:val="Heading5Char"/>
    <w:uiPriority w:val="9"/>
    <w:semiHidden/>
    <w:unhideWhenUsed/>
    <w:qFormat/>
    <w:rsid w:val="007D3DB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60BA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60BAC"/>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60B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60B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010D"/>
    <w:rPr>
      <w:rFonts w:asciiTheme="majorHAnsi" w:eastAsia="Times New Roman" w:hAnsiTheme="majorHAnsi" w:cs="Arial"/>
      <w:b/>
      <w:bCs/>
      <w:kern w:val="32"/>
      <w:sz w:val="36"/>
      <w:szCs w:val="32"/>
      <w:lang w:eastAsia="el-GR"/>
    </w:rPr>
  </w:style>
  <w:style w:type="character" w:customStyle="1" w:styleId="Heading2Char">
    <w:name w:val="Heading 2 Char"/>
    <w:basedOn w:val="DefaultParagraphFont"/>
    <w:link w:val="Heading2"/>
    <w:rsid w:val="0070010D"/>
    <w:rPr>
      <w:rFonts w:asciiTheme="majorHAnsi" w:eastAsia="Times New Roman" w:hAnsiTheme="majorHAnsi" w:cs="Times New Roman"/>
      <w:b/>
      <w:bCs/>
      <w:iCs/>
      <w:sz w:val="34"/>
      <w:szCs w:val="28"/>
      <w:lang w:eastAsia="el-GR"/>
    </w:rPr>
  </w:style>
  <w:style w:type="character" w:customStyle="1" w:styleId="Heading3Char">
    <w:name w:val="Heading 3 Char"/>
    <w:basedOn w:val="DefaultParagraphFont"/>
    <w:link w:val="Heading3"/>
    <w:rsid w:val="0070010D"/>
    <w:rPr>
      <w:rFonts w:eastAsia="Times New Roman" w:cs="Times New Roman"/>
      <w:b/>
      <w:bCs/>
      <w:sz w:val="32"/>
      <w:szCs w:val="20"/>
      <w:lang w:eastAsia="el-GR"/>
    </w:rPr>
  </w:style>
  <w:style w:type="paragraph" w:styleId="BalloonText">
    <w:name w:val="Balloon Text"/>
    <w:basedOn w:val="Normal"/>
    <w:link w:val="BalloonTextChar"/>
    <w:uiPriority w:val="99"/>
    <w:semiHidden/>
    <w:unhideWhenUsed/>
    <w:rsid w:val="007D3DB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DBF"/>
    <w:rPr>
      <w:rFonts w:ascii="Tahoma" w:eastAsia="Times New Roman" w:hAnsi="Tahoma" w:cs="Tahoma"/>
      <w:sz w:val="16"/>
      <w:szCs w:val="16"/>
      <w:lang w:eastAsia="el-GR"/>
    </w:rPr>
  </w:style>
  <w:style w:type="character" w:customStyle="1" w:styleId="Heading4Char">
    <w:name w:val="Heading 4 Char"/>
    <w:basedOn w:val="DefaultParagraphFont"/>
    <w:link w:val="Heading4"/>
    <w:uiPriority w:val="9"/>
    <w:rsid w:val="009F2FC3"/>
    <w:rPr>
      <w:rFonts w:asciiTheme="majorHAnsi" w:eastAsiaTheme="majorEastAsia" w:hAnsiTheme="majorHAnsi" w:cstheme="majorBidi"/>
      <w:b/>
      <w:bCs/>
      <w:iCs/>
      <w:sz w:val="28"/>
      <w:szCs w:val="20"/>
      <w:lang w:eastAsia="el-GR"/>
    </w:rPr>
  </w:style>
  <w:style w:type="character" w:customStyle="1" w:styleId="Heading5Char">
    <w:name w:val="Heading 5 Char"/>
    <w:basedOn w:val="DefaultParagraphFont"/>
    <w:link w:val="Heading5"/>
    <w:uiPriority w:val="9"/>
    <w:semiHidden/>
    <w:rsid w:val="007D3DBF"/>
    <w:rPr>
      <w:rFonts w:asciiTheme="majorHAnsi" w:eastAsiaTheme="majorEastAsia" w:hAnsiTheme="majorHAnsi" w:cstheme="majorBidi"/>
      <w:color w:val="243F60" w:themeColor="accent1" w:themeShade="7F"/>
      <w:sz w:val="24"/>
      <w:szCs w:val="20"/>
      <w:lang w:eastAsia="el-GR"/>
    </w:rPr>
  </w:style>
  <w:style w:type="paragraph" w:styleId="BodyText">
    <w:name w:val="Body Text"/>
    <w:basedOn w:val="Normal"/>
    <w:link w:val="BodyTextChar"/>
    <w:uiPriority w:val="99"/>
    <w:semiHidden/>
    <w:unhideWhenUsed/>
    <w:rsid w:val="007D3DBF"/>
  </w:style>
  <w:style w:type="character" w:customStyle="1" w:styleId="BodyTextChar">
    <w:name w:val="Body Text Char"/>
    <w:basedOn w:val="DefaultParagraphFont"/>
    <w:link w:val="BodyText"/>
    <w:uiPriority w:val="99"/>
    <w:semiHidden/>
    <w:rsid w:val="007D3DBF"/>
    <w:rPr>
      <w:rFonts w:ascii="Arial" w:eastAsia="Times New Roman" w:hAnsi="Arial" w:cs="Times New Roman"/>
      <w:sz w:val="24"/>
      <w:szCs w:val="20"/>
      <w:lang w:eastAsia="el-GR"/>
    </w:rPr>
  </w:style>
  <w:style w:type="paragraph" w:styleId="Header">
    <w:name w:val="header"/>
    <w:basedOn w:val="Normal"/>
    <w:link w:val="HeaderChar"/>
    <w:unhideWhenUsed/>
    <w:rsid w:val="007D3DBF"/>
    <w:pPr>
      <w:tabs>
        <w:tab w:val="center" w:pos="4513"/>
        <w:tab w:val="right" w:pos="9026"/>
      </w:tabs>
      <w:spacing w:after="0"/>
    </w:pPr>
  </w:style>
  <w:style w:type="character" w:customStyle="1" w:styleId="HeaderChar">
    <w:name w:val="Header Char"/>
    <w:basedOn w:val="DefaultParagraphFont"/>
    <w:link w:val="Header"/>
    <w:rsid w:val="007D3DBF"/>
    <w:rPr>
      <w:rFonts w:ascii="Arial" w:eastAsia="Times New Roman" w:hAnsi="Arial" w:cs="Times New Roman"/>
      <w:sz w:val="24"/>
      <w:szCs w:val="20"/>
      <w:lang w:eastAsia="el-GR"/>
    </w:rPr>
  </w:style>
  <w:style w:type="paragraph" w:styleId="FootnoteText">
    <w:name w:val="footnote text"/>
    <w:basedOn w:val="Normal"/>
    <w:link w:val="FootnoteTextChar"/>
    <w:semiHidden/>
    <w:unhideWhenUsed/>
    <w:rsid w:val="007D3DBF"/>
    <w:pPr>
      <w:spacing w:after="0"/>
    </w:pPr>
    <w:rPr>
      <w:sz w:val="20"/>
    </w:rPr>
  </w:style>
  <w:style w:type="character" w:customStyle="1" w:styleId="FootnoteTextChar">
    <w:name w:val="Footnote Text Char"/>
    <w:basedOn w:val="DefaultParagraphFont"/>
    <w:link w:val="FootnoteText"/>
    <w:semiHidden/>
    <w:rsid w:val="007D3DBF"/>
    <w:rPr>
      <w:rFonts w:ascii="Arial" w:eastAsia="Times New Roman" w:hAnsi="Arial" w:cs="Times New Roman"/>
      <w:sz w:val="20"/>
      <w:szCs w:val="20"/>
      <w:lang w:eastAsia="el-GR"/>
    </w:rPr>
  </w:style>
  <w:style w:type="character" w:styleId="FootnoteReference">
    <w:name w:val="footnote reference"/>
    <w:semiHidden/>
    <w:rsid w:val="007D3DBF"/>
    <w:rPr>
      <w:vertAlign w:val="superscript"/>
    </w:rPr>
  </w:style>
  <w:style w:type="paragraph" w:styleId="ListParagraph">
    <w:name w:val="List Paragraph"/>
    <w:basedOn w:val="Normal"/>
    <w:uiPriority w:val="34"/>
    <w:qFormat/>
    <w:rsid w:val="009F2FC3"/>
    <w:pPr>
      <w:ind w:left="720"/>
      <w:contextualSpacing/>
    </w:pPr>
  </w:style>
  <w:style w:type="paragraph" w:styleId="TOC1">
    <w:name w:val="toc 1"/>
    <w:basedOn w:val="Normal"/>
    <w:next w:val="Normal"/>
    <w:autoRedefine/>
    <w:uiPriority w:val="39"/>
    <w:unhideWhenUsed/>
    <w:rsid w:val="009F2FC3"/>
    <w:pPr>
      <w:spacing w:after="100"/>
    </w:pPr>
  </w:style>
  <w:style w:type="paragraph" w:styleId="TOC2">
    <w:name w:val="toc 2"/>
    <w:basedOn w:val="Normal"/>
    <w:next w:val="Normal"/>
    <w:autoRedefine/>
    <w:uiPriority w:val="39"/>
    <w:unhideWhenUsed/>
    <w:rsid w:val="00E1034F"/>
    <w:pPr>
      <w:tabs>
        <w:tab w:val="right" w:leader="dot" w:pos="9016"/>
      </w:tabs>
      <w:spacing w:after="100"/>
      <w:ind w:left="993" w:hanging="33"/>
    </w:pPr>
  </w:style>
  <w:style w:type="paragraph" w:styleId="TOC3">
    <w:name w:val="toc 3"/>
    <w:basedOn w:val="Normal"/>
    <w:next w:val="Normal"/>
    <w:autoRedefine/>
    <w:uiPriority w:val="39"/>
    <w:unhideWhenUsed/>
    <w:rsid w:val="009F2FC3"/>
    <w:pPr>
      <w:spacing w:after="100"/>
      <w:ind w:left="480"/>
    </w:pPr>
  </w:style>
  <w:style w:type="paragraph" w:styleId="TOC4">
    <w:name w:val="toc 4"/>
    <w:basedOn w:val="Normal"/>
    <w:next w:val="Normal"/>
    <w:autoRedefine/>
    <w:uiPriority w:val="39"/>
    <w:unhideWhenUsed/>
    <w:rsid w:val="009F2FC3"/>
    <w:pPr>
      <w:spacing w:after="100"/>
      <w:ind w:left="720"/>
    </w:pPr>
  </w:style>
  <w:style w:type="paragraph" w:styleId="TOC5">
    <w:name w:val="toc 5"/>
    <w:basedOn w:val="Normal"/>
    <w:next w:val="Normal"/>
    <w:autoRedefine/>
    <w:uiPriority w:val="39"/>
    <w:unhideWhenUsed/>
    <w:rsid w:val="009F2FC3"/>
    <w:pPr>
      <w:spacing w:after="100"/>
      <w:ind w:left="960"/>
    </w:pPr>
  </w:style>
  <w:style w:type="character" w:styleId="Hyperlink">
    <w:name w:val="Hyperlink"/>
    <w:basedOn w:val="DefaultParagraphFont"/>
    <w:uiPriority w:val="99"/>
    <w:unhideWhenUsed/>
    <w:rsid w:val="009F2FC3"/>
    <w:rPr>
      <w:color w:val="0000FF" w:themeColor="hyperlink"/>
      <w:u w:val="single"/>
    </w:rPr>
  </w:style>
  <w:style w:type="paragraph" w:styleId="Footer">
    <w:name w:val="footer"/>
    <w:basedOn w:val="Normal"/>
    <w:link w:val="FooterChar"/>
    <w:unhideWhenUsed/>
    <w:rsid w:val="001B56B5"/>
    <w:pPr>
      <w:tabs>
        <w:tab w:val="center" w:pos="4513"/>
        <w:tab w:val="right" w:pos="9026"/>
      </w:tabs>
      <w:spacing w:after="0" w:line="240" w:lineRule="auto"/>
    </w:pPr>
  </w:style>
  <w:style w:type="character" w:customStyle="1" w:styleId="FooterChar">
    <w:name w:val="Footer Char"/>
    <w:basedOn w:val="DefaultParagraphFont"/>
    <w:link w:val="Footer"/>
    <w:rsid w:val="001B56B5"/>
    <w:rPr>
      <w:rFonts w:eastAsia="Times New Roman" w:cs="Times New Roman"/>
      <w:sz w:val="24"/>
      <w:szCs w:val="20"/>
      <w:lang w:eastAsia="el-GR"/>
    </w:rPr>
  </w:style>
  <w:style w:type="paragraph" w:styleId="Caption">
    <w:name w:val="caption"/>
    <w:basedOn w:val="Normal"/>
    <w:next w:val="Normal"/>
    <w:uiPriority w:val="35"/>
    <w:unhideWhenUsed/>
    <w:qFormat/>
    <w:rsid w:val="0070010D"/>
    <w:pPr>
      <w:spacing w:after="240"/>
      <w:ind w:firstLine="0"/>
      <w:jc w:val="center"/>
    </w:pPr>
    <w:rPr>
      <w:b/>
      <w:bCs/>
      <w:i/>
      <w:szCs w:val="18"/>
    </w:rPr>
  </w:style>
  <w:style w:type="paragraph" w:styleId="TableofFigures">
    <w:name w:val="table of figures"/>
    <w:basedOn w:val="Normal"/>
    <w:next w:val="Normal"/>
    <w:uiPriority w:val="99"/>
    <w:unhideWhenUsed/>
    <w:rsid w:val="001448EB"/>
    <w:pPr>
      <w:spacing w:after="0"/>
    </w:pPr>
  </w:style>
  <w:style w:type="paragraph" w:styleId="Title">
    <w:name w:val="Title"/>
    <w:basedOn w:val="Normal"/>
    <w:next w:val="Normal"/>
    <w:link w:val="TitleChar"/>
    <w:uiPriority w:val="10"/>
    <w:qFormat/>
    <w:rsid w:val="0070010D"/>
    <w:pPr>
      <w:spacing w:after="360"/>
      <w:contextualSpacing/>
    </w:pPr>
    <w:rPr>
      <w:rFonts w:asciiTheme="majorHAnsi" w:eastAsiaTheme="majorEastAsia" w:hAnsiTheme="majorHAnsi" w:cstheme="majorBidi"/>
      <w:b/>
      <w:spacing w:val="5"/>
      <w:kern w:val="28"/>
      <w:sz w:val="36"/>
      <w:szCs w:val="52"/>
    </w:rPr>
  </w:style>
  <w:style w:type="character" w:customStyle="1" w:styleId="TitleChar">
    <w:name w:val="Title Char"/>
    <w:basedOn w:val="DefaultParagraphFont"/>
    <w:link w:val="Title"/>
    <w:uiPriority w:val="10"/>
    <w:rsid w:val="0070010D"/>
    <w:rPr>
      <w:rFonts w:asciiTheme="majorHAnsi" w:eastAsiaTheme="majorEastAsia" w:hAnsiTheme="majorHAnsi" w:cstheme="majorBidi"/>
      <w:b/>
      <w:spacing w:val="5"/>
      <w:kern w:val="28"/>
      <w:sz w:val="36"/>
      <w:szCs w:val="52"/>
      <w:lang w:eastAsia="el-GR"/>
    </w:rPr>
  </w:style>
  <w:style w:type="paragraph" w:styleId="NormalWeb">
    <w:name w:val="Normal (Web)"/>
    <w:basedOn w:val="Normal"/>
    <w:uiPriority w:val="99"/>
    <w:unhideWhenUsed/>
    <w:rsid w:val="00290591"/>
    <w:pPr>
      <w:spacing w:before="100" w:beforeAutospacing="1" w:after="100" w:afterAutospacing="1" w:line="240" w:lineRule="auto"/>
      <w:ind w:firstLine="0"/>
    </w:pPr>
    <w:rPr>
      <w:rFonts w:ascii="Times New Roman" w:hAnsi="Times New Roman"/>
      <w:szCs w:val="24"/>
    </w:rPr>
  </w:style>
  <w:style w:type="paragraph" w:styleId="z-BottomofForm">
    <w:name w:val="HTML Bottom of Form"/>
    <w:basedOn w:val="Normal"/>
    <w:next w:val="Normal"/>
    <w:link w:val="z-BottomofFormChar"/>
    <w:hidden/>
    <w:uiPriority w:val="99"/>
    <w:semiHidden/>
    <w:unhideWhenUsed/>
    <w:rsid w:val="00290591"/>
    <w:pPr>
      <w:pBdr>
        <w:top w:val="single" w:sz="6" w:space="1" w:color="auto"/>
      </w:pBdr>
      <w:spacing w:after="0" w:line="240" w:lineRule="auto"/>
      <w:ind w:firstLine="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90591"/>
    <w:rPr>
      <w:rFonts w:ascii="Arial" w:eastAsia="Times New Roman" w:hAnsi="Arial" w:cs="Arial"/>
      <w:vanish/>
      <w:sz w:val="16"/>
      <w:szCs w:val="16"/>
      <w:lang w:eastAsia="el-GR"/>
    </w:rPr>
  </w:style>
  <w:style w:type="numbering" w:customStyle="1" w:styleId="1">
    <w:name w:val="Χωρίς λίστα1"/>
    <w:next w:val="NoList"/>
    <w:semiHidden/>
    <w:unhideWhenUsed/>
    <w:rsid w:val="00B35D29"/>
  </w:style>
  <w:style w:type="character" w:styleId="PageNumber">
    <w:name w:val="page number"/>
    <w:basedOn w:val="DefaultParagraphFont"/>
    <w:rsid w:val="00B35D29"/>
  </w:style>
  <w:style w:type="table" w:styleId="TableGrid">
    <w:name w:val="Table Grid"/>
    <w:basedOn w:val="TableNormal"/>
    <w:rsid w:val="00B35D2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B35D29"/>
    <w:pPr>
      <w:spacing w:after="0" w:line="240" w:lineRule="auto"/>
      <w:ind w:firstLine="0"/>
    </w:pPr>
    <w:rPr>
      <w:rFonts w:ascii="Times New Roman" w:hAnsi="Times New Roman"/>
      <w:sz w:val="20"/>
    </w:rPr>
  </w:style>
  <w:style w:type="character" w:customStyle="1" w:styleId="EndnoteTextChar">
    <w:name w:val="Endnote Text Char"/>
    <w:basedOn w:val="DefaultParagraphFont"/>
    <w:link w:val="EndnoteText"/>
    <w:rsid w:val="00B35D29"/>
    <w:rPr>
      <w:rFonts w:ascii="Times New Roman" w:eastAsia="Times New Roman" w:hAnsi="Times New Roman" w:cs="Times New Roman"/>
      <w:sz w:val="20"/>
      <w:szCs w:val="20"/>
      <w:lang w:eastAsia="el-GR"/>
    </w:rPr>
  </w:style>
  <w:style w:type="character" w:styleId="EndnoteReference">
    <w:name w:val="endnote reference"/>
    <w:basedOn w:val="DefaultParagraphFont"/>
    <w:rsid w:val="00B35D29"/>
    <w:rPr>
      <w:vertAlign w:val="superscript"/>
    </w:rPr>
  </w:style>
  <w:style w:type="paragraph" w:styleId="PlainText">
    <w:name w:val="Plain Text"/>
    <w:basedOn w:val="Normal"/>
    <w:link w:val="PlainTextChar"/>
    <w:uiPriority w:val="99"/>
    <w:semiHidden/>
    <w:unhideWhenUsed/>
    <w:rsid w:val="00B60BA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60BAC"/>
    <w:rPr>
      <w:rFonts w:ascii="Consolas" w:eastAsia="Times New Roman" w:hAnsi="Consolas" w:cs="Consolas"/>
      <w:sz w:val="21"/>
      <w:szCs w:val="21"/>
      <w:lang w:eastAsia="el-GR"/>
    </w:rPr>
  </w:style>
  <w:style w:type="paragraph" w:styleId="Quote">
    <w:name w:val="Quote"/>
    <w:basedOn w:val="Normal"/>
    <w:next w:val="Normal"/>
    <w:link w:val="QuoteChar"/>
    <w:uiPriority w:val="29"/>
    <w:qFormat/>
    <w:rsid w:val="00B60BA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60BAC"/>
    <w:rPr>
      <w:rFonts w:eastAsia="Times New Roman" w:cs="Times New Roman"/>
      <w:i/>
      <w:iCs/>
      <w:color w:val="404040" w:themeColor="text1" w:themeTint="BF"/>
      <w:sz w:val="24"/>
      <w:szCs w:val="20"/>
      <w:lang w:eastAsia="el-GR"/>
    </w:rPr>
  </w:style>
  <w:style w:type="paragraph" w:styleId="NormalIndent">
    <w:name w:val="Normal Indent"/>
    <w:basedOn w:val="Normal"/>
    <w:uiPriority w:val="99"/>
    <w:semiHidden/>
    <w:unhideWhenUsed/>
    <w:rsid w:val="00B60BAC"/>
    <w:pPr>
      <w:ind w:left="720"/>
    </w:pPr>
  </w:style>
  <w:style w:type="paragraph" w:styleId="Bibliography">
    <w:name w:val="Bibliography"/>
    <w:basedOn w:val="Normal"/>
    <w:next w:val="Normal"/>
    <w:uiPriority w:val="37"/>
    <w:semiHidden/>
    <w:unhideWhenUsed/>
    <w:rsid w:val="00B60BAC"/>
  </w:style>
  <w:style w:type="paragraph" w:styleId="HTMLAddress">
    <w:name w:val="HTML Address"/>
    <w:basedOn w:val="Normal"/>
    <w:link w:val="HTMLAddressChar"/>
    <w:uiPriority w:val="99"/>
    <w:semiHidden/>
    <w:unhideWhenUsed/>
    <w:rsid w:val="00B60BAC"/>
    <w:pPr>
      <w:spacing w:after="0" w:line="240" w:lineRule="auto"/>
    </w:pPr>
    <w:rPr>
      <w:i/>
      <w:iCs/>
    </w:rPr>
  </w:style>
  <w:style w:type="character" w:customStyle="1" w:styleId="HTMLAddressChar">
    <w:name w:val="HTML Address Char"/>
    <w:basedOn w:val="DefaultParagraphFont"/>
    <w:link w:val="HTMLAddress"/>
    <w:uiPriority w:val="99"/>
    <w:semiHidden/>
    <w:rsid w:val="00B60BAC"/>
    <w:rPr>
      <w:rFonts w:eastAsia="Times New Roman" w:cs="Times New Roman"/>
      <w:i/>
      <w:iCs/>
      <w:sz w:val="24"/>
      <w:szCs w:val="20"/>
      <w:lang w:eastAsia="el-GR"/>
    </w:rPr>
  </w:style>
  <w:style w:type="paragraph" w:styleId="EnvelopeReturn">
    <w:name w:val="envelope return"/>
    <w:basedOn w:val="Normal"/>
    <w:uiPriority w:val="99"/>
    <w:semiHidden/>
    <w:unhideWhenUsed/>
    <w:rsid w:val="00B60BAC"/>
    <w:pPr>
      <w:spacing w:after="0" w:line="240" w:lineRule="auto"/>
    </w:pPr>
    <w:rPr>
      <w:rFonts w:asciiTheme="majorHAnsi" w:eastAsiaTheme="majorEastAsia" w:hAnsiTheme="majorHAnsi" w:cstheme="majorBidi"/>
      <w:sz w:val="20"/>
    </w:rPr>
  </w:style>
  <w:style w:type="paragraph" w:styleId="EnvelopeAddress">
    <w:name w:val="envelope address"/>
    <w:basedOn w:val="Normal"/>
    <w:uiPriority w:val="99"/>
    <w:semiHidden/>
    <w:unhideWhenUsed/>
    <w:rsid w:val="00B60BAC"/>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IntenseQuote">
    <w:name w:val="Intense Quote"/>
    <w:basedOn w:val="Normal"/>
    <w:next w:val="Normal"/>
    <w:link w:val="IntenseQuoteChar"/>
    <w:uiPriority w:val="30"/>
    <w:qFormat/>
    <w:rsid w:val="00B60BA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60BAC"/>
    <w:rPr>
      <w:rFonts w:eastAsia="Times New Roman" w:cs="Times New Roman"/>
      <w:i/>
      <w:iCs/>
      <w:color w:val="4F81BD" w:themeColor="accent1"/>
      <w:sz w:val="24"/>
      <w:szCs w:val="20"/>
      <w:lang w:eastAsia="el-GR"/>
    </w:rPr>
  </w:style>
  <w:style w:type="character" w:customStyle="1" w:styleId="Heading6Char">
    <w:name w:val="Heading 6 Char"/>
    <w:basedOn w:val="DefaultParagraphFont"/>
    <w:link w:val="Heading6"/>
    <w:uiPriority w:val="9"/>
    <w:semiHidden/>
    <w:rsid w:val="00B60BAC"/>
    <w:rPr>
      <w:rFonts w:asciiTheme="majorHAnsi" w:eastAsiaTheme="majorEastAsia" w:hAnsiTheme="majorHAnsi" w:cstheme="majorBidi"/>
      <w:color w:val="243F60" w:themeColor="accent1" w:themeShade="7F"/>
      <w:sz w:val="24"/>
      <w:szCs w:val="20"/>
      <w:lang w:eastAsia="el-GR"/>
    </w:rPr>
  </w:style>
  <w:style w:type="character" w:customStyle="1" w:styleId="Heading7Char">
    <w:name w:val="Heading 7 Char"/>
    <w:basedOn w:val="DefaultParagraphFont"/>
    <w:link w:val="Heading7"/>
    <w:uiPriority w:val="9"/>
    <w:semiHidden/>
    <w:rsid w:val="00B60BAC"/>
    <w:rPr>
      <w:rFonts w:asciiTheme="majorHAnsi" w:eastAsiaTheme="majorEastAsia" w:hAnsiTheme="majorHAnsi" w:cstheme="majorBidi"/>
      <w:i/>
      <w:iCs/>
      <w:color w:val="243F60" w:themeColor="accent1" w:themeShade="7F"/>
      <w:sz w:val="24"/>
      <w:szCs w:val="20"/>
      <w:lang w:eastAsia="el-GR"/>
    </w:rPr>
  </w:style>
  <w:style w:type="character" w:customStyle="1" w:styleId="Heading8Char">
    <w:name w:val="Heading 8 Char"/>
    <w:basedOn w:val="DefaultParagraphFont"/>
    <w:link w:val="Heading8"/>
    <w:uiPriority w:val="9"/>
    <w:semiHidden/>
    <w:rsid w:val="00B60BAC"/>
    <w:rPr>
      <w:rFonts w:asciiTheme="majorHAnsi" w:eastAsiaTheme="majorEastAsia" w:hAnsiTheme="majorHAnsi" w:cstheme="majorBidi"/>
      <w:color w:val="272727" w:themeColor="text1" w:themeTint="D8"/>
      <w:sz w:val="21"/>
      <w:szCs w:val="21"/>
      <w:lang w:eastAsia="el-GR"/>
    </w:rPr>
  </w:style>
  <w:style w:type="character" w:customStyle="1" w:styleId="Heading9Char">
    <w:name w:val="Heading 9 Char"/>
    <w:basedOn w:val="DefaultParagraphFont"/>
    <w:link w:val="Heading9"/>
    <w:uiPriority w:val="9"/>
    <w:semiHidden/>
    <w:rsid w:val="00B60BAC"/>
    <w:rPr>
      <w:rFonts w:asciiTheme="majorHAnsi" w:eastAsiaTheme="majorEastAsia" w:hAnsiTheme="majorHAnsi" w:cstheme="majorBidi"/>
      <w:i/>
      <w:iCs/>
      <w:color w:val="272727" w:themeColor="text1" w:themeTint="D8"/>
      <w:sz w:val="21"/>
      <w:szCs w:val="21"/>
      <w:lang w:eastAsia="el-GR"/>
    </w:rPr>
  </w:style>
  <w:style w:type="paragraph" w:styleId="Index1">
    <w:name w:val="index 1"/>
    <w:basedOn w:val="Normal"/>
    <w:next w:val="Normal"/>
    <w:autoRedefine/>
    <w:uiPriority w:val="99"/>
    <w:semiHidden/>
    <w:unhideWhenUsed/>
    <w:rsid w:val="00B60BAC"/>
    <w:pPr>
      <w:spacing w:after="0" w:line="240" w:lineRule="auto"/>
      <w:ind w:left="240" w:hanging="240"/>
    </w:pPr>
  </w:style>
  <w:style w:type="paragraph" w:styleId="IndexHeading">
    <w:name w:val="index heading"/>
    <w:basedOn w:val="Normal"/>
    <w:next w:val="Index1"/>
    <w:uiPriority w:val="99"/>
    <w:semiHidden/>
    <w:unhideWhenUsed/>
    <w:rsid w:val="00B60BAC"/>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B60BAC"/>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semiHidden/>
    <w:unhideWhenUsed/>
    <w:qFormat/>
    <w:rsid w:val="00B60BAC"/>
    <w:pPr>
      <w:keepLines/>
      <w:spacing w:before="240" w:after="0"/>
      <w:ind w:firstLine="720"/>
      <w:outlineLvl w:val="9"/>
    </w:pPr>
    <w:rPr>
      <w:rFonts w:eastAsiaTheme="majorEastAsia" w:cstheme="majorBidi"/>
      <w:b w:val="0"/>
      <w:bCs w:val="0"/>
      <w:color w:val="365F91" w:themeColor="accent1" w:themeShade="BF"/>
      <w:kern w:val="0"/>
      <w:sz w:val="32"/>
    </w:rPr>
  </w:style>
  <w:style w:type="paragraph" w:styleId="NoteHeading">
    <w:name w:val="Note Heading"/>
    <w:basedOn w:val="Normal"/>
    <w:next w:val="Normal"/>
    <w:link w:val="NoteHeadingChar"/>
    <w:uiPriority w:val="99"/>
    <w:semiHidden/>
    <w:unhideWhenUsed/>
    <w:rsid w:val="00B60BAC"/>
    <w:pPr>
      <w:spacing w:after="0" w:line="240" w:lineRule="auto"/>
    </w:pPr>
  </w:style>
  <w:style w:type="character" w:customStyle="1" w:styleId="NoteHeadingChar">
    <w:name w:val="Note Heading Char"/>
    <w:basedOn w:val="DefaultParagraphFont"/>
    <w:link w:val="NoteHeading"/>
    <w:uiPriority w:val="99"/>
    <w:semiHidden/>
    <w:rsid w:val="00B60BAC"/>
    <w:rPr>
      <w:rFonts w:eastAsia="Times New Roman" w:cs="Times New Roman"/>
      <w:sz w:val="24"/>
      <w:szCs w:val="20"/>
      <w:lang w:eastAsia="el-GR"/>
    </w:rPr>
  </w:style>
  <w:style w:type="paragraph" w:styleId="Index2">
    <w:name w:val="index 2"/>
    <w:basedOn w:val="Normal"/>
    <w:next w:val="Normal"/>
    <w:autoRedefine/>
    <w:uiPriority w:val="99"/>
    <w:semiHidden/>
    <w:unhideWhenUsed/>
    <w:rsid w:val="00B60BAC"/>
    <w:pPr>
      <w:spacing w:after="0" w:line="240" w:lineRule="auto"/>
      <w:ind w:left="480" w:hanging="240"/>
    </w:pPr>
  </w:style>
  <w:style w:type="paragraph" w:styleId="Index3">
    <w:name w:val="index 3"/>
    <w:basedOn w:val="Normal"/>
    <w:next w:val="Normal"/>
    <w:autoRedefine/>
    <w:uiPriority w:val="99"/>
    <w:semiHidden/>
    <w:unhideWhenUsed/>
    <w:rsid w:val="00B60BAC"/>
    <w:pPr>
      <w:spacing w:after="0" w:line="240" w:lineRule="auto"/>
      <w:ind w:left="720" w:hanging="240"/>
    </w:pPr>
  </w:style>
  <w:style w:type="paragraph" w:styleId="Index4">
    <w:name w:val="index 4"/>
    <w:basedOn w:val="Normal"/>
    <w:next w:val="Normal"/>
    <w:autoRedefine/>
    <w:uiPriority w:val="99"/>
    <w:semiHidden/>
    <w:unhideWhenUsed/>
    <w:rsid w:val="00B60BAC"/>
    <w:pPr>
      <w:spacing w:after="0" w:line="240" w:lineRule="auto"/>
      <w:ind w:left="960" w:hanging="240"/>
    </w:pPr>
  </w:style>
  <w:style w:type="paragraph" w:styleId="Index5">
    <w:name w:val="index 5"/>
    <w:basedOn w:val="Normal"/>
    <w:next w:val="Normal"/>
    <w:autoRedefine/>
    <w:uiPriority w:val="99"/>
    <w:semiHidden/>
    <w:unhideWhenUsed/>
    <w:rsid w:val="00B60BAC"/>
    <w:pPr>
      <w:spacing w:after="0" w:line="240" w:lineRule="auto"/>
      <w:ind w:left="1200" w:hanging="240"/>
    </w:pPr>
  </w:style>
  <w:style w:type="paragraph" w:styleId="Index6">
    <w:name w:val="index 6"/>
    <w:basedOn w:val="Normal"/>
    <w:next w:val="Normal"/>
    <w:autoRedefine/>
    <w:uiPriority w:val="99"/>
    <w:semiHidden/>
    <w:unhideWhenUsed/>
    <w:rsid w:val="00B60BAC"/>
    <w:pPr>
      <w:spacing w:after="0" w:line="240" w:lineRule="auto"/>
      <w:ind w:left="1440" w:hanging="240"/>
    </w:pPr>
  </w:style>
  <w:style w:type="paragraph" w:styleId="Index7">
    <w:name w:val="index 7"/>
    <w:basedOn w:val="Normal"/>
    <w:next w:val="Normal"/>
    <w:autoRedefine/>
    <w:uiPriority w:val="99"/>
    <w:semiHidden/>
    <w:unhideWhenUsed/>
    <w:rsid w:val="00B60BAC"/>
    <w:pPr>
      <w:spacing w:after="0" w:line="240" w:lineRule="auto"/>
      <w:ind w:left="1680" w:hanging="240"/>
    </w:pPr>
  </w:style>
  <w:style w:type="paragraph" w:styleId="Index8">
    <w:name w:val="index 8"/>
    <w:basedOn w:val="Normal"/>
    <w:next w:val="Normal"/>
    <w:autoRedefine/>
    <w:uiPriority w:val="99"/>
    <w:semiHidden/>
    <w:unhideWhenUsed/>
    <w:rsid w:val="00B60BAC"/>
    <w:pPr>
      <w:spacing w:after="0" w:line="240" w:lineRule="auto"/>
      <w:ind w:left="1920" w:hanging="240"/>
    </w:pPr>
  </w:style>
  <w:style w:type="paragraph" w:styleId="Index9">
    <w:name w:val="index 9"/>
    <w:basedOn w:val="Normal"/>
    <w:next w:val="Normal"/>
    <w:autoRedefine/>
    <w:uiPriority w:val="99"/>
    <w:semiHidden/>
    <w:unhideWhenUsed/>
    <w:rsid w:val="00B60BAC"/>
    <w:pPr>
      <w:spacing w:after="0" w:line="240" w:lineRule="auto"/>
      <w:ind w:left="2160" w:hanging="240"/>
    </w:pPr>
  </w:style>
  <w:style w:type="paragraph" w:styleId="Date">
    <w:name w:val="Date"/>
    <w:basedOn w:val="Normal"/>
    <w:next w:val="Normal"/>
    <w:link w:val="DateChar"/>
    <w:uiPriority w:val="99"/>
    <w:semiHidden/>
    <w:unhideWhenUsed/>
    <w:rsid w:val="00B60BAC"/>
  </w:style>
  <w:style w:type="character" w:customStyle="1" w:styleId="DateChar">
    <w:name w:val="Date Char"/>
    <w:basedOn w:val="DefaultParagraphFont"/>
    <w:link w:val="Date"/>
    <w:uiPriority w:val="99"/>
    <w:semiHidden/>
    <w:rsid w:val="00B60BAC"/>
    <w:rPr>
      <w:rFonts w:eastAsia="Times New Roman" w:cs="Times New Roman"/>
      <w:sz w:val="24"/>
      <w:szCs w:val="20"/>
      <w:lang w:eastAsia="el-GR"/>
    </w:rPr>
  </w:style>
  <w:style w:type="paragraph" w:styleId="CommentText">
    <w:name w:val="annotation text"/>
    <w:basedOn w:val="Normal"/>
    <w:link w:val="CommentTextChar"/>
    <w:uiPriority w:val="99"/>
    <w:semiHidden/>
    <w:unhideWhenUsed/>
    <w:rsid w:val="00B60BAC"/>
    <w:pPr>
      <w:spacing w:line="240" w:lineRule="auto"/>
    </w:pPr>
    <w:rPr>
      <w:sz w:val="20"/>
    </w:rPr>
  </w:style>
  <w:style w:type="character" w:customStyle="1" w:styleId="CommentTextChar">
    <w:name w:val="Comment Text Char"/>
    <w:basedOn w:val="DefaultParagraphFont"/>
    <w:link w:val="CommentText"/>
    <w:uiPriority w:val="99"/>
    <w:semiHidden/>
    <w:rsid w:val="00B60BAC"/>
    <w:rPr>
      <w:rFonts w:eastAsia="Times New Roman"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B60BAC"/>
    <w:rPr>
      <w:b/>
      <w:bCs/>
    </w:rPr>
  </w:style>
  <w:style w:type="character" w:customStyle="1" w:styleId="CommentSubjectChar">
    <w:name w:val="Comment Subject Char"/>
    <w:basedOn w:val="CommentTextChar"/>
    <w:link w:val="CommentSubject"/>
    <w:uiPriority w:val="99"/>
    <w:semiHidden/>
    <w:rsid w:val="00B60BAC"/>
    <w:rPr>
      <w:rFonts w:eastAsia="Times New Roman" w:cs="Times New Roman"/>
      <w:b/>
      <w:bCs/>
      <w:sz w:val="20"/>
      <w:szCs w:val="20"/>
      <w:lang w:eastAsia="el-GR"/>
    </w:rPr>
  </w:style>
  <w:style w:type="paragraph" w:styleId="MacroText">
    <w:name w:val="macro"/>
    <w:link w:val="MacroTextChar"/>
    <w:uiPriority w:val="99"/>
    <w:semiHidden/>
    <w:unhideWhenUsed/>
    <w:rsid w:val="00B60BAC"/>
    <w:pPr>
      <w:tabs>
        <w:tab w:val="left" w:pos="480"/>
        <w:tab w:val="left" w:pos="960"/>
        <w:tab w:val="left" w:pos="1440"/>
        <w:tab w:val="left" w:pos="1920"/>
        <w:tab w:val="left" w:pos="2400"/>
        <w:tab w:val="left" w:pos="2880"/>
        <w:tab w:val="left" w:pos="3360"/>
        <w:tab w:val="left" w:pos="3840"/>
        <w:tab w:val="left" w:pos="4320"/>
      </w:tabs>
      <w:spacing w:after="0" w:line="360" w:lineRule="auto"/>
      <w:ind w:firstLine="720"/>
    </w:pPr>
    <w:rPr>
      <w:rFonts w:ascii="Consolas" w:eastAsia="Times New Roman" w:hAnsi="Consolas" w:cs="Consolas"/>
      <w:sz w:val="20"/>
      <w:szCs w:val="20"/>
      <w:lang w:eastAsia="el-GR"/>
    </w:rPr>
  </w:style>
  <w:style w:type="character" w:customStyle="1" w:styleId="MacroTextChar">
    <w:name w:val="Macro Text Char"/>
    <w:basedOn w:val="DefaultParagraphFont"/>
    <w:link w:val="MacroText"/>
    <w:uiPriority w:val="99"/>
    <w:semiHidden/>
    <w:rsid w:val="00B60BAC"/>
    <w:rPr>
      <w:rFonts w:ascii="Consolas" w:eastAsia="Times New Roman" w:hAnsi="Consolas" w:cs="Consolas"/>
      <w:sz w:val="20"/>
      <w:szCs w:val="20"/>
      <w:lang w:eastAsia="el-GR"/>
    </w:rPr>
  </w:style>
  <w:style w:type="paragraph" w:styleId="MessageHeader">
    <w:name w:val="Message Header"/>
    <w:basedOn w:val="Normal"/>
    <w:link w:val="MessageHeaderChar"/>
    <w:uiPriority w:val="99"/>
    <w:semiHidden/>
    <w:unhideWhenUsed/>
    <w:rsid w:val="00B60BA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60BAC"/>
    <w:rPr>
      <w:rFonts w:asciiTheme="majorHAnsi" w:eastAsiaTheme="majorEastAsia" w:hAnsiTheme="majorHAnsi" w:cstheme="majorBidi"/>
      <w:sz w:val="24"/>
      <w:szCs w:val="24"/>
      <w:shd w:val="pct20" w:color="auto" w:fill="auto"/>
      <w:lang w:eastAsia="el-GR"/>
    </w:rPr>
  </w:style>
  <w:style w:type="paragraph" w:styleId="Closing">
    <w:name w:val="Closing"/>
    <w:basedOn w:val="Normal"/>
    <w:link w:val="ClosingChar"/>
    <w:uiPriority w:val="99"/>
    <w:semiHidden/>
    <w:unhideWhenUsed/>
    <w:rsid w:val="00B60BAC"/>
    <w:pPr>
      <w:spacing w:after="0" w:line="240" w:lineRule="auto"/>
      <w:ind w:left="4252"/>
    </w:pPr>
  </w:style>
  <w:style w:type="character" w:customStyle="1" w:styleId="ClosingChar">
    <w:name w:val="Closing Char"/>
    <w:basedOn w:val="DefaultParagraphFont"/>
    <w:link w:val="Closing"/>
    <w:uiPriority w:val="99"/>
    <w:semiHidden/>
    <w:rsid w:val="00B60BAC"/>
    <w:rPr>
      <w:rFonts w:eastAsia="Times New Roman" w:cs="Times New Roman"/>
      <w:sz w:val="24"/>
      <w:szCs w:val="20"/>
      <w:lang w:eastAsia="el-GR"/>
    </w:rPr>
  </w:style>
  <w:style w:type="paragraph" w:styleId="List">
    <w:name w:val="List"/>
    <w:basedOn w:val="Normal"/>
    <w:uiPriority w:val="99"/>
    <w:semiHidden/>
    <w:unhideWhenUsed/>
    <w:rsid w:val="00B60BAC"/>
    <w:pPr>
      <w:ind w:left="283" w:hanging="283"/>
      <w:contextualSpacing/>
    </w:pPr>
  </w:style>
  <w:style w:type="paragraph" w:styleId="List2">
    <w:name w:val="List 2"/>
    <w:basedOn w:val="Normal"/>
    <w:uiPriority w:val="99"/>
    <w:semiHidden/>
    <w:unhideWhenUsed/>
    <w:rsid w:val="00B60BAC"/>
    <w:pPr>
      <w:ind w:left="566" w:hanging="283"/>
      <w:contextualSpacing/>
    </w:pPr>
  </w:style>
  <w:style w:type="paragraph" w:styleId="List3">
    <w:name w:val="List 3"/>
    <w:basedOn w:val="Normal"/>
    <w:uiPriority w:val="99"/>
    <w:semiHidden/>
    <w:unhideWhenUsed/>
    <w:rsid w:val="00B60BAC"/>
    <w:pPr>
      <w:ind w:left="849" w:hanging="283"/>
      <w:contextualSpacing/>
    </w:pPr>
  </w:style>
  <w:style w:type="paragraph" w:styleId="List4">
    <w:name w:val="List 4"/>
    <w:basedOn w:val="Normal"/>
    <w:uiPriority w:val="99"/>
    <w:semiHidden/>
    <w:unhideWhenUsed/>
    <w:rsid w:val="00B60BAC"/>
    <w:pPr>
      <w:ind w:left="1132" w:hanging="283"/>
      <w:contextualSpacing/>
    </w:pPr>
  </w:style>
  <w:style w:type="paragraph" w:styleId="List5">
    <w:name w:val="List 5"/>
    <w:basedOn w:val="Normal"/>
    <w:uiPriority w:val="99"/>
    <w:semiHidden/>
    <w:unhideWhenUsed/>
    <w:rsid w:val="00B60BAC"/>
    <w:pPr>
      <w:ind w:left="1415" w:hanging="283"/>
      <w:contextualSpacing/>
    </w:pPr>
  </w:style>
  <w:style w:type="paragraph" w:styleId="ListNumber">
    <w:name w:val="List Number"/>
    <w:basedOn w:val="Normal"/>
    <w:uiPriority w:val="99"/>
    <w:semiHidden/>
    <w:unhideWhenUsed/>
    <w:rsid w:val="00B60BAC"/>
    <w:pPr>
      <w:numPr>
        <w:numId w:val="23"/>
      </w:numPr>
      <w:contextualSpacing/>
    </w:pPr>
  </w:style>
  <w:style w:type="paragraph" w:styleId="ListNumber2">
    <w:name w:val="List Number 2"/>
    <w:basedOn w:val="Normal"/>
    <w:uiPriority w:val="99"/>
    <w:semiHidden/>
    <w:unhideWhenUsed/>
    <w:rsid w:val="00B60BAC"/>
    <w:pPr>
      <w:numPr>
        <w:numId w:val="24"/>
      </w:numPr>
      <w:contextualSpacing/>
    </w:pPr>
  </w:style>
  <w:style w:type="paragraph" w:styleId="ListNumber3">
    <w:name w:val="List Number 3"/>
    <w:basedOn w:val="Normal"/>
    <w:uiPriority w:val="99"/>
    <w:semiHidden/>
    <w:unhideWhenUsed/>
    <w:rsid w:val="00B60BAC"/>
    <w:pPr>
      <w:numPr>
        <w:numId w:val="25"/>
      </w:numPr>
      <w:contextualSpacing/>
    </w:pPr>
  </w:style>
  <w:style w:type="paragraph" w:styleId="ListNumber4">
    <w:name w:val="List Number 4"/>
    <w:basedOn w:val="Normal"/>
    <w:uiPriority w:val="99"/>
    <w:semiHidden/>
    <w:unhideWhenUsed/>
    <w:rsid w:val="00B60BAC"/>
    <w:pPr>
      <w:numPr>
        <w:numId w:val="26"/>
      </w:numPr>
      <w:contextualSpacing/>
    </w:pPr>
  </w:style>
  <w:style w:type="paragraph" w:styleId="ListNumber5">
    <w:name w:val="List Number 5"/>
    <w:basedOn w:val="Normal"/>
    <w:uiPriority w:val="99"/>
    <w:semiHidden/>
    <w:unhideWhenUsed/>
    <w:rsid w:val="00B60BAC"/>
    <w:pPr>
      <w:numPr>
        <w:numId w:val="27"/>
      </w:numPr>
      <w:contextualSpacing/>
    </w:pPr>
  </w:style>
  <w:style w:type="paragraph" w:styleId="ListBullet">
    <w:name w:val="List Bullet"/>
    <w:basedOn w:val="Normal"/>
    <w:uiPriority w:val="99"/>
    <w:semiHidden/>
    <w:unhideWhenUsed/>
    <w:rsid w:val="00B60BAC"/>
    <w:pPr>
      <w:numPr>
        <w:numId w:val="28"/>
      </w:numPr>
      <w:contextualSpacing/>
    </w:pPr>
  </w:style>
  <w:style w:type="paragraph" w:styleId="ListBullet2">
    <w:name w:val="List Bullet 2"/>
    <w:basedOn w:val="Normal"/>
    <w:uiPriority w:val="99"/>
    <w:semiHidden/>
    <w:unhideWhenUsed/>
    <w:rsid w:val="00B60BAC"/>
    <w:pPr>
      <w:numPr>
        <w:numId w:val="29"/>
      </w:numPr>
      <w:contextualSpacing/>
    </w:pPr>
  </w:style>
  <w:style w:type="paragraph" w:styleId="ListBullet3">
    <w:name w:val="List Bullet 3"/>
    <w:basedOn w:val="Normal"/>
    <w:uiPriority w:val="99"/>
    <w:semiHidden/>
    <w:unhideWhenUsed/>
    <w:rsid w:val="00B60BAC"/>
    <w:pPr>
      <w:numPr>
        <w:numId w:val="30"/>
      </w:numPr>
      <w:contextualSpacing/>
    </w:pPr>
  </w:style>
  <w:style w:type="paragraph" w:styleId="ListBullet4">
    <w:name w:val="List Bullet 4"/>
    <w:basedOn w:val="Normal"/>
    <w:uiPriority w:val="99"/>
    <w:semiHidden/>
    <w:unhideWhenUsed/>
    <w:rsid w:val="00B60BAC"/>
    <w:pPr>
      <w:numPr>
        <w:numId w:val="31"/>
      </w:numPr>
      <w:contextualSpacing/>
    </w:pPr>
  </w:style>
  <w:style w:type="paragraph" w:styleId="ListBullet5">
    <w:name w:val="List Bullet 5"/>
    <w:basedOn w:val="Normal"/>
    <w:uiPriority w:val="99"/>
    <w:semiHidden/>
    <w:unhideWhenUsed/>
    <w:rsid w:val="00B60BAC"/>
    <w:pPr>
      <w:numPr>
        <w:numId w:val="32"/>
      </w:numPr>
      <w:contextualSpacing/>
    </w:pPr>
  </w:style>
  <w:style w:type="paragraph" w:styleId="TableofAuthorities">
    <w:name w:val="table of authorities"/>
    <w:basedOn w:val="Normal"/>
    <w:next w:val="Normal"/>
    <w:uiPriority w:val="99"/>
    <w:semiHidden/>
    <w:unhideWhenUsed/>
    <w:rsid w:val="00B60BAC"/>
    <w:pPr>
      <w:spacing w:after="0"/>
      <w:ind w:left="240" w:hanging="240"/>
    </w:pPr>
  </w:style>
  <w:style w:type="paragraph" w:styleId="TOC6">
    <w:name w:val="toc 6"/>
    <w:basedOn w:val="Normal"/>
    <w:next w:val="Normal"/>
    <w:autoRedefine/>
    <w:uiPriority w:val="39"/>
    <w:semiHidden/>
    <w:unhideWhenUsed/>
    <w:rsid w:val="00B60BAC"/>
    <w:pPr>
      <w:spacing w:after="100"/>
      <w:ind w:left="1200"/>
    </w:pPr>
  </w:style>
  <w:style w:type="paragraph" w:styleId="TOC7">
    <w:name w:val="toc 7"/>
    <w:basedOn w:val="Normal"/>
    <w:next w:val="Normal"/>
    <w:autoRedefine/>
    <w:uiPriority w:val="39"/>
    <w:semiHidden/>
    <w:unhideWhenUsed/>
    <w:rsid w:val="00B60BAC"/>
    <w:pPr>
      <w:spacing w:after="100"/>
      <w:ind w:left="1440"/>
    </w:pPr>
  </w:style>
  <w:style w:type="paragraph" w:styleId="TOC8">
    <w:name w:val="toc 8"/>
    <w:basedOn w:val="Normal"/>
    <w:next w:val="Normal"/>
    <w:autoRedefine/>
    <w:uiPriority w:val="39"/>
    <w:semiHidden/>
    <w:unhideWhenUsed/>
    <w:rsid w:val="00B60BAC"/>
    <w:pPr>
      <w:spacing w:after="100"/>
      <w:ind w:left="1680"/>
    </w:pPr>
  </w:style>
  <w:style w:type="paragraph" w:styleId="TOC9">
    <w:name w:val="toc 9"/>
    <w:basedOn w:val="Normal"/>
    <w:next w:val="Normal"/>
    <w:autoRedefine/>
    <w:uiPriority w:val="39"/>
    <w:semiHidden/>
    <w:unhideWhenUsed/>
    <w:rsid w:val="00B60BAC"/>
    <w:pPr>
      <w:spacing w:after="100"/>
      <w:ind w:left="1920"/>
    </w:pPr>
  </w:style>
  <w:style w:type="paragraph" w:styleId="HTMLPreformatted">
    <w:name w:val="HTML Preformatted"/>
    <w:basedOn w:val="Normal"/>
    <w:link w:val="HTMLPreformattedChar"/>
    <w:uiPriority w:val="99"/>
    <w:semiHidden/>
    <w:unhideWhenUsed/>
    <w:rsid w:val="00B60BAC"/>
    <w:pPr>
      <w:spacing w:after="0" w:line="240" w:lineRule="auto"/>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B60BAC"/>
    <w:rPr>
      <w:rFonts w:ascii="Consolas" w:eastAsia="Times New Roman" w:hAnsi="Consolas" w:cs="Consolas"/>
      <w:sz w:val="20"/>
      <w:szCs w:val="20"/>
      <w:lang w:eastAsia="el-GR"/>
    </w:rPr>
  </w:style>
  <w:style w:type="paragraph" w:styleId="ListContinue">
    <w:name w:val="List Continue"/>
    <w:basedOn w:val="Normal"/>
    <w:uiPriority w:val="99"/>
    <w:semiHidden/>
    <w:unhideWhenUsed/>
    <w:rsid w:val="00B60BAC"/>
    <w:pPr>
      <w:ind w:left="283"/>
      <w:contextualSpacing/>
    </w:pPr>
  </w:style>
  <w:style w:type="paragraph" w:styleId="ListContinue2">
    <w:name w:val="List Continue 2"/>
    <w:basedOn w:val="Normal"/>
    <w:uiPriority w:val="99"/>
    <w:semiHidden/>
    <w:unhideWhenUsed/>
    <w:rsid w:val="00B60BAC"/>
    <w:pPr>
      <w:ind w:left="566"/>
      <w:contextualSpacing/>
    </w:pPr>
  </w:style>
  <w:style w:type="paragraph" w:styleId="ListContinue3">
    <w:name w:val="List Continue 3"/>
    <w:basedOn w:val="Normal"/>
    <w:uiPriority w:val="99"/>
    <w:semiHidden/>
    <w:unhideWhenUsed/>
    <w:rsid w:val="00B60BAC"/>
    <w:pPr>
      <w:ind w:left="849"/>
      <w:contextualSpacing/>
    </w:pPr>
  </w:style>
  <w:style w:type="paragraph" w:styleId="ListContinue4">
    <w:name w:val="List Continue 4"/>
    <w:basedOn w:val="Normal"/>
    <w:uiPriority w:val="99"/>
    <w:semiHidden/>
    <w:unhideWhenUsed/>
    <w:rsid w:val="00B60BAC"/>
    <w:pPr>
      <w:ind w:left="1132"/>
      <w:contextualSpacing/>
    </w:pPr>
  </w:style>
  <w:style w:type="paragraph" w:styleId="ListContinue5">
    <w:name w:val="List Continue 5"/>
    <w:basedOn w:val="Normal"/>
    <w:uiPriority w:val="99"/>
    <w:semiHidden/>
    <w:unhideWhenUsed/>
    <w:rsid w:val="00B60BAC"/>
    <w:pPr>
      <w:ind w:left="1415"/>
      <w:contextualSpacing/>
    </w:pPr>
  </w:style>
  <w:style w:type="paragraph" w:styleId="BodyText2">
    <w:name w:val="Body Text 2"/>
    <w:basedOn w:val="Normal"/>
    <w:link w:val="BodyText2Char"/>
    <w:uiPriority w:val="99"/>
    <w:semiHidden/>
    <w:unhideWhenUsed/>
    <w:rsid w:val="00B60BAC"/>
    <w:pPr>
      <w:spacing w:line="480" w:lineRule="auto"/>
    </w:pPr>
  </w:style>
  <w:style w:type="character" w:customStyle="1" w:styleId="BodyText2Char">
    <w:name w:val="Body Text 2 Char"/>
    <w:basedOn w:val="DefaultParagraphFont"/>
    <w:link w:val="BodyText2"/>
    <w:uiPriority w:val="99"/>
    <w:semiHidden/>
    <w:rsid w:val="00B60BAC"/>
    <w:rPr>
      <w:rFonts w:eastAsia="Times New Roman" w:cs="Times New Roman"/>
      <w:sz w:val="24"/>
      <w:szCs w:val="20"/>
      <w:lang w:eastAsia="el-GR"/>
    </w:rPr>
  </w:style>
  <w:style w:type="paragraph" w:styleId="BodyText3">
    <w:name w:val="Body Text 3"/>
    <w:basedOn w:val="Normal"/>
    <w:link w:val="BodyText3Char"/>
    <w:uiPriority w:val="99"/>
    <w:semiHidden/>
    <w:unhideWhenUsed/>
    <w:rsid w:val="00B60BAC"/>
    <w:rPr>
      <w:sz w:val="16"/>
      <w:szCs w:val="16"/>
    </w:rPr>
  </w:style>
  <w:style w:type="character" w:customStyle="1" w:styleId="BodyText3Char">
    <w:name w:val="Body Text 3 Char"/>
    <w:basedOn w:val="DefaultParagraphFont"/>
    <w:link w:val="BodyText3"/>
    <w:uiPriority w:val="99"/>
    <w:semiHidden/>
    <w:rsid w:val="00B60BAC"/>
    <w:rPr>
      <w:rFonts w:eastAsia="Times New Roman" w:cs="Times New Roman"/>
      <w:sz w:val="16"/>
      <w:szCs w:val="16"/>
      <w:lang w:eastAsia="el-GR"/>
    </w:rPr>
  </w:style>
  <w:style w:type="paragraph" w:styleId="BodyTextIndent">
    <w:name w:val="Body Text Indent"/>
    <w:basedOn w:val="Normal"/>
    <w:link w:val="BodyTextIndentChar"/>
    <w:uiPriority w:val="99"/>
    <w:semiHidden/>
    <w:unhideWhenUsed/>
    <w:rsid w:val="00B60BAC"/>
    <w:pPr>
      <w:ind w:left="283"/>
    </w:pPr>
  </w:style>
  <w:style w:type="character" w:customStyle="1" w:styleId="BodyTextIndentChar">
    <w:name w:val="Body Text Indent Char"/>
    <w:basedOn w:val="DefaultParagraphFont"/>
    <w:link w:val="BodyTextIndent"/>
    <w:uiPriority w:val="99"/>
    <w:semiHidden/>
    <w:rsid w:val="00B60BAC"/>
    <w:rPr>
      <w:rFonts w:eastAsia="Times New Roman" w:cs="Times New Roman"/>
      <w:sz w:val="24"/>
      <w:szCs w:val="20"/>
      <w:lang w:eastAsia="el-GR"/>
    </w:rPr>
  </w:style>
  <w:style w:type="paragraph" w:styleId="BodyTextIndent2">
    <w:name w:val="Body Text Indent 2"/>
    <w:basedOn w:val="Normal"/>
    <w:link w:val="BodyTextIndent2Char"/>
    <w:uiPriority w:val="99"/>
    <w:semiHidden/>
    <w:unhideWhenUsed/>
    <w:rsid w:val="00B60BAC"/>
    <w:pPr>
      <w:spacing w:line="480" w:lineRule="auto"/>
      <w:ind w:left="283"/>
    </w:pPr>
  </w:style>
  <w:style w:type="character" w:customStyle="1" w:styleId="BodyTextIndent2Char">
    <w:name w:val="Body Text Indent 2 Char"/>
    <w:basedOn w:val="DefaultParagraphFont"/>
    <w:link w:val="BodyTextIndent2"/>
    <w:uiPriority w:val="99"/>
    <w:semiHidden/>
    <w:rsid w:val="00B60BAC"/>
    <w:rPr>
      <w:rFonts w:eastAsia="Times New Roman" w:cs="Times New Roman"/>
      <w:sz w:val="24"/>
      <w:szCs w:val="20"/>
      <w:lang w:eastAsia="el-GR"/>
    </w:rPr>
  </w:style>
  <w:style w:type="paragraph" w:styleId="BodyTextIndent3">
    <w:name w:val="Body Text Indent 3"/>
    <w:basedOn w:val="Normal"/>
    <w:link w:val="BodyTextIndent3Char"/>
    <w:uiPriority w:val="99"/>
    <w:semiHidden/>
    <w:unhideWhenUsed/>
    <w:rsid w:val="00B60BAC"/>
    <w:pPr>
      <w:ind w:left="283"/>
    </w:pPr>
    <w:rPr>
      <w:sz w:val="16"/>
      <w:szCs w:val="16"/>
    </w:rPr>
  </w:style>
  <w:style w:type="character" w:customStyle="1" w:styleId="BodyTextIndent3Char">
    <w:name w:val="Body Text Indent 3 Char"/>
    <w:basedOn w:val="DefaultParagraphFont"/>
    <w:link w:val="BodyTextIndent3"/>
    <w:uiPriority w:val="99"/>
    <w:semiHidden/>
    <w:rsid w:val="00B60BAC"/>
    <w:rPr>
      <w:rFonts w:eastAsia="Times New Roman" w:cs="Times New Roman"/>
      <w:sz w:val="16"/>
      <w:szCs w:val="16"/>
      <w:lang w:eastAsia="el-GR"/>
    </w:rPr>
  </w:style>
  <w:style w:type="paragraph" w:styleId="BodyTextFirstIndent">
    <w:name w:val="Body Text First Indent"/>
    <w:basedOn w:val="BodyText"/>
    <w:link w:val="BodyTextFirstIndentChar"/>
    <w:uiPriority w:val="99"/>
    <w:semiHidden/>
    <w:unhideWhenUsed/>
    <w:rsid w:val="00B60BAC"/>
    <w:pPr>
      <w:ind w:firstLine="360"/>
    </w:pPr>
  </w:style>
  <w:style w:type="character" w:customStyle="1" w:styleId="BodyTextFirstIndentChar">
    <w:name w:val="Body Text First Indent Char"/>
    <w:basedOn w:val="BodyTextChar"/>
    <w:link w:val="BodyTextFirstIndent"/>
    <w:uiPriority w:val="99"/>
    <w:semiHidden/>
    <w:rsid w:val="00B60BAC"/>
    <w:rPr>
      <w:rFonts w:ascii="Arial" w:eastAsia="Times New Roman" w:hAnsi="Arial" w:cs="Times New Roman"/>
      <w:sz w:val="24"/>
      <w:szCs w:val="20"/>
      <w:lang w:eastAsia="el-GR"/>
    </w:rPr>
  </w:style>
  <w:style w:type="paragraph" w:styleId="BodyTextFirstIndent2">
    <w:name w:val="Body Text First Indent 2"/>
    <w:basedOn w:val="BodyTextIndent"/>
    <w:link w:val="BodyTextFirstIndent2Char"/>
    <w:uiPriority w:val="99"/>
    <w:semiHidden/>
    <w:unhideWhenUsed/>
    <w:rsid w:val="00B60BAC"/>
    <w:pPr>
      <w:ind w:left="360" w:firstLine="360"/>
    </w:pPr>
  </w:style>
  <w:style w:type="character" w:customStyle="1" w:styleId="BodyTextFirstIndent2Char">
    <w:name w:val="Body Text First Indent 2 Char"/>
    <w:basedOn w:val="BodyTextIndentChar"/>
    <w:link w:val="BodyTextFirstIndent2"/>
    <w:uiPriority w:val="99"/>
    <w:semiHidden/>
    <w:rsid w:val="00B60BAC"/>
    <w:rPr>
      <w:rFonts w:eastAsia="Times New Roman" w:cs="Times New Roman"/>
      <w:sz w:val="24"/>
      <w:szCs w:val="20"/>
      <w:lang w:eastAsia="el-GR"/>
    </w:rPr>
  </w:style>
  <w:style w:type="paragraph" w:styleId="BlockText">
    <w:name w:val="Block Text"/>
    <w:basedOn w:val="Normal"/>
    <w:uiPriority w:val="99"/>
    <w:semiHidden/>
    <w:unhideWhenUsed/>
    <w:rsid w:val="00B60BA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Signature">
    <w:name w:val="Signature"/>
    <w:basedOn w:val="Normal"/>
    <w:link w:val="SignatureChar"/>
    <w:uiPriority w:val="99"/>
    <w:semiHidden/>
    <w:unhideWhenUsed/>
    <w:rsid w:val="00B60BAC"/>
    <w:pPr>
      <w:spacing w:after="0" w:line="240" w:lineRule="auto"/>
      <w:ind w:left="4252"/>
    </w:pPr>
  </w:style>
  <w:style w:type="character" w:customStyle="1" w:styleId="SignatureChar">
    <w:name w:val="Signature Char"/>
    <w:basedOn w:val="DefaultParagraphFont"/>
    <w:link w:val="Signature"/>
    <w:uiPriority w:val="99"/>
    <w:semiHidden/>
    <w:rsid w:val="00B60BAC"/>
    <w:rPr>
      <w:rFonts w:eastAsia="Times New Roman" w:cs="Times New Roman"/>
      <w:sz w:val="24"/>
      <w:szCs w:val="20"/>
      <w:lang w:eastAsia="el-GR"/>
    </w:rPr>
  </w:style>
  <w:style w:type="paragraph" w:styleId="E-mailSignature">
    <w:name w:val="E-mail Signature"/>
    <w:basedOn w:val="Normal"/>
    <w:link w:val="E-mailSignatureChar"/>
    <w:uiPriority w:val="99"/>
    <w:semiHidden/>
    <w:unhideWhenUsed/>
    <w:rsid w:val="00B60BAC"/>
    <w:pPr>
      <w:spacing w:after="0" w:line="240" w:lineRule="auto"/>
    </w:pPr>
  </w:style>
  <w:style w:type="character" w:customStyle="1" w:styleId="E-mailSignatureChar">
    <w:name w:val="E-mail Signature Char"/>
    <w:basedOn w:val="DefaultParagraphFont"/>
    <w:link w:val="E-mailSignature"/>
    <w:uiPriority w:val="99"/>
    <w:semiHidden/>
    <w:rsid w:val="00B60BAC"/>
    <w:rPr>
      <w:rFonts w:eastAsia="Times New Roman" w:cs="Times New Roman"/>
      <w:sz w:val="24"/>
      <w:szCs w:val="20"/>
      <w:lang w:eastAsia="el-GR"/>
    </w:rPr>
  </w:style>
  <w:style w:type="paragraph" w:styleId="Subtitle">
    <w:name w:val="Subtitle"/>
    <w:basedOn w:val="Normal"/>
    <w:next w:val="Normal"/>
    <w:link w:val="SubtitleChar"/>
    <w:uiPriority w:val="11"/>
    <w:qFormat/>
    <w:rsid w:val="00B60BAC"/>
    <w:pPr>
      <w:numPr>
        <w:ilvl w:val="1"/>
      </w:numPr>
      <w:spacing w:after="160"/>
      <w:ind w:firstLine="72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60BAC"/>
    <w:rPr>
      <w:rFonts w:eastAsiaTheme="minorEastAsia"/>
      <w:color w:val="5A5A5A" w:themeColor="text1" w:themeTint="A5"/>
      <w:spacing w:val="15"/>
      <w:lang w:eastAsia="el-GR"/>
    </w:rPr>
  </w:style>
  <w:style w:type="paragraph" w:styleId="Salutation">
    <w:name w:val="Salutation"/>
    <w:basedOn w:val="Normal"/>
    <w:next w:val="Normal"/>
    <w:link w:val="SalutationChar"/>
    <w:uiPriority w:val="99"/>
    <w:semiHidden/>
    <w:unhideWhenUsed/>
    <w:rsid w:val="00B60BAC"/>
  </w:style>
  <w:style w:type="character" w:customStyle="1" w:styleId="SalutationChar">
    <w:name w:val="Salutation Char"/>
    <w:basedOn w:val="DefaultParagraphFont"/>
    <w:link w:val="Salutation"/>
    <w:uiPriority w:val="99"/>
    <w:semiHidden/>
    <w:rsid w:val="00B60BAC"/>
    <w:rPr>
      <w:rFonts w:eastAsia="Times New Roman" w:cs="Times New Roman"/>
      <w:sz w:val="24"/>
      <w:szCs w:val="20"/>
      <w:lang w:eastAsia="el-GR"/>
    </w:rPr>
  </w:style>
  <w:style w:type="paragraph" w:styleId="DocumentMap">
    <w:name w:val="Document Map"/>
    <w:basedOn w:val="Normal"/>
    <w:link w:val="DocumentMapChar"/>
    <w:uiPriority w:val="99"/>
    <w:semiHidden/>
    <w:unhideWhenUsed/>
    <w:rsid w:val="00B60BA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60BAC"/>
    <w:rPr>
      <w:rFonts w:ascii="Segoe UI" w:eastAsia="Times New Roman" w:hAnsi="Segoe UI" w:cs="Segoe UI"/>
      <w:sz w:val="16"/>
      <w:szCs w:val="16"/>
      <w:lang w:eastAsia="el-GR"/>
    </w:rPr>
  </w:style>
  <w:style w:type="paragraph" w:styleId="NoSpacing">
    <w:name w:val="No Spacing"/>
    <w:uiPriority w:val="1"/>
    <w:qFormat/>
    <w:rsid w:val="00B60BAC"/>
    <w:pPr>
      <w:spacing w:after="0" w:line="240" w:lineRule="auto"/>
      <w:ind w:firstLine="720"/>
    </w:pPr>
    <w:rPr>
      <w:rFonts w:eastAsia="Times New Roman" w:cs="Times New Roman"/>
      <w:sz w:val="24"/>
      <w:szCs w:val="20"/>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10D"/>
    <w:pPr>
      <w:spacing w:after="120" w:line="360" w:lineRule="auto"/>
      <w:ind w:firstLine="720"/>
    </w:pPr>
    <w:rPr>
      <w:rFonts w:eastAsia="Times New Roman" w:cs="Times New Roman"/>
      <w:sz w:val="24"/>
      <w:szCs w:val="20"/>
      <w:lang w:eastAsia="el-GR"/>
    </w:rPr>
  </w:style>
  <w:style w:type="paragraph" w:styleId="Heading1">
    <w:name w:val="heading 1"/>
    <w:basedOn w:val="Normal"/>
    <w:next w:val="Normal"/>
    <w:link w:val="Heading1Char"/>
    <w:qFormat/>
    <w:rsid w:val="0070010D"/>
    <w:pPr>
      <w:keepNext/>
      <w:spacing w:before="480" w:after="240"/>
      <w:ind w:firstLine="0"/>
      <w:outlineLvl w:val="0"/>
    </w:pPr>
    <w:rPr>
      <w:rFonts w:asciiTheme="majorHAnsi" w:hAnsiTheme="majorHAnsi" w:cs="Arial"/>
      <w:b/>
      <w:bCs/>
      <w:kern w:val="32"/>
      <w:sz w:val="36"/>
      <w:szCs w:val="32"/>
    </w:rPr>
  </w:style>
  <w:style w:type="paragraph" w:styleId="Heading2">
    <w:name w:val="heading 2"/>
    <w:basedOn w:val="Normal"/>
    <w:next w:val="Normal"/>
    <w:link w:val="Heading2Char"/>
    <w:qFormat/>
    <w:rsid w:val="0070010D"/>
    <w:pPr>
      <w:spacing w:before="480" w:after="200"/>
      <w:ind w:firstLine="0"/>
      <w:outlineLvl w:val="1"/>
    </w:pPr>
    <w:rPr>
      <w:rFonts w:asciiTheme="majorHAnsi" w:hAnsiTheme="majorHAnsi"/>
      <w:b/>
      <w:bCs/>
      <w:iCs/>
      <w:sz w:val="34"/>
      <w:szCs w:val="28"/>
    </w:rPr>
  </w:style>
  <w:style w:type="paragraph" w:styleId="Heading3">
    <w:name w:val="heading 3"/>
    <w:basedOn w:val="Normal"/>
    <w:next w:val="Normal"/>
    <w:link w:val="Heading3Char"/>
    <w:qFormat/>
    <w:rsid w:val="0070010D"/>
    <w:pPr>
      <w:keepNext/>
      <w:spacing w:before="480"/>
      <w:ind w:firstLine="0"/>
      <w:outlineLvl w:val="2"/>
    </w:pPr>
    <w:rPr>
      <w:b/>
      <w:bCs/>
      <w:sz w:val="32"/>
    </w:rPr>
  </w:style>
  <w:style w:type="paragraph" w:styleId="Heading4">
    <w:name w:val="heading 4"/>
    <w:basedOn w:val="Normal"/>
    <w:next w:val="Normal"/>
    <w:link w:val="Heading4Char"/>
    <w:uiPriority w:val="9"/>
    <w:unhideWhenUsed/>
    <w:qFormat/>
    <w:rsid w:val="009F2FC3"/>
    <w:pPr>
      <w:keepNext/>
      <w:keepLines/>
      <w:spacing w:before="240"/>
      <w:outlineLvl w:val="3"/>
    </w:pPr>
    <w:rPr>
      <w:rFonts w:asciiTheme="majorHAnsi" w:eastAsiaTheme="majorEastAsia" w:hAnsiTheme="majorHAnsi" w:cstheme="majorBidi"/>
      <w:b/>
      <w:bCs/>
      <w:iCs/>
      <w:sz w:val="28"/>
    </w:rPr>
  </w:style>
  <w:style w:type="paragraph" w:styleId="Heading5">
    <w:name w:val="heading 5"/>
    <w:basedOn w:val="Normal"/>
    <w:next w:val="Normal"/>
    <w:link w:val="Heading5Char"/>
    <w:uiPriority w:val="9"/>
    <w:semiHidden/>
    <w:unhideWhenUsed/>
    <w:qFormat/>
    <w:rsid w:val="007D3DB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60BA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60BAC"/>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60B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60B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010D"/>
    <w:rPr>
      <w:rFonts w:asciiTheme="majorHAnsi" w:eastAsia="Times New Roman" w:hAnsiTheme="majorHAnsi" w:cs="Arial"/>
      <w:b/>
      <w:bCs/>
      <w:kern w:val="32"/>
      <w:sz w:val="36"/>
      <w:szCs w:val="32"/>
      <w:lang w:eastAsia="el-GR"/>
    </w:rPr>
  </w:style>
  <w:style w:type="character" w:customStyle="1" w:styleId="Heading2Char">
    <w:name w:val="Heading 2 Char"/>
    <w:basedOn w:val="DefaultParagraphFont"/>
    <w:link w:val="Heading2"/>
    <w:rsid w:val="0070010D"/>
    <w:rPr>
      <w:rFonts w:asciiTheme="majorHAnsi" w:eastAsia="Times New Roman" w:hAnsiTheme="majorHAnsi" w:cs="Times New Roman"/>
      <w:b/>
      <w:bCs/>
      <w:iCs/>
      <w:sz w:val="34"/>
      <w:szCs w:val="28"/>
      <w:lang w:eastAsia="el-GR"/>
    </w:rPr>
  </w:style>
  <w:style w:type="character" w:customStyle="1" w:styleId="Heading3Char">
    <w:name w:val="Heading 3 Char"/>
    <w:basedOn w:val="DefaultParagraphFont"/>
    <w:link w:val="Heading3"/>
    <w:rsid w:val="0070010D"/>
    <w:rPr>
      <w:rFonts w:eastAsia="Times New Roman" w:cs="Times New Roman"/>
      <w:b/>
      <w:bCs/>
      <w:sz w:val="32"/>
      <w:szCs w:val="20"/>
      <w:lang w:eastAsia="el-GR"/>
    </w:rPr>
  </w:style>
  <w:style w:type="paragraph" w:styleId="BalloonText">
    <w:name w:val="Balloon Text"/>
    <w:basedOn w:val="Normal"/>
    <w:link w:val="BalloonTextChar"/>
    <w:uiPriority w:val="99"/>
    <w:semiHidden/>
    <w:unhideWhenUsed/>
    <w:rsid w:val="007D3DB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DBF"/>
    <w:rPr>
      <w:rFonts w:ascii="Tahoma" w:eastAsia="Times New Roman" w:hAnsi="Tahoma" w:cs="Tahoma"/>
      <w:sz w:val="16"/>
      <w:szCs w:val="16"/>
      <w:lang w:eastAsia="el-GR"/>
    </w:rPr>
  </w:style>
  <w:style w:type="character" w:customStyle="1" w:styleId="Heading4Char">
    <w:name w:val="Heading 4 Char"/>
    <w:basedOn w:val="DefaultParagraphFont"/>
    <w:link w:val="Heading4"/>
    <w:uiPriority w:val="9"/>
    <w:rsid w:val="009F2FC3"/>
    <w:rPr>
      <w:rFonts w:asciiTheme="majorHAnsi" w:eastAsiaTheme="majorEastAsia" w:hAnsiTheme="majorHAnsi" w:cstheme="majorBidi"/>
      <w:b/>
      <w:bCs/>
      <w:iCs/>
      <w:sz w:val="28"/>
      <w:szCs w:val="20"/>
      <w:lang w:eastAsia="el-GR"/>
    </w:rPr>
  </w:style>
  <w:style w:type="character" w:customStyle="1" w:styleId="Heading5Char">
    <w:name w:val="Heading 5 Char"/>
    <w:basedOn w:val="DefaultParagraphFont"/>
    <w:link w:val="Heading5"/>
    <w:uiPriority w:val="9"/>
    <w:semiHidden/>
    <w:rsid w:val="007D3DBF"/>
    <w:rPr>
      <w:rFonts w:asciiTheme="majorHAnsi" w:eastAsiaTheme="majorEastAsia" w:hAnsiTheme="majorHAnsi" w:cstheme="majorBidi"/>
      <w:color w:val="243F60" w:themeColor="accent1" w:themeShade="7F"/>
      <w:sz w:val="24"/>
      <w:szCs w:val="20"/>
      <w:lang w:eastAsia="el-GR"/>
    </w:rPr>
  </w:style>
  <w:style w:type="paragraph" w:styleId="BodyText">
    <w:name w:val="Body Text"/>
    <w:basedOn w:val="Normal"/>
    <w:link w:val="BodyTextChar"/>
    <w:uiPriority w:val="99"/>
    <w:semiHidden/>
    <w:unhideWhenUsed/>
    <w:rsid w:val="007D3DBF"/>
  </w:style>
  <w:style w:type="character" w:customStyle="1" w:styleId="BodyTextChar">
    <w:name w:val="Body Text Char"/>
    <w:basedOn w:val="DefaultParagraphFont"/>
    <w:link w:val="BodyText"/>
    <w:uiPriority w:val="99"/>
    <w:semiHidden/>
    <w:rsid w:val="007D3DBF"/>
    <w:rPr>
      <w:rFonts w:ascii="Arial" w:eastAsia="Times New Roman" w:hAnsi="Arial" w:cs="Times New Roman"/>
      <w:sz w:val="24"/>
      <w:szCs w:val="20"/>
      <w:lang w:eastAsia="el-GR"/>
    </w:rPr>
  </w:style>
  <w:style w:type="paragraph" w:styleId="Header">
    <w:name w:val="header"/>
    <w:basedOn w:val="Normal"/>
    <w:link w:val="HeaderChar"/>
    <w:unhideWhenUsed/>
    <w:rsid w:val="007D3DBF"/>
    <w:pPr>
      <w:tabs>
        <w:tab w:val="center" w:pos="4513"/>
        <w:tab w:val="right" w:pos="9026"/>
      </w:tabs>
      <w:spacing w:after="0"/>
    </w:pPr>
  </w:style>
  <w:style w:type="character" w:customStyle="1" w:styleId="HeaderChar">
    <w:name w:val="Header Char"/>
    <w:basedOn w:val="DefaultParagraphFont"/>
    <w:link w:val="Header"/>
    <w:rsid w:val="007D3DBF"/>
    <w:rPr>
      <w:rFonts w:ascii="Arial" w:eastAsia="Times New Roman" w:hAnsi="Arial" w:cs="Times New Roman"/>
      <w:sz w:val="24"/>
      <w:szCs w:val="20"/>
      <w:lang w:eastAsia="el-GR"/>
    </w:rPr>
  </w:style>
  <w:style w:type="paragraph" w:styleId="FootnoteText">
    <w:name w:val="footnote text"/>
    <w:basedOn w:val="Normal"/>
    <w:link w:val="FootnoteTextChar"/>
    <w:semiHidden/>
    <w:unhideWhenUsed/>
    <w:rsid w:val="007D3DBF"/>
    <w:pPr>
      <w:spacing w:after="0"/>
    </w:pPr>
    <w:rPr>
      <w:sz w:val="20"/>
    </w:rPr>
  </w:style>
  <w:style w:type="character" w:customStyle="1" w:styleId="FootnoteTextChar">
    <w:name w:val="Footnote Text Char"/>
    <w:basedOn w:val="DefaultParagraphFont"/>
    <w:link w:val="FootnoteText"/>
    <w:semiHidden/>
    <w:rsid w:val="007D3DBF"/>
    <w:rPr>
      <w:rFonts w:ascii="Arial" w:eastAsia="Times New Roman" w:hAnsi="Arial" w:cs="Times New Roman"/>
      <w:sz w:val="20"/>
      <w:szCs w:val="20"/>
      <w:lang w:eastAsia="el-GR"/>
    </w:rPr>
  </w:style>
  <w:style w:type="character" w:styleId="FootnoteReference">
    <w:name w:val="footnote reference"/>
    <w:semiHidden/>
    <w:rsid w:val="007D3DBF"/>
    <w:rPr>
      <w:vertAlign w:val="superscript"/>
    </w:rPr>
  </w:style>
  <w:style w:type="paragraph" w:styleId="ListParagraph">
    <w:name w:val="List Paragraph"/>
    <w:basedOn w:val="Normal"/>
    <w:uiPriority w:val="34"/>
    <w:qFormat/>
    <w:rsid w:val="009F2FC3"/>
    <w:pPr>
      <w:ind w:left="720"/>
      <w:contextualSpacing/>
    </w:pPr>
  </w:style>
  <w:style w:type="paragraph" w:styleId="TOC1">
    <w:name w:val="toc 1"/>
    <w:basedOn w:val="Normal"/>
    <w:next w:val="Normal"/>
    <w:autoRedefine/>
    <w:uiPriority w:val="39"/>
    <w:unhideWhenUsed/>
    <w:rsid w:val="009F2FC3"/>
    <w:pPr>
      <w:spacing w:after="100"/>
    </w:pPr>
  </w:style>
  <w:style w:type="paragraph" w:styleId="TOC2">
    <w:name w:val="toc 2"/>
    <w:basedOn w:val="Normal"/>
    <w:next w:val="Normal"/>
    <w:autoRedefine/>
    <w:uiPriority w:val="39"/>
    <w:unhideWhenUsed/>
    <w:rsid w:val="00E1034F"/>
    <w:pPr>
      <w:tabs>
        <w:tab w:val="right" w:leader="dot" w:pos="9016"/>
      </w:tabs>
      <w:spacing w:after="100"/>
      <w:ind w:left="993" w:hanging="33"/>
    </w:pPr>
  </w:style>
  <w:style w:type="paragraph" w:styleId="TOC3">
    <w:name w:val="toc 3"/>
    <w:basedOn w:val="Normal"/>
    <w:next w:val="Normal"/>
    <w:autoRedefine/>
    <w:uiPriority w:val="39"/>
    <w:unhideWhenUsed/>
    <w:rsid w:val="009F2FC3"/>
    <w:pPr>
      <w:spacing w:after="100"/>
      <w:ind w:left="480"/>
    </w:pPr>
  </w:style>
  <w:style w:type="paragraph" w:styleId="TOC4">
    <w:name w:val="toc 4"/>
    <w:basedOn w:val="Normal"/>
    <w:next w:val="Normal"/>
    <w:autoRedefine/>
    <w:uiPriority w:val="39"/>
    <w:unhideWhenUsed/>
    <w:rsid w:val="009F2FC3"/>
    <w:pPr>
      <w:spacing w:after="100"/>
      <w:ind w:left="720"/>
    </w:pPr>
  </w:style>
  <w:style w:type="paragraph" w:styleId="TOC5">
    <w:name w:val="toc 5"/>
    <w:basedOn w:val="Normal"/>
    <w:next w:val="Normal"/>
    <w:autoRedefine/>
    <w:uiPriority w:val="39"/>
    <w:unhideWhenUsed/>
    <w:rsid w:val="009F2FC3"/>
    <w:pPr>
      <w:spacing w:after="100"/>
      <w:ind w:left="960"/>
    </w:pPr>
  </w:style>
  <w:style w:type="character" w:styleId="Hyperlink">
    <w:name w:val="Hyperlink"/>
    <w:basedOn w:val="DefaultParagraphFont"/>
    <w:uiPriority w:val="99"/>
    <w:unhideWhenUsed/>
    <w:rsid w:val="009F2FC3"/>
    <w:rPr>
      <w:color w:val="0000FF" w:themeColor="hyperlink"/>
      <w:u w:val="single"/>
    </w:rPr>
  </w:style>
  <w:style w:type="paragraph" w:styleId="Footer">
    <w:name w:val="footer"/>
    <w:basedOn w:val="Normal"/>
    <w:link w:val="FooterChar"/>
    <w:unhideWhenUsed/>
    <w:rsid w:val="001B56B5"/>
    <w:pPr>
      <w:tabs>
        <w:tab w:val="center" w:pos="4513"/>
        <w:tab w:val="right" w:pos="9026"/>
      </w:tabs>
      <w:spacing w:after="0" w:line="240" w:lineRule="auto"/>
    </w:pPr>
  </w:style>
  <w:style w:type="character" w:customStyle="1" w:styleId="FooterChar">
    <w:name w:val="Footer Char"/>
    <w:basedOn w:val="DefaultParagraphFont"/>
    <w:link w:val="Footer"/>
    <w:rsid w:val="001B56B5"/>
    <w:rPr>
      <w:rFonts w:eastAsia="Times New Roman" w:cs="Times New Roman"/>
      <w:sz w:val="24"/>
      <w:szCs w:val="20"/>
      <w:lang w:eastAsia="el-GR"/>
    </w:rPr>
  </w:style>
  <w:style w:type="paragraph" w:styleId="Caption">
    <w:name w:val="caption"/>
    <w:basedOn w:val="Normal"/>
    <w:next w:val="Normal"/>
    <w:uiPriority w:val="35"/>
    <w:unhideWhenUsed/>
    <w:qFormat/>
    <w:rsid w:val="0070010D"/>
    <w:pPr>
      <w:spacing w:after="240"/>
      <w:ind w:firstLine="0"/>
      <w:jc w:val="center"/>
    </w:pPr>
    <w:rPr>
      <w:b/>
      <w:bCs/>
      <w:i/>
      <w:szCs w:val="18"/>
    </w:rPr>
  </w:style>
  <w:style w:type="paragraph" w:styleId="TableofFigures">
    <w:name w:val="table of figures"/>
    <w:basedOn w:val="Normal"/>
    <w:next w:val="Normal"/>
    <w:uiPriority w:val="99"/>
    <w:unhideWhenUsed/>
    <w:rsid w:val="001448EB"/>
    <w:pPr>
      <w:spacing w:after="0"/>
    </w:pPr>
  </w:style>
  <w:style w:type="paragraph" w:styleId="Title">
    <w:name w:val="Title"/>
    <w:basedOn w:val="Normal"/>
    <w:next w:val="Normal"/>
    <w:link w:val="TitleChar"/>
    <w:uiPriority w:val="10"/>
    <w:qFormat/>
    <w:rsid w:val="0070010D"/>
    <w:pPr>
      <w:spacing w:after="360"/>
      <w:contextualSpacing/>
    </w:pPr>
    <w:rPr>
      <w:rFonts w:asciiTheme="majorHAnsi" w:eastAsiaTheme="majorEastAsia" w:hAnsiTheme="majorHAnsi" w:cstheme="majorBidi"/>
      <w:b/>
      <w:spacing w:val="5"/>
      <w:kern w:val="28"/>
      <w:sz w:val="36"/>
      <w:szCs w:val="52"/>
    </w:rPr>
  </w:style>
  <w:style w:type="character" w:customStyle="1" w:styleId="TitleChar">
    <w:name w:val="Title Char"/>
    <w:basedOn w:val="DefaultParagraphFont"/>
    <w:link w:val="Title"/>
    <w:uiPriority w:val="10"/>
    <w:rsid w:val="0070010D"/>
    <w:rPr>
      <w:rFonts w:asciiTheme="majorHAnsi" w:eastAsiaTheme="majorEastAsia" w:hAnsiTheme="majorHAnsi" w:cstheme="majorBidi"/>
      <w:b/>
      <w:spacing w:val="5"/>
      <w:kern w:val="28"/>
      <w:sz w:val="36"/>
      <w:szCs w:val="52"/>
      <w:lang w:eastAsia="el-GR"/>
    </w:rPr>
  </w:style>
  <w:style w:type="paragraph" w:styleId="NormalWeb">
    <w:name w:val="Normal (Web)"/>
    <w:basedOn w:val="Normal"/>
    <w:uiPriority w:val="99"/>
    <w:unhideWhenUsed/>
    <w:rsid w:val="00290591"/>
    <w:pPr>
      <w:spacing w:before="100" w:beforeAutospacing="1" w:after="100" w:afterAutospacing="1" w:line="240" w:lineRule="auto"/>
      <w:ind w:firstLine="0"/>
    </w:pPr>
    <w:rPr>
      <w:rFonts w:ascii="Times New Roman" w:hAnsi="Times New Roman"/>
      <w:szCs w:val="24"/>
    </w:rPr>
  </w:style>
  <w:style w:type="paragraph" w:styleId="z-BottomofForm">
    <w:name w:val="HTML Bottom of Form"/>
    <w:basedOn w:val="Normal"/>
    <w:next w:val="Normal"/>
    <w:link w:val="z-BottomofFormChar"/>
    <w:hidden/>
    <w:uiPriority w:val="99"/>
    <w:semiHidden/>
    <w:unhideWhenUsed/>
    <w:rsid w:val="00290591"/>
    <w:pPr>
      <w:pBdr>
        <w:top w:val="single" w:sz="6" w:space="1" w:color="auto"/>
      </w:pBdr>
      <w:spacing w:after="0" w:line="240" w:lineRule="auto"/>
      <w:ind w:firstLine="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90591"/>
    <w:rPr>
      <w:rFonts w:ascii="Arial" w:eastAsia="Times New Roman" w:hAnsi="Arial" w:cs="Arial"/>
      <w:vanish/>
      <w:sz w:val="16"/>
      <w:szCs w:val="16"/>
      <w:lang w:eastAsia="el-GR"/>
    </w:rPr>
  </w:style>
  <w:style w:type="numbering" w:customStyle="1" w:styleId="1">
    <w:name w:val="Χωρίς λίστα1"/>
    <w:next w:val="NoList"/>
    <w:semiHidden/>
    <w:unhideWhenUsed/>
    <w:rsid w:val="00B35D29"/>
  </w:style>
  <w:style w:type="character" w:styleId="PageNumber">
    <w:name w:val="page number"/>
    <w:basedOn w:val="DefaultParagraphFont"/>
    <w:rsid w:val="00B35D29"/>
  </w:style>
  <w:style w:type="table" w:styleId="TableGrid">
    <w:name w:val="Table Grid"/>
    <w:basedOn w:val="TableNormal"/>
    <w:rsid w:val="00B35D2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B35D29"/>
    <w:pPr>
      <w:spacing w:after="0" w:line="240" w:lineRule="auto"/>
      <w:ind w:firstLine="0"/>
    </w:pPr>
    <w:rPr>
      <w:rFonts w:ascii="Times New Roman" w:hAnsi="Times New Roman"/>
      <w:sz w:val="20"/>
    </w:rPr>
  </w:style>
  <w:style w:type="character" w:customStyle="1" w:styleId="EndnoteTextChar">
    <w:name w:val="Endnote Text Char"/>
    <w:basedOn w:val="DefaultParagraphFont"/>
    <w:link w:val="EndnoteText"/>
    <w:rsid w:val="00B35D29"/>
    <w:rPr>
      <w:rFonts w:ascii="Times New Roman" w:eastAsia="Times New Roman" w:hAnsi="Times New Roman" w:cs="Times New Roman"/>
      <w:sz w:val="20"/>
      <w:szCs w:val="20"/>
      <w:lang w:eastAsia="el-GR"/>
    </w:rPr>
  </w:style>
  <w:style w:type="character" w:styleId="EndnoteReference">
    <w:name w:val="endnote reference"/>
    <w:basedOn w:val="DefaultParagraphFont"/>
    <w:rsid w:val="00B35D29"/>
    <w:rPr>
      <w:vertAlign w:val="superscript"/>
    </w:rPr>
  </w:style>
  <w:style w:type="paragraph" w:styleId="PlainText">
    <w:name w:val="Plain Text"/>
    <w:basedOn w:val="Normal"/>
    <w:link w:val="PlainTextChar"/>
    <w:uiPriority w:val="99"/>
    <w:semiHidden/>
    <w:unhideWhenUsed/>
    <w:rsid w:val="00B60BA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60BAC"/>
    <w:rPr>
      <w:rFonts w:ascii="Consolas" w:eastAsia="Times New Roman" w:hAnsi="Consolas" w:cs="Consolas"/>
      <w:sz w:val="21"/>
      <w:szCs w:val="21"/>
      <w:lang w:eastAsia="el-GR"/>
    </w:rPr>
  </w:style>
  <w:style w:type="paragraph" w:styleId="Quote">
    <w:name w:val="Quote"/>
    <w:basedOn w:val="Normal"/>
    <w:next w:val="Normal"/>
    <w:link w:val="QuoteChar"/>
    <w:uiPriority w:val="29"/>
    <w:qFormat/>
    <w:rsid w:val="00B60BA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60BAC"/>
    <w:rPr>
      <w:rFonts w:eastAsia="Times New Roman" w:cs="Times New Roman"/>
      <w:i/>
      <w:iCs/>
      <w:color w:val="404040" w:themeColor="text1" w:themeTint="BF"/>
      <w:sz w:val="24"/>
      <w:szCs w:val="20"/>
      <w:lang w:eastAsia="el-GR"/>
    </w:rPr>
  </w:style>
  <w:style w:type="paragraph" w:styleId="NormalIndent">
    <w:name w:val="Normal Indent"/>
    <w:basedOn w:val="Normal"/>
    <w:uiPriority w:val="99"/>
    <w:semiHidden/>
    <w:unhideWhenUsed/>
    <w:rsid w:val="00B60BAC"/>
    <w:pPr>
      <w:ind w:left="720"/>
    </w:pPr>
  </w:style>
  <w:style w:type="paragraph" w:styleId="Bibliography">
    <w:name w:val="Bibliography"/>
    <w:basedOn w:val="Normal"/>
    <w:next w:val="Normal"/>
    <w:uiPriority w:val="37"/>
    <w:semiHidden/>
    <w:unhideWhenUsed/>
    <w:rsid w:val="00B60BAC"/>
  </w:style>
  <w:style w:type="paragraph" w:styleId="HTMLAddress">
    <w:name w:val="HTML Address"/>
    <w:basedOn w:val="Normal"/>
    <w:link w:val="HTMLAddressChar"/>
    <w:uiPriority w:val="99"/>
    <w:semiHidden/>
    <w:unhideWhenUsed/>
    <w:rsid w:val="00B60BAC"/>
    <w:pPr>
      <w:spacing w:after="0" w:line="240" w:lineRule="auto"/>
    </w:pPr>
    <w:rPr>
      <w:i/>
      <w:iCs/>
    </w:rPr>
  </w:style>
  <w:style w:type="character" w:customStyle="1" w:styleId="HTMLAddressChar">
    <w:name w:val="HTML Address Char"/>
    <w:basedOn w:val="DefaultParagraphFont"/>
    <w:link w:val="HTMLAddress"/>
    <w:uiPriority w:val="99"/>
    <w:semiHidden/>
    <w:rsid w:val="00B60BAC"/>
    <w:rPr>
      <w:rFonts w:eastAsia="Times New Roman" w:cs="Times New Roman"/>
      <w:i/>
      <w:iCs/>
      <w:sz w:val="24"/>
      <w:szCs w:val="20"/>
      <w:lang w:eastAsia="el-GR"/>
    </w:rPr>
  </w:style>
  <w:style w:type="paragraph" w:styleId="EnvelopeReturn">
    <w:name w:val="envelope return"/>
    <w:basedOn w:val="Normal"/>
    <w:uiPriority w:val="99"/>
    <w:semiHidden/>
    <w:unhideWhenUsed/>
    <w:rsid w:val="00B60BAC"/>
    <w:pPr>
      <w:spacing w:after="0" w:line="240" w:lineRule="auto"/>
    </w:pPr>
    <w:rPr>
      <w:rFonts w:asciiTheme="majorHAnsi" w:eastAsiaTheme="majorEastAsia" w:hAnsiTheme="majorHAnsi" w:cstheme="majorBidi"/>
      <w:sz w:val="20"/>
    </w:rPr>
  </w:style>
  <w:style w:type="paragraph" w:styleId="EnvelopeAddress">
    <w:name w:val="envelope address"/>
    <w:basedOn w:val="Normal"/>
    <w:uiPriority w:val="99"/>
    <w:semiHidden/>
    <w:unhideWhenUsed/>
    <w:rsid w:val="00B60BAC"/>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IntenseQuote">
    <w:name w:val="Intense Quote"/>
    <w:basedOn w:val="Normal"/>
    <w:next w:val="Normal"/>
    <w:link w:val="IntenseQuoteChar"/>
    <w:uiPriority w:val="30"/>
    <w:qFormat/>
    <w:rsid w:val="00B60BA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60BAC"/>
    <w:rPr>
      <w:rFonts w:eastAsia="Times New Roman" w:cs="Times New Roman"/>
      <w:i/>
      <w:iCs/>
      <w:color w:val="4F81BD" w:themeColor="accent1"/>
      <w:sz w:val="24"/>
      <w:szCs w:val="20"/>
      <w:lang w:eastAsia="el-GR"/>
    </w:rPr>
  </w:style>
  <w:style w:type="character" w:customStyle="1" w:styleId="Heading6Char">
    <w:name w:val="Heading 6 Char"/>
    <w:basedOn w:val="DefaultParagraphFont"/>
    <w:link w:val="Heading6"/>
    <w:uiPriority w:val="9"/>
    <w:semiHidden/>
    <w:rsid w:val="00B60BAC"/>
    <w:rPr>
      <w:rFonts w:asciiTheme="majorHAnsi" w:eastAsiaTheme="majorEastAsia" w:hAnsiTheme="majorHAnsi" w:cstheme="majorBidi"/>
      <w:color w:val="243F60" w:themeColor="accent1" w:themeShade="7F"/>
      <w:sz w:val="24"/>
      <w:szCs w:val="20"/>
      <w:lang w:eastAsia="el-GR"/>
    </w:rPr>
  </w:style>
  <w:style w:type="character" w:customStyle="1" w:styleId="Heading7Char">
    <w:name w:val="Heading 7 Char"/>
    <w:basedOn w:val="DefaultParagraphFont"/>
    <w:link w:val="Heading7"/>
    <w:uiPriority w:val="9"/>
    <w:semiHidden/>
    <w:rsid w:val="00B60BAC"/>
    <w:rPr>
      <w:rFonts w:asciiTheme="majorHAnsi" w:eastAsiaTheme="majorEastAsia" w:hAnsiTheme="majorHAnsi" w:cstheme="majorBidi"/>
      <w:i/>
      <w:iCs/>
      <w:color w:val="243F60" w:themeColor="accent1" w:themeShade="7F"/>
      <w:sz w:val="24"/>
      <w:szCs w:val="20"/>
      <w:lang w:eastAsia="el-GR"/>
    </w:rPr>
  </w:style>
  <w:style w:type="character" w:customStyle="1" w:styleId="Heading8Char">
    <w:name w:val="Heading 8 Char"/>
    <w:basedOn w:val="DefaultParagraphFont"/>
    <w:link w:val="Heading8"/>
    <w:uiPriority w:val="9"/>
    <w:semiHidden/>
    <w:rsid w:val="00B60BAC"/>
    <w:rPr>
      <w:rFonts w:asciiTheme="majorHAnsi" w:eastAsiaTheme="majorEastAsia" w:hAnsiTheme="majorHAnsi" w:cstheme="majorBidi"/>
      <w:color w:val="272727" w:themeColor="text1" w:themeTint="D8"/>
      <w:sz w:val="21"/>
      <w:szCs w:val="21"/>
      <w:lang w:eastAsia="el-GR"/>
    </w:rPr>
  </w:style>
  <w:style w:type="character" w:customStyle="1" w:styleId="Heading9Char">
    <w:name w:val="Heading 9 Char"/>
    <w:basedOn w:val="DefaultParagraphFont"/>
    <w:link w:val="Heading9"/>
    <w:uiPriority w:val="9"/>
    <w:semiHidden/>
    <w:rsid w:val="00B60BAC"/>
    <w:rPr>
      <w:rFonts w:asciiTheme="majorHAnsi" w:eastAsiaTheme="majorEastAsia" w:hAnsiTheme="majorHAnsi" w:cstheme="majorBidi"/>
      <w:i/>
      <w:iCs/>
      <w:color w:val="272727" w:themeColor="text1" w:themeTint="D8"/>
      <w:sz w:val="21"/>
      <w:szCs w:val="21"/>
      <w:lang w:eastAsia="el-GR"/>
    </w:rPr>
  </w:style>
  <w:style w:type="paragraph" w:styleId="Index1">
    <w:name w:val="index 1"/>
    <w:basedOn w:val="Normal"/>
    <w:next w:val="Normal"/>
    <w:autoRedefine/>
    <w:uiPriority w:val="99"/>
    <w:semiHidden/>
    <w:unhideWhenUsed/>
    <w:rsid w:val="00B60BAC"/>
    <w:pPr>
      <w:spacing w:after="0" w:line="240" w:lineRule="auto"/>
      <w:ind w:left="240" w:hanging="240"/>
    </w:pPr>
  </w:style>
  <w:style w:type="paragraph" w:styleId="IndexHeading">
    <w:name w:val="index heading"/>
    <w:basedOn w:val="Normal"/>
    <w:next w:val="Index1"/>
    <w:uiPriority w:val="99"/>
    <w:semiHidden/>
    <w:unhideWhenUsed/>
    <w:rsid w:val="00B60BAC"/>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B60BAC"/>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semiHidden/>
    <w:unhideWhenUsed/>
    <w:qFormat/>
    <w:rsid w:val="00B60BAC"/>
    <w:pPr>
      <w:keepLines/>
      <w:spacing w:before="240" w:after="0"/>
      <w:ind w:firstLine="720"/>
      <w:outlineLvl w:val="9"/>
    </w:pPr>
    <w:rPr>
      <w:rFonts w:eastAsiaTheme="majorEastAsia" w:cstheme="majorBidi"/>
      <w:b w:val="0"/>
      <w:bCs w:val="0"/>
      <w:color w:val="365F91" w:themeColor="accent1" w:themeShade="BF"/>
      <w:kern w:val="0"/>
      <w:sz w:val="32"/>
    </w:rPr>
  </w:style>
  <w:style w:type="paragraph" w:styleId="NoteHeading">
    <w:name w:val="Note Heading"/>
    <w:basedOn w:val="Normal"/>
    <w:next w:val="Normal"/>
    <w:link w:val="NoteHeadingChar"/>
    <w:uiPriority w:val="99"/>
    <w:semiHidden/>
    <w:unhideWhenUsed/>
    <w:rsid w:val="00B60BAC"/>
    <w:pPr>
      <w:spacing w:after="0" w:line="240" w:lineRule="auto"/>
    </w:pPr>
  </w:style>
  <w:style w:type="character" w:customStyle="1" w:styleId="NoteHeadingChar">
    <w:name w:val="Note Heading Char"/>
    <w:basedOn w:val="DefaultParagraphFont"/>
    <w:link w:val="NoteHeading"/>
    <w:uiPriority w:val="99"/>
    <w:semiHidden/>
    <w:rsid w:val="00B60BAC"/>
    <w:rPr>
      <w:rFonts w:eastAsia="Times New Roman" w:cs="Times New Roman"/>
      <w:sz w:val="24"/>
      <w:szCs w:val="20"/>
      <w:lang w:eastAsia="el-GR"/>
    </w:rPr>
  </w:style>
  <w:style w:type="paragraph" w:styleId="Index2">
    <w:name w:val="index 2"/>
    <w:basedOn w:val="Normal"/>
    <w:next w:val="Normal"/>
    <w:autoRedefine/>
    <w:uiPriority w:val="99"/>
    <w:semiHidden/>
    <w:unhideWhenUsed/>
    <w:rsid w:val="00B60BAC"/>
    <w:pPr>
      <w:spacing w:after="0" w:line="240" w:lineRule="auto"/>
      <w:ind w:left="480" w:hanging="240"/>
    </w:pPr>
  </w:style>
  <w:style w:type="paragraph" w:styleId="Index3">
    <w:name w:val="index 3"/>
    <w:basedOn w:val="Normal"/>
    <w:next w:val="Normal"/>
    <w:autoRedefine/>
    <w:uiPriority w:val="99"/>
    <w:semiHidden/>
    <w:unhideWhenUsed/>
    <w:rsid w:val="00B60BAC"/>
    <w:pPr>
      <w:spacing w:after="0" w:line="240" w:lineRule="auto"/>
      <w:ind w:left="720" w:hanging="240"/>
    </w:pPr>
  </w:style>
  <w:style w:type="paragraph" w:styleId="Index4">
    <w:name w:val="index 4"/>
    <w:basedOn w:val="Normal"/>
    <w:next w:val="Normal"/>
    <w:autoRedefine/>
    <w:uiPriority w:val="99"/>
    <w:semiHidden/>
    <w:unhideWhenUsed/>
    <w:rsid w:val="00B60BAC"/>
    <w:pPr>
      <w:spacing w:after="0" w:line="240" w:lineRule="auto"/>
      <w:ind w:left="960" w:hanging="240"/>
    </w:pPr>
  </w:style>
  <w:style w:type="paragraph" w:styleId="Index5">
    <w:name w:val="index 5"/>
    <w:basedOn w:val="Normal"/>
    <w:next w:val="Normal"/>
    <w:autoRedefine/>
    <w:uiPriority w:val="99"/>
    <w:semiHidden/>
    <w:unhideWhenUsed/>
    <w:rsid w:val="00B60BAC"/>
    <w:pPr>
      <w:spacing w:after="0" w:line="240" w:lineRule="auto"/>
      <w:ind w:left="1200" w:hanging="240"/>
    </w:pPr>
  </w:style>
  <w:style w:type="paragraph" w:styleId="Index6">
    <w:name w:val="index 6"/>
    <w:basedOn w:val="Normal"/>
    <w:next w:val="Normal"/>
    <w:autoRedefine/>
    <w:uiPriority w:val="99"/>
    <w:semiHidden/>
    <w:unhideWhenUsed/>
    <w:rsid w:val="00B60BAC"/>
    <w:pPr>
      <w:spacing w:after="0" w:line="240" w:lineRule="auto"/>
      <w:ind w:left="1440" w:hanging="240"/>
    </w:pPr>
  </w:style>
  <w:style w:type="paragraph" w:styleId="Index7">
    <w:name w:val="index 7"/>
    <w:basedOn w:val="Normal"/>
    <w:next w:val="Normal"/>
    <w:autoRedefine/>
    <w:uiPriority w:val="99"/>
    <w:semiHidden/>
    <w:unhideWhenUsed/>
    <w:rsid w:val="00B60BAC"/>
    <w:pPr>
      <w:spacing w:after="0" w:line="240" w:lineRule="auto"/>
      <w:ind w:left="1680" w:hanging="240"/>
    </w:pPr>
  </w:style>
  <w:style w:type="paragraph" w:styleId="Index8">
    <w:name w:val="index 8"/>
    <w:basedOn w:val="Normal"/>
    <w:next w:val="Normal"/>
    <w:autoRedefine/>
    <w:uiPriority w:val="99"/>
    <w:semiHidden/>
    <w:unhideWhenUsed/>
    <w:rsid w:val="00B60BAC"/>
    <w:pPr>
      <w:spacing w:after="0" w:line="240" w:lineRule="auto"/>
      <w:ind w:left="1920" w:hanging="240"/>
    </w:pPr>
  </w:style>
  <w:style w:type="paragraph" w:styleId="Index9">
    <w:name w:val="index 9"/>
    <w:basedOn w:val="Normal"/>
    <w:next w:val="Normal"/>
    <w:autoRedefine/>
    <w:uiPriority w:val="99"/>
    <w:semiHidden/>
    <w:unhideWhenUsed/>
    <w:rsid w:val="00B60BAC"/>
    <w:pPr>
      <w:spacing w:after="0" w:line="240" w:lineRule="auto"/>
      <w:ind w:left="2160" w:hanging="240"/>
    </w:pPr>
  </w:style>
  <w:style w:type="paragraph" w:styleId="Date">
    <w:name w:val="Date"/>
    <w:basedOn w:val="Normal"/>
    <w:next w:val="Normal"/>
    <w:link w:val="DateChar"/>
    <w:uiPriority w:val="99"/>
    <w:semiHidden/>
    <w:unhideWhenUsed/>
    <w:rsid w:val="00B60BAC"/>
  </w:style>
  <w:style w:type="character" w:customStyle="1" w:styleId="DateChar">
    <w:name w:val="Date Char"/>
    <w:basedOn w:val="DefaultParagraphFont"/>
    <w:link w:val="Date"/>
    <w:uiPriority w:val="99"/>
    <w:semiHidden/>
    <w:rsid w:val="00B60BAC"/>
    <w:rPr>
      <w:rFonts w:eastAsia="Times New Roman" w:cs="Times New Roman"/>
      <w:sz w:val="24"/>
      <w:szCs w:val="20"/>
      <w:lang w:eastAsia="el-GR"/>
    </w:rPr>
  </w:style>
  <w:style w:type="paragraph" w:styleId="CommentText">
    <w:name w:val="annotation text"/>
    <w:basedOn w:val="Normal"/>
    <w:link w:val="CommentTextChar"/>
    <w:uiPriority w:val="99"/>
    <w:semiHidden/>
    <w:unhideWhenUsed/>
    <w:rsid w:val="00B60BAC"/>
    <w:pPr>
      <w:spacing w:line="240" w:lineRule="auto"/>
    </w:pPr>
    <w:rPr>
      <w:sz w:val="20"/>
    </w:rPr>
  </w:style>
  <w:style w:type="character" w:customStyle="1" w:styleId="CommentTextChar">
    <w:name w:val="Comment Text Char"/>
    <w:basedOn w:val="DefaultParagraphFont"/>
    <w:link w:val="CommentText"/>
    <w:uiPriority w:val="99"/>
    <w:semiHidden/>
    <w:rsid w:val="00B60BAC"/>
    <w:rPr>
      <w:rFonts w:eastAsia="Times New Roman"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B60BAC"/>
    <w:rPr>
      <w:b/>
      <w:bCs/>
    </w:rPr>
  </w:style>
  <w:style w:type="character" w:customStyle="1" w:styleId="CommentSubjectChar">
    <w:name w:val="Comment Subject Char"/>
    <w:basedOn w:val="CommentTextChar"/>
    <w:link w:val="CommentSubject"/>
    <w:uiPriority w:val="99"/>
    <w:semiHidden/>
    <w:rsid w:val="00B60BAC"/>
    <w:rPr>
      <w:rFonts w:eastAsia="Times New Roman" w:cs="Times New Roman"/>
      <w:b/>
      <w:bCs/>
      <w:sz w:val="20"/>
      <w:szCs w:val="20"/>
      <w:lang w:eastAsia="el-GR"/>
    </w:rPr>
  </w:style>
  <w:style w:type="paragraph" w:styleId="MacroText">
    <w:name w:val="macro"/>
    <w:link w:val="MacroTextChar"/>
    <w:uiPriority w:val="99"/>
    <w:semiHidden/>
    <w:unhideWhenUsed/>
    <w:rsid w:val="00B60BAC"/>
    <w:pPr>
      <w:tabs>
        <w:tab w:val="left" w:pos="480"/>
        <w:tab w:val="left" w:pos="960"/>
        <w:tab w:val="left" w:pos="1440"/>
        <w:tab w:val="left" w:pos="1920"/>
        <w:tab w:val="left" w:pos="2400"/>
        <w:tab w:val="left" w:pos="2880"/>
        <w:tab w:val="left" w:pos="3360"/>
        <w:tab w:val="left" w:pos="3840"/>
        <w:tab w:val="left" w:pos="4320"/>
      </w:tabs>
      <w:spacing w:after="0" w:line="360" w:lineRule="auto"/>
      <w:ind w:firstLine="720"/>
    </w:pPr>
    <w:rPr>
      <w:rFonts w:ascii="Consolas" w:eastAsia="Times New Roman" w:hAnsi="Consolas" w:cs="Consolas"/>
      <w:sz w:val="20"/>
      <w:szCs w:val="20"/>
      <w:lang w:eastAsia="el-GR"/>
    </w:rPr>
  </w:style>
  <w:style w:type="character" w:customStyle="1" w:styleId="MacroTextChar">
    <w:name w:val="Macro Text Char"/>
    <w:basedOn w:val="DefaultParagraphFont"/>
    <w:link w:val="MacroText"/>
    <w:uiPriority w:val="99"/>
    <w:semiHidden/>
    <w:rsid w:val="00B60BAC"/>
    <w:rPr>
      <w:rFonts w:ascii="Consolas" w:eastAsia="Times New Roman" w:hAnsi="Consolas" w:cs="Consolas"/>
      <w:sz w:val="20"/>
      <w:szCs w:val="20"/>
      <w:lang w:eastAsia="el-GR"/>
    </w:rPr>
  </w:style>
  <w:style w:type="paragraph" w:styleId="MessageHeader">
    <w:name w:val="Message Header"/>
    <w:basedOn w:val="Normal"/>
    <w:link w:val="MessageHeaderChar"/>
    <w:uiPriority w:val="99"/>
    <w:semiHidden/>
    <w:unhideWhenUsed/>
    <w:rsid w:val="00B60BA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60BAC"/>
    <w:rPr>
      <w:rFonts w:asciiTheme="majorHAnsi" w:eastAsiaTheme="majorEastAsia" w:hAnsiTheme="majorHAnsi" w:cstheme="majorBidi"/>
      <w:sz w:val="24"/>
      <w:szCs w:val="24"/>
      <w:shd w:val="pct20" w:color="auto" w:fill="auto"/>
      <w:lang w:eastAsia="el-GR"/>
    </w:rPr>
  </w:style>
  <w:style w:type="paragraph" w:styleId="Closing">
    <w:name w:val="Closing"/>
    <w:basedOn w:val="Normal"/>
    <w:link w:val="ClosingChar"/>
    <w:uiPriority w:val="99"/>
    <w:semiHidden/>
    <w:unhideWhenUsed/>
    <w:rsid w:val="00B60BAC"/>
    <w:pPr>
      <w:spacing w:after="0" w:line="240" w:lineRule="auto"/>
      <w:ind w:left="4252"/>
    </w:pPr>
  </w:style>
  <w:style w:type="character" w:customStyle="1" w:styleId="ClosingChar">
    <w:name w:val="Closing Char"/>
    <w:basedOn w:val="DefaultParagraphFont"/>
    <w:link w:val="Closing"/>
    <w:uiPriority w:val="99"/>
    <w:semiHidden/>
    <w:rsid w:val="00B60BAC"/>
    <w:rPr>
      <w:rFonts w:eastAsia="Times New Roman" w:cs="Times New Roman"/>
      <w:sz w:val="24"/>
      <w:szCs w:val="20"/>
      <w:lang w:eastAsia="el-GR"/>
    </w:rPr>
  </w:style>
  <w:style w:type="paragraph" w:styleId="List">
    <w:name w:val="List"/>
    <w:basedOn w:val="Normal"/>
    <w:uiPriority w:val="99"/>
    <w:semiHidden/>
    <w:unhideWhenUsed/>
    <w:rsid w:val="00B60BAC"/>
    <w:pPr>
      <w:ind w:left="283" w:hanging="283"/>
      <w:contextualSpacing/>
    </w:pPr>
  </w:style>
  <w:style w:type="paragraph" w:styleId="List2">
    <w:name w:val="List 2"/>
    <w:basedOn w:val="Normal"/>
    <w:uiPriority w:val="99"/>
    <w:semiHidden/>
    <w:unhideWhenUsed/>
    <w:rsid w:val="00B60BAC"/>
    <w:pPr>
      <w:ind w:left="566" w:hanging="283"/>
      <w:contextualSpacing/>
    </w:pPr>
  </w:style>
  <w:style w:type="paragraph" w:styleId="List3">
    <w:name w:val="List 3"/>
    <w:basedOn w:val="Normal"/>
    <w:uiPriority w:val="99"/>
    <w:semiHidden/>
    <w:unhideWhenUsed/>
    <w:rsid w:val="00B60BAC"/>
    <w:pPr>
      <w:ind w:left="849" w:hanging="283"/>
      <w:contextualSpacing/>
    </w:pPr>
  </w:style>
  <w:style w:type="paragraph" w:styleId="List4">
    <w:name w:val="List 4"/>
    <w:basedOn w:val="Normal"/>
    <w:uiPriority w:val="99"/>
    <w:semiHidden/>
    <w:unhideWhenUsed/>
    <w:rsid w:val="00B60BAC"/>
    <w:pPr>
      <w:ind w:left="1132" w:hanging="283"/>
      <w:contextualSpacing/>
    </w:pPr>
  </w:style>
  <w:style w:type="paragraph" w:styleId="List5">
    <w:name w:val="List 5"/>
    <w:basedOn w:val="Normal"/>
    <w:uiPriority w:val="99"/>
    <w:semiHidden/>
    <w:unhideWhenUsed/>
    <w:rsid w:val="00B60BAC"/>
    <w:pPr>
      <w:ind w:left="1415" w:hanging="283"/>
      <w:contextualSpacing/>
    </w:pPr>
  </w:style>
  <w:style w:type="paragraph" w:styleId="ListNumber">
    <w:name w:val="List Number"/>
    <w:basedOn w:val="Normal"/>
    <w:uiPriority w:val="99"/>
    <w:semiHidden/>
    <w:unhideWhenUsed/>
    <w:rsid w:val="00B60BAC"/>
    <w:pPr>
      <w:numPr>
        <w:numId w:val="23"/>
      </w:numPr>
      <w:contextualSpacing/>
    </w:pPr>
  </w:style>
  <w:style w:type="paragraph" w:styleId="ListNumber2">
    <w:name w:val="List Number 2"/>
    <w:basedOn w:val="Normal"/>
    <w:uiPriority w:val="99"/>
    <w:semiHidden/>
    <w:unhideWhenUsed/>
    <w:rsid w:val="00B60BAC"/>
    <w:pPr>
      <w:numPr>
        <w:numId w:val="24"/>
      </w:numPr>
      <w:contextualSpacing/>
    </w:pPr>
  </w:style>
  <w:style w:type="paragraph" w:styleId="ListNumber3">
    <w:name w:val="List Number 3"/>
    <w:basedOn w:val="Normal"/>
    <w:uiPriority w:val="99"/>
    <w:semiHidden/>
    <w:unhideWhenUsed/>
    <w:rsid w:val="00B60BAC"/>
    <w:pPr>
      <w:numPr>
        <w:numId w:val="25"/>
      </w:numPr>
      <w:contextualSpacing/>
    </w:pPr>
  </w:style>
  <w:style w:type="paragraph" w:styleId="ListNumber4">
    <w:name w:val="List Number 4"/>
    <w:basedOn w:val="Normal"/>
    <w:uiPriority w:val="99"/>
    <w:semiHidden/>
    <w:unhideWhenUsed/>
    <w:rsid w:val="00B60BAC"/>
    <w:pPr>
      <w:numPr>
        <w:numId w:val="26"/>
      </w:numPr>
      <w:contextualSpacing/>
    </w:pPr>
  </w:style>
  <w:style w:type="paragraph" w:styleId="ListNumber5">
    <w:name w:val="List Number 5"/>
    <w:basedOn w:val="Normal"/>
    <w:uiPriority w:val="99"/>
    <w:semiHidden/>
    <w:unhideWhenUsed/>
    <w:rsid w:val="00B60BAC"/>
    <w:pPr>
      <w:numPr>
        <w:numId w:val="27"/>
      </w:numPr>
      <w:contextualSpacing/>
    </w:pPr>
  </w:style>
  <w:style w:type="paragraph" w:styleId="ListBullet">
    <w:name w:val="List Bullet"/>
    <w:basedOn w:val="Normal"/>
    <w:uiPriority w:val="99"/>
    <w:semiHidden/>
    <w:unhideWhenUsed/>
    <w:rsid w:val="00B60BAC"/>
    <w:pPr>
      <w:numPr>
        <w:numId w:val="28"/>
      </w:numPr>
      <w:contextualSpacing/>
    </w:pPr>
  </w:style>
  <w:style w:type="paragraph" w:styleId="ListBullet2">
    <w:name w:val="List Bullet 2"/>
    <w:basedOn w:val="Normal"/>
    <w:uiPriority w:val="99"/>
    <w:semiHidden/>
    <w:unhideWhenUsed/>
    <w:rsid w:val="00B60BAC"/>
    <w:pPr>
      <w:numPr>
        <w:numId w:val="29"/>
      </w:numPr>
      <w:contextualSpacing/>
    </w:pPr>
  </w:style>
  <w:style w:type="paragraph" w:styleId="ListBullet3">
    <w:name w:val="List Bullet 3"/>
    <w:basedOn w:val="Normal"/>
    <w:uiPriority w:val="99"/>
    <w:semiHidden/>
    <w:unhideWhenUsed/>
    <w:rsid w:val="00B60BAC"/>
    <w:pPr>
      <w:numPr>
        <w:numId w:val="30"/>
      </w:numPr>
      <w:contextualSpacing/>
    </w:pPr>
  </w:style>
  <w:style w:type="paragraph" w:styleId="ListBullet4">
    <w:name w:val="List Bullet 4"/>
    <w:basedOn w:val="Normal"/>
    <w:uiPriority w:val="99"/>
    <w:semiHidden/>
    <w:unhideWhenUsed/>
    <w:rsid w:val="00B60BAC"/>
    <w:pPr>
      <w:numPr>
        <w:numId w:val="31"/>
      </w:numPr>
      <w:contextualSpacing/>
    </w:pPr>
  </w:style>
  <w:style w:type="paragraph" w:styleId="ListBullet5">
    <w:name w:val="List Bullet 5"/>
    <w:basedOn w:val="Normal"/>
    <w:uiPriority w:val="99"/>
    <w:semiHidden/>
    <w:unhideWhenUsed/>
    <w:rsid w:val="00B60BAC"/>
    <w:pPr>
      <w:numPr>
        <w:numId w:val="32"/>
      </w:numPr>
      <w:contextualSpacing/>
    </w:pPr>
  </w:style>
  <w:style w:type="paragraph" w:styleId="TableofAuthorities">
    <w:name w:val="table of authorities"/>
    <w:basedOn w:val="Normal"/>
    <w:next w:val="Normal"/>
    <w:uiPriority w:val="99"/>
    <w:semiHidden/>
    <w:unhideWhenUsed/>
    <w:rsid w:val="00B60BAC"/>
    <w:pPr>
      <w:spacing w:after="0"/>
      <w:ind w:left="240" w:hanging="240"/>
    </w:pPr>
  </w:style>
  <w:style w:type="paragraph" w:styleId="TOC6">
    <w:name w:val="toc 6"/>
    <w:basedOn w:val="Normal"/>
    <w:next w:val="Normal"/>
    <w:autoRedefine/>
    <w:uiPriority w:val="39"/>
    <w:semiHidden/>
    <w:unhideWhenUsed/>
    <w:rsid w:val="00B60BAC"/>
    <w:pPr>
      <w:spacing w:after="100"/>
      <w:ind w:left="1200"/>
    </w:pPr>
  </w:style>
  <w:style w:type="paragraph" w:styleId="TOC7">
    <w:name w:val="toc 7"/>
    <w:basedOn w:val="Normal"/>
    <w:next w:val="Normal"/>
    <w:autoRedefine/>
    <w:uiPriority w:val="39"/>
    <w:semiHidden/>
    <w:unhideWhenUsed/>
    <w:rsid w:val="00B60BAC"/>
    <w:pPr>
      <w:spacing w:after="100"/>
      <w:ind w:left="1440"/>
    </w:pPr>
  </w:style>
  <w:style w:type="paragraph" w:styleId="TOC8">
    <w:name w:val="toc 8"/>
    <w:basedOn w:val="Normal"/>
    <w:next w:val="Normal"/>
    <w:autoRedefine/>
    <w:uiPriority w:val="39"/>
    <w:semiHidden/>
    <w:unhideWhenUsed/>
    <w:rsid w:val="00B60BAC"/>
    <w:pPr>
      <w:spacing w:after="100"/>
      <w:ind w:left="1680"/>
    </w:pPr>
  </w:style>
  <w:style w:type="paragraph" w:styleId="TOC9">
    <w:name w:val="toc 9"/>
    <w:basedOn w:val="Normal"/>
    <w:next w:val="Normal"/>
    <w:autoRedefine/>
    <w:uiPriority w:val="39"/>
    <w:semiHidden/>
    <w:unhideWhenUsed/>
    <w:rsid w:val="00B60BAC"/>
    <w:pPr>
      <w:spacing w:after="100"/>
      <w:ind w:left="1920"/>
    </w:pPr>
  </w:style>
  <w:style w:type="paragraph" w:styleId="HTMLPreformatted">
    <w:name w:val="HTML Preformatted"/>
    <w:basedOn w:val="Normal"/>
    <w:link w:val="HTMLPreformattedChar"/>
    <w:uiPriority w:val="99"/>
    <w:semiHidden/>
    <w:unhideWhenUsed/>
    <w:rsid w:val="00B60BAC"/>
    <w:pPr>
      <w:spacing w:after="0" w:line="240" w:lineRule="auto"/>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B60BAC"/>
    <w:rPr>
      <w:rFonts w:ascii="Consolas" w:eastAsia="Times New Roman" w:hAnsi="Consolas" w:cs="Consolas"/>
      <w:sz w:val="20"/>
      <w:szCs w:val="20"/>
      <w:lang w:eastAsia="el-GR"/>
    </w:rPr>
  </w:style>
  <w:style w:type="paragraph" w:styleId="ListContinue">
    <w:name w:val="List Continue"/>
    <w:basedOn w:val="Normal"/>
    <w:uiPriority w:val="99"/>
    <w:semiHidden/>
    <w:unhideWhenUsed/>
    <w:rsid w:val="00B60BAC"/>
    <w:pPr>
      <w:ind w:left="283"/>
      <w:contextualSpacing/>
    </w:pPr>
  </w:style>
  <w:style w:type="paragraph" w:styleId="ListContinue2">
    <w:name w:val="List Continue 2"/>
    <w:basedOn w:val="Normal"/>
    <w:uiPriority w:val="99"/>
    <w:semiHidden/>
    <w:unhideWhenUsed/>
    <w:rsid w:val="00B60BAC"/>
    <w:pPr>
      <w:ind w:left="566"/>
      <w:contextualSpacing/>
    </w:pPr>
  </w:style>
  <w:style w:type="paragraph" w:styleId="ListContinue3">
    <w:name w:val="List Continue 3"/>
    <w:basedOn w:val="Normal"/>
    <w:uiPriority w:val="99"/>
    <w:semiHidden/>
    <w:unhideWhenUsed/>
    <w:rsid w:val="00B60BAC"/>
    <w:pPr>
      <w:ind w:left="849"/>
      <w:contextualSpacing/>
    </w:pPr>
  </w:style>
  <w:style w:type="paragraph" w:styleId="ListContinue4">
    <w:name w:val="List Continue 4"/>
    <w:basedOn w:val="Normal"/>
    <w:uiPriority w:val="99"/>
    <w:semiHidden/>
    <w:unhideWhenUsed/>
    <w:rsid w:val="00B60BAC"/>
    <w:pPr>
      <w:ind w:left="1132"/>
      <w:contextualSpacing/>
    </w:pPr>
  </w:style>
  <w:style w:type="paragraph" w:styleId="ListContinue5">
    <w:name w:val="List Continue 5"/>
    <w:basedOn w:val="Normal"/>
    <w:uiPriority w:val="99"/>
    <w:semiHidden/>
    <w:unhideWhenUsed/>
    <w:rsid w:val="00B60BAC"/>
    <w:pPr>
      <w:ind w:left="1415"/>
      <w:contextualSpacing/>
    </w:pPr>
  </w:style>
  <w:style w:type="paragraph" w:styleId="BodyText2">
    <w:name w:val="Body Text 2"/>
    <w:basedOn w:val="Normal"/>
    <w:link w:val="BodyText2Char"/>
    <w:uiPriority w:val="99"/>
    <w:semiHidden/>
    <w:unhideWhenUsed/>
    <w:rsid w:val="00B60BAC"/>
    <w:pPr>
      <w:spacing w:line="480" w:lineRule="auto"/>
    </w:pPr>
  </w:style>
  <w:style w:type="character" w:customStyle="1" w:styleId="BodyText2Char">
    <w:name w:val="Body Text 2 Char"/>
    <w:basedOn w:val="DefaultParagraphFont"/>
    <w:link w:val="BodyText2"/>
    <w:uiPriority w:val="99"/>
    <w:semiHidden/>
    <w:rsid w:val="00B60BAC"/>
    <w:rPr>
      <w:rFonts w:eastAsia="Times New Roman" w:cs="Times New Roman"/>
      <w:sz w:val="24"/>
      <w:szCs w:val="20"/>
      <w:lang w:eastAsia="el-GR"/>
    </w:rPr>
  </w:style>
  <w:style w:type="paragraph" w:styleId="BodyText3">
    <w:name w:val="Body Text 3"/>
    <w:basedOn w:val="Normal"/>
    <w:link w:val="BodyText3Char"/>
    <w:uiPriority w:val="99"/>
    <w:semiHidden/>
    <w:unhideWhenUsed/>
    <w:rsid w:val="00B60BAC"/>
    <w:rPr>
      <w:sz w:val="16"/>
      <w:szCs w:val="16"/>
    </w:rPr>
  </w:style>
  <w:style w:type="character" w:customStyle="1" w:styleId="BodyText3Char">
    <w:name w:val="Body Text 3 Char"/>
    <w:basedOn w:val="DefaultParagraphFont"/>
    <w:link w:val="BodyText3"/>
    <w:uiPriority w:val="99"/>
    <w:semiHidden/>
    <w:rsid w:val="00B60BAC"/>
    <w:rPr>
      <w:rFonts w:eastAsia="Times New Roman" w:cs="Times New Roman"/>
      <w:sz w:val="16"/>
      <w:szCs w:val="16"/>
      <w:lang w:eastAsia="el-GR"/>
    </w:rPr>
  </w:style>
  <w:style w:type="paragraph" w:styleId="BodyTextIndent">
    <w:name w:val="Body Text Indent"/>
    <w:basedOn w:val="Normal"/>
    <w:link w:val="BodyTextIndentChar"/>
    <w:uiPriority w:val="99"/>
    <w:semiHidden/>
    <w:unhideWhenUsed/>
    <w:rsid w:val="00B60BAC"/>
    <w:pPr>
      <w:ind w:left="283"/>
    </w:pPr>
  </w:style>
  <w:style w:type="character" w:customStyle="1" w:styleId="BodyTextIndentChar">
    <w:name w:val="Body Text Indent Char"/>
    <w:basedOn w:val="DefaultParagraphFont"/>
    <w:link w:val="BodyTextIndent"/>
    <w:uiPriority w:val="99"/>
    <w:semiHidden/>
    <w:rsid w:val="00B60BAC"/>
    <w:rPr>
      <w:rFonts w:eastAsia="Times New Roman" w:cs="Times New Roman"/>
      <w:sz w:val="24"/>
      <w:szCs w:val="20"/>
      <w:lang w:eastAsia="el-GR"/>
    </w:rPr>
  </w:style>
  <w:style w:type="paragraph" w:styleId="BodyTextIndent2">
    <w:name w:val="Body Text Indent 2"/>
    <w:basedOn w:val="Normal"/>
    <w:link w:val="BodyTextIndent2Char"/>
    <w:uiPriority w:val="99"/>
    <w:semiHidden/>
    <w:unhideWhenUsed/>
    <w:rsid w:val="00B60BAC"/>
    <w:pPr>
      <w:spacing w:line="480" w:lineRule="auto"/>
      <w:ind w:left="283"/>
    </w:pPr>
  </w:style>
  <w:style w:type="character" w:customStyle="1" w:styleId="BodyTextIndent2Char">
    <w:name w:val="Body Text Indent 2 Char"/>
    <w:basedOn w:val="DefaultParagraphFont"/>
    <w:link w:val="BodyTextIndent2"/>
    <w:uiPriority w:val="99"/>
    <w:semiHidden/>
    <w:rsid w:val="00B60BAC"/>
    <w:rPr>
      <w:rFonts w:eastAsia="Times New Roman" w:cs="Times New Roman"/>
      <w:sz w:val="24"/>
      <w:szCs w:val="20"/>
      <w:lang w:eastAsia="el-GR"/>
    </w:rPr>
  </w:style>
  <w:style w:type="paragraph" w:styleId="BodyTextIndent3">
    <w:name w:val="Body Text Indent 3"/>
    <w:basedOn w:val="Normal"/>
    <w:link w:val="BodyTextIndent3Char"/>
    <w:uiPriority w:val="99"/>
    <w:semiHidden/>
    <w:unhideWhenUsed/>
    <w:rsid w:val="00B60BAC"/>
    <w:pPr>
      <w:ind w:left="283"/>
    </w:pPr>
    <w:rPr>
      <w:sz w:val="16"/>
      <w:szCs w:val="16"/>
    </w:rPr>
  </w:style>
  <w:style w:type="character" w:customStyle="1" w:styleId="BodyTextIndent3Char">
    <w:name w:val="Body Text Indent 3 Char"/>
    <w:basedOn w:val="DefaultParagraphFont"/>
    <w:link w:val="BodyTextIndent3"/>
    <w:uiPriority w:val="99"/>
    <w:semiHidden/>
    <w:rsid w:val="00B60BAC"/>
    <w:rPr>
      <w:rFonts w:eastAsia="Times New Roman" w:cs="Times New Roman"/>
      <w:sz w:val="16"/>
      <w:szCs w:val="16"/>
      <w:lang w:eastAsia="el-GR"/>
    </w:rPr>
  </w:style>
  <w:style w:type="paragraph" w:styleId="BodyTextFirstIndent">
    <w:name w:val="Body Text First Indent"/>
    <w:basedOn w:val="BodyText"/>
    <w:link w:val="BodyTextFirstIndentChar"/>
    <w:uiPriority w:val="99"/>
    <w:semiHidden/>
    <w:unhideWhenUsed/>
    <w:rsid w:val="00B60BAC"/>
    <w:pPr>
      <w:ind w:firstLine="360"/>
    </w:pPr>
  </w:style>
  <w:style w:type="character" w:customStyle="1" w:styleId="BodyTextFirstIndentChar">
    <w:name w:val="Body Text First Indent Char"/>
    <w:basedOn w:val="BodyTextChar"/>
    <w:link w:val="BodyTextFirstIndent"/>
    <w:uiPriority w:val="99"/>
    <w:semiHidden/>
    <w:rsid w:val="00B60BAC"/>
    <w:rPr>
      <w:rFonts w:ascii="Arial" w:eastAsia="Times New Roman" w:hAnsi="Arial" w:cs="Times New Roman"/>
      <w:sz w:val="24"/>
      <w:szCs w:val="20"/>
      <w:lang w:eastAsia="el-GR"/>
    </w:rPr>
  </w:style>
  <w:style w:type="paragraph" w:styleId="BodyTextFirstIndent2">
    <w:name w:val="Body Text First Indent 2"/>
    <w:basedOn w:val="BodyTextIndent"/>
    <w:link w:val="BodyTextFirstIndent2Char"/>
    <w:uiPriority w:val="99"/>
    <w:semiHidden/>
    <w:unhideWhenUsed/>
    <w:rsid w:val="00B60BAC"/>
    <w:pPr>
      <w:ind w:left="360" w:firstLine="360"/>
    </w:pPr>
  </w:style>
  <w:style w:type="character" w:customStyle="1" w:styleId="BodyTextFirstIndent2Char">
    <w:name w:val="Body Text First Indent 2 Char"/>
    <w:basedOn w:val="BodyTextIndentChar"/>
    <w:link w:val="BodyTextFirstIndent2"/>
    <w:uiPriority w:val="99"/>
    <w:semiHidden/>
    <w:rsid w:val="00B60BAC"/>
    <w:rPr>
      <w:rFonts w:eastAsia="Times New Roman" w:cs="Times New Roman"/>
      <w:sz w:val="24"/>
      <w:szCs w:val="20"/>
      <w:lang w:eastAsia="el-GR"/>
    </w:rPr>
  </w:style>
  <w:style w:type="paragraph" w:styleId="BlockText">
    <w:name w:val="Block Text"/>
    <w:basedOn w:val="Normal"/>
    <w:uiPriority w:val="99"/>
    <w:semiHidden/>
    <w:unhideWhenUsed/>
    <w:rsid w:val="00B60BA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Signature">
    <w:name w:val="Signature"/>
    <w:basedOn w:val="Normal"/>
    <w:link w:val="SignatureChar"/>
    <w:uiPriority w:val="99"/>
    <w:semiHidden/>
    <w:unhideWhenUsed/>
    <w:rsid w:val="00B60BAC"/>
    <w:pPr>
      <w:spacing w:after="0" w:line="240" w:lineRule="auto"/>
      <w:ind w:left="4252"/>
    </w:pPr>
  </w:style>
  <w:style w:type="character" w:customStyle="1" w:styleId="SignatureChar">
    <w:name w:val="Signature Char"/>
    <w:basedOn w:val="DefaultParagraphFont"/>
    <w:link w:val="Signature"/>
    <w:uiPriority w:val="99"/>
    <w:semiHidden/>
    <w:rsid w:val="00B60BAC"/>
    <w:rPr>
      <w:rFonts w:eastAsia="Times New Roman" w:cs="Times New Roman"/>
      <w:sz w:val="24"/>
      <w:szCs w:val="20"/>
      <w:lang w:eastAsia="el-GR"/>
    </w:rPr>
  </w:style>
  <w:style w:type="paragraph" w:styleId="E-mailSignature">
    <w:name w:val="E-mail Signature"/>
    <w:basedOn w:val="Normal"/>
    <w:link w:val="E-mailSignatureChar"/>
    <w:uiPriority w:val="99"/>
    <w:semiHidden/>
    <w:unhideWhenUsed/>
    <w:rsid w:val="00B60BAC"/>
    <w:pPr>
      <w:spacing w:after="0" w:line="240" w:lineRule="auto"/>
    </w:pPr>
  </w:style>
  <w:style w:type="character" w:customStyle="1" w:styleId="E-mailSignatureChar">
    <w:name w:val="E-mail Signature Char"/>
    <w:basedOn w:val="DefaultParagraphFont"/>
    <w:link w:val="E-mailSignature"/>
    <w:uiPriority w:val="99"/>
    <w:semiHidden/>
    <w:rsid w:val="00B60BAC"/>
    <w:rPr>
      <w:rFonts w:eastAsia="Times New Roman" w:cs="Times New Roman"/>
      <w:sz w:val="24"/>
      <w:szCs w:val="20"/>
      <w:lang w:eastAsia="el-GR"/>
    </w:rPr>
  </w:style>
  <w:style w:type="paragraph" w:styleId="Subtitle">
    <w:name w:val="Subtitle"/>
    <w:basedOn w:val="Normal"/>
    <w:next w:val="Normal"/>
    <w:link w:val="SubtitleChar"/>
    <w:uiPriority w:val="11"/>
    <w:qFormat/>
    <w:rsid w:val="00B60BAC"/>
    <w:pPr>
      <w:numPr>
        <w:ilvl w:val="1"/>
      </w:numPr>
      <w:spacing w:after="160"/>
      <w:ind w:firstLine="72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60BAC"/>
    <w:rPr>
      <w:rFonts w:eastAsiaTheme="minorEastAsia"/>
      <w:color w:val="5A5A5A" w:themeColor="text1" w:themeTint="A5"/>
      <w:spacing w:val="15"/>
      <w:lang w:eastAsia="el-GR"/>
    </w:rPr>
  </w:style>
  <w:style w:type="paragraph" w:styleId="Salutation">
    <w:name w:val="Salutation"/>
    <w:basedOn w:val="Normal"/>
    <w:next w:val="Normal"/>
    <w:link w:val="SalutationChar"/>
    <w:uiPriority w:val="99"/>
    <w:semiHidden/>
    <w:unhideWhenUsed/>
    <w:rsid w:val="00B60BAC"/>
  </w:style>
  <w:style w:type="character" w:customStyle="1" w:styleId="SalutationChar">
    <w:name w:val="Salutation Char"/>
    <w:basedOn w:val="DefaultParagraphFont"/>
    <w:link w:val="Salutation"/>
    <w:uiPriority w:val="99"/>
    <w:semiHidden/>
    <w:rsid w:val="00B60BAC"/>
    <w:rPr>
      <w:rFonts w:eastAsia="Times New Roman" w:cs="Times New Roman"/>
      <w:sz w:val="24"/>
      <w:szCs w:val="20"/>
      <w:lang w:eastAsia="el-GR"/>
    </w:rPr>
  </w:style>
  <w:style w:type="paragraph" w:styleId="DocumentMap">
    <w:name w:val="Document Map"/>
    <w:basedOn w:val="Normal"/>
    <w:link w:val="DocumentMapChar"/>
    <w:uiPriority w:val="99"/>
    <w:semiHidden/>
    <w:unhideWhenUsed/>
    <w:rsid w:val="00B60BA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60BAC"/>
    <w:rPr>
      <w:rFonts w:ascii="Segoe UI" w:eastAsia="Times New Roman" w:hAnsi="Segoe UI" w:cs="Segoe UI"/>
      <w:sz w:val="16"/>
      <w:szCs w:val="16"/>
      <w:lang w:eastAsia="el-GR"/>
    </w:rPr>
  </w:style>
  <w:style w:type="paragraph" w:styleId="NoSpacing">
    <w:name w:val="No Spacing"/>
    <w:uiPriority w:val="1"/>
    <w:qFormat/>
    <w:rsid w:val="00B60BAC"/>
    <w:pPr>
      <w:spacing w:after="0" w:line="240" w:lineRule="auto"/>
      <w:ind w:firstLine="720"/>
    </w:pPr>
    <w:rPr>
      <w:rFonts w:eastAsia="Times New Roman" w:cs="Times New Roman"/>
      <w:sz w:val="24"/>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5.w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5b1%5d%20http:/creativecommons.org/licenses/by-nc-sa/4.0/" TargetMode="External"/><Relationship Id="rId7" Type="http://schemas.openxmlformats.org/officeDocument/2006/relationships/webSettings" Target="webSettings.xml"/><Relationship Id="rId12" Type="http://schemas.openxmlformats.org/officeDocument/2006/relationships/hyperlink" Target="http://www.edulll.gr/" TargetMode="External"/><Relationship Id="rId17" Type="http://schemas.openxmlformats.org/officeDocument/2006/relationships/oleObject" Target="embeddings/oleObject2.bin"/><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yperlink" Target="http://creativecommons.org/licenses/by-nc-sa/4.0/deed.e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creativecommons.org/licenses/by-nc-sa/4.0/deed.el" TargetMode="External"/><Relationship Id="rId5" Type="http://schemas.microsoft.com/office/2007/relationships/stylesWithEffects" Target="stylesWithEffects.xml"/><Relationship Id="rId15" Type="http://schemas.openxmlformats.org/officeDocument/2006/relationships/oleObject" Target="embeddings/oleObject1.bin"/><Relationship Id="rId23" Type="http://schemas.openxmlformats.org/officeDocument/2006/relationships/hyperlink" Target="http://cdev.teilar.gr/courses/" TargetMode="External"/><Relationship Id="rId10" Type="http://schemas.openxmlformats.org/officeDocument/2006/relationships/hyperlink" Target="http://www.teilar.gr/" TargetMode="External"/><Relationship Id="rId19" Type="http://schemas.openxmlformats.org/officeDocument/2006/relationships/oleObject" Target="embeddings/oleObject3.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image" Target="media/image6.png"/><Relationship Id="rId27"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Διάμεσος">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1D194-AA50-4C20-921C-09A852A50C3B}">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E5380A07-0259-422C-952B-35E7FA84D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31</Pages>
  <Words>8171</Words>
  <Characters>50826</Characters>
  <Application>Microsoft Office Word</Application>
  <DocSecurity>0</DocSecurity>
  <Lines>1694</Lines>
  <Paragraphs>655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Βασικές Αρχές Λογιστικής</dc:title>
  <cp:lastModifiedBy>chris</cp:lastModifiedBy>
  <cp:revision>15</cp:revision>
  <dcterms:created xsi:type="dcterms:W3CDTF">2014-09-20T16:11:00Z</dcterms:created>
  <dcterms:modified xsi:type="dcterms:W3CDTF">2016-01-26T11:27:00Z</dcterms:modified>
</cp:coreProperties>
</file>