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B7B" w:rsidRPr="00316242" w:rsidRDefault="00316242">
      <w:pPr>
        <w:jc w:val="center"/>
        <w:rPr>
          <w:bCs/>
          <w:iCs/>
          <w:sz w:val="24"/>
          <w:lang w:val="en-US"/>
        </w:rPr>
      </w:pPr>
      <w:r>
        <w:rPr>
          <w:bCs/>
          <w:sz w:val="24"/>
          <w:lang w:val="en-US"/>
        </w:rPr>
        <w:t>Department of Planning and Regional Development</w:t>
      </w:r>
    </w:p>
    <w:p w:rsidR="00622B7B" w:rsidRPr="00316242" w:rsidRDefault="00316242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School of Engineering</w:t>
      </w:r>
      <w:r w:rsidR="00622B7B" w:rsidRPr="00316242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University of Thessaly</w:t>
      </w:r>
    </w:p>
    <w:p w:rsidR="00316242" w:rsidRPr="00316242" w:rsidRDefault="00316242" w:rsidP="00316242">
      <w:pPr>
        <w:pStyle w:val="Header"/>
        <w:tabs>
          <w:tab w:val="clear" w:pos="4153"/>
          <w:tab w:val="clear" w:pos="8306"/>
        </w:tabs>
        <w:jc w:val="center"/>
        <w:rPr>
          <w:b/>
          <w:sz w:val="28"/>
          <w:szCs w:val="28"/>
          <w:lang w:val="en-US"/>
        </w:rPr>
      </w:pPr>
      <w:r w:rsidRPr="00140359">
        <w:rPr>
          <w:b/>
          <w:sz w:val="28"/>
          <w:szCs w:val="28"/>
          <w:lang w:val="en-US"/>
        </w:rPr>
        <w:t>PLACE</w:t>
      </w:r>
      <w:r w:rsidRPr="00316242">
        <w:rPr>
          <w:b/>
          <w:sz w:val="28"/>
          <w:szCs w:val="28"/>
          <w:lang w:val="en-US"/>
        </w:rPr>
        <w:t xml:space="preserve"> </w:t>
      </w:r>
      <w:r w:rsidRPr="00140359">
        <w:rPr>
          <w:b/>
          <w:sz w:val="28"/>
          <w:szCs w:val="28"/>
          <w:lang w:val="en-US"/>
        </w:rPr>
        <w:t>MARKETING</w:t>
      </w:r>
    </w:p>
    <w:p w:rsidR="00622B7B" w:rsidRPr="00316242" w:rsidRDefault="00316242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(</w:t>
      </w:r>
      <w:r>
        <w:rPr>
          <w:b/>
          <w:sz w:val="28"/>
          <w:szCs w:val="28"/>
        </w:rPr>
        <w:t>ΜΑΡΚΕΤΙΝΓΚ</w:t>
      </w:r>
      <w:r w:rsidRPr="00316242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ΤΟΥ</w:t>
      </w:r>
      <w:r w:rsidRPr="00316242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ΤΟΠΟΥ</w:t>
      </w:r>
      <w:r w:rsidRPr="00316242">
        <w:rPr>
          <w:b/>
          <w:sz w:val="28"/>
          <w:szCs w:val="28"/>
          <w:lang w:val="en-US"/>
        </w:rPr>
        <w:t>)</w:t>
      </w:r>
    </w:p>
    <w:p w:rsidR="00C67749" w:rsidRPr="00316242" w:rsidRDefault="00C67749" w:rsidP="00C67749">
      <w:pPr>
        <w:pStyle w:val="Title"/>
        <w:rPr>
          <w:sz w:val="24"/>
          <w:szCs w:val="24"/>
          <w:lang w:val="en-US"/>
        </w:rPr>
      </w:pPr>
    </w:p>
    <w:p w:rsidR="00122986" w:rsidRPr="00316242" w:rsidRDefault="00316242" w:rsidP="00C67749">
      <w:pPr>
        <w:pStyle w:val="Title"/>
        <w:rPr>
          <w:b w:val="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Undergraduate</w:t>
      </w:r>
      <w:r w:rsidRPr="0031624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Elective</w:t>
      </w:r>
      <w:r w:rsidRPr="0031624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Course</w:t>
      </w:r>
      <w:r w:rsidR="00622B7B" w:rsidRPr="00316242">
        <w:rPr>
          <w:sz w:val="24"/>
          <w:szCs w:val="24"/>
          <w:lang w:val="en-US"/>
        </w:rPr>
        <w:t xml:space="preserve"> </w:t>
      </w:r>
      <w:r w:rsidR="00922BE9" w:rsidRPr="00316242">
        <w:rPr>
          <w:b w:val="0"/>
          <w:sz w:val="24"/>
          <w:szCs w:val="24"/>
          <w:lang w:val="en-US"/>
        </w:rPr>
        <w:t>(</w:t>
      </w:r>
      <w:r>
        <w:rPr>
          <w:b w:val="0"/>
          <w:sz w:val="24"/>
          <w:szCs w:val="24"/>
          <w:lang w:val="en-US"/>
        </w:rPr>
        <w:t>also available for Architecture students</w:t>
      </w:r>
      <w:r w:rsidR="00922BE9" w:rsidRPr="00316242">
        <w:rPr>
          <w:b w:val="0"/>
          <w:sz w:val="24"/>
          <w:szCs w:val="24"/>
          <w:lang w:val="en-US"/>
        </w:rPr>
        <w:t>)</w:t>
      </w:r>
    </w:p>
    <w:p w:rsidR="00C67749" w:rsidRPr="00316242" w:rsidRDefault="00316242" w:rsidP="00C67749">
      <w:pPr>
        <w:pStyle w:val="Title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  <w:t>Code</w:t>
      </w:r>
      <w:r w:rsidR="00C67749" w:rsidRPr="00316242">
        <w:rPr>
          <w:b w:val="0"/>
          <w:sz w:val="24"/>
          <w:szCs w:val="24"/>
          <w:lang w:val="en-US"/>
        </w:rPr>
        <w:t xml:space="preserve">: </w:t>
      </w:r>
      <w:r w:rsidR="00C67749" w:rsidRPr="00140359">
        <w:rPr>
          <w:b w:val="0"/>
          <w:sz w:val="24"/>
          <w:szCs w:val="24"/>
        </w:rPr>
        <w:t>ΔΕ</w:t>
      </w:r>
      <w:r w:rsidR="00C67749" w:rsidRPr="00316242">
        <w:rPr>
          <w:b w:val="0"/>
          <w:sz w:val="24"/>
          <w:szCs w:val="24"/>
          <w:lang w:val="en-US"/>
        </w:rPr>
        <w:t>0500</w:t>
      </w:r>
      <w:r w:rsidR="00122986" w:rsidRPr="00316242">
        <w:rPr>
          <w:b w:val="0"/>
          <w:sz w:val="24"/>
          <w:szCs w:val="24"/>
          <w:lang w:val="en-US"/>
        </w:rPr>
        <w:t xml:space="preserve">, </w:t>
      </w:r>
      <w:r w:rsidR="00873B40" w:rsidRPr="00140359">
        <w:rPr>
          <w:b w:val="0"/>
          <w:sz w:val="24"/>
          <w:szCs w:val="24"/>
          <w:lang w:val="en-US"/>
        </w:rPr>
        <w:t>ECTS</w:t>
      </w:r>
      <w:r w:rsidR="00774452">
        <w:rPr>
          <w:b w:val="0"/>
          <w:sz w:val="24"/>
          <w:szCs w:val="24"/>
          <w:lang w:val="en-US"/>
        </w:rPr>
        <w:t xml:space="preserve"> Credits</w:t>
      </w:r>
      <w:r w:rsidRPr="00316242">
        <w:rPr>
          <w:b w:val="0"/>
          <w:sz w:val="24"/>
          <w:szCs w:val="24"/>
          <w:lang w:val="en-US"/>
        </w:rPr>
        <w:t>:</w:t>
      </w:r>
      <w:r w:rsidR="007E46F4">
        <w:rPr>
          <w:b w:val="0"/>
          <w:sz w:val="24"/>
          <w:szCs w:val="24"/>
          <w:lang w:val="en-US"/>
        </w:rPr>
        <w:t xml:space="preserve"> 5</w:t>
      </w:r>
    </w:p>
    <w:p w:rsidR="00622B7B" w:rsidRPr="00316242" w:rsidRDefault="00622B7B">
      <w:pPr>
        <w:jc w:val="center"/>
        <w:rPr>
          <w:sz w:val="24"/>
          <w:szCs w:val="24"/>
          <w:lang w:val="en-US"/>
        </w:rPr>
      </w:pPr>
    </w:p>
    <w:p w:rsidR="00622B7B" w:rsidRPr="00316242" w:rsidRDefault="00316242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Fall</w:t>
      </w:r>
      <w:r w:rsidR="00622B7B" w:rsidRPr="0031624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Semester</w:t>
      </w:r>
      <w:r w:rsidR="00622B7B" w:rsidRPr="00316242">
        <w:rPr>
          <w:sz w:val="24"/>
          <w:szCs w:val="24"/>
          <w:lang w:val="en-US"/>
        </w:rPr>
        <w:t xml:space="preserve"> </w:t>
      </w:r>
      <w:r w:rsidR="007E46F4">
        <w:rPr>
          <w:sz w:val="24"/>
          <w:szCs w:val="24"/>
          <w:lang w:val="en-US"/>
        </w:rPr>
        <w:t>2018</w:t>
      </w:r>
    </w:p>
    <w:p w:rsidR="00622B7B" w:rsidRPr="00316242" w:rsidRDefault="00316242">
      <w:pPr>
        <w:pStyle w:val="Heading4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Wednesday</w:t>
      </w:r>
      <w:r w:rsidR="00622B7B" w:rsidRPr="0031624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E46F4">
        <w:rPr>
          <w:rFonts w:ascii="Times New Roman" w:hAnsi="Times New Roman"/>
          <w:sz w:val="28"/>
          <w:szCs w:val="28"/>
          <w:lang w:val="en-US"/>
        </w:rPr>
        <w:t>14:00-17</w:t>
      </w:r>
      <w:r w:rsidR="00476690" w:rsidRPr="00316242">
        <w:rPr>
          <w:rFonts w:ascii="Times New Roman" w:hAnsi="Times New Roman"/>
          <w:sz w:val="28"/>
          <w:szCs w:val="28"/>
          <w:lang w:val="en-US"/>
        </w:rPr>
        <w:t>:00</w:t>
      </w:r>
      <w:r w:rsidR="00D10696">
        <w:rPr>
          <w:rFonts w:ascii="Times New Roman" w:hAnsi="Times New Roman"/>
          <w:sz w:val="28"/>
          <w:szCs w:val="28"/>
          <w:lang w:val="en-US"/>
        </w:rPr>
        <w:t>, Room</w:t>
      </w:r>
      <w:r w:rsidR="00FB1CE3">
        <w:rPr>
          <w:rFonts w:ascii="Times New Roman" w:hAnsi="Times New Roman"/>
          <w:sz w:val="28"/>
          <w:szCs w:val="28"/>
          <w:lang w:val="en-US"/>
        </w:rPr>
        <w:t xml:space="preserve"> A2</w:t>
      </w:r>
    </w:p>
    <w:p w:rsidR="00A0200F" w:rsidRPr="00316242" w:rsidRDefault="00A0200F" w:rsidP="00A0200F">
      <w:pPr>
        <w:pStyle w:val="Heading4"/>
        <w:jc w:val="center"/>
        <w:rPr>
          <w:rFonts w:ascii="Times New Roman" w:hAnsi="Times New Roman"/>
          <w:b w:val="0"/>
          <w:sz w:val="28"/>
          <w:szCs w:val="28"/>
          <w:lang w:val="en-US"/>
        </w:rPr>
      </w:pPr>
    </w:p>
    <w:p w:rsidR="00A0200F" w:rsidRPr="00316242" w:rsidRDefault="0078364E" w:rsidP="00A0200F">
      <w:pPr>
        <w:pStyle w:val="Heading4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>Lecturers</w:t>
      </w:r>
      <w:r w:rsidR="00A527ED" w:rsidRPr="00316242">
        <w:rPr>
          <w:rFonts w:ascii="Times New Roman" w:hAnsi="Times New Roman"/>
          <w:b w:val="0"/>
          <w:sz w:val="28"/>
          <w:szCs w:val="28"/>
          <w:lang w:val="en-US"/>
        </w:rPr>
        <w:t>:</w:t>
      </w:r>
      <w:r w:rsidR="00A527ED" w:rsidRPr="0031624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16242">
        <w:rPr>
          <w:rFonts w:ascii="Times New Roman" w:hAnsi="Times New Roman"/>
          <w:sz w:val="28"/>
          <w:szCs w:val="28"/>
          <w:lang w:val="en-US"/>
        </w:rPr>
        <w:t>Eva Psatha</w:t>
      </w:r>
      <w:r w:rsidR="00A0200F" w:rsidRPr="00316242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316242">
        <w:rPr>
          <w:rFonts w:ascii="Times New Roman" w:hAnsi="Times New Roman"/>
          <w:sz w:val="28"/>
          <w:szCs w:val="28"/>
          <w:lang w:val="en-US"/>
        </w:rPr>
        <w:t>Theodor</w:t>
      </w:r>
      <w:r w:rsidR="007756FB">
        <w:rPr>
          <w:rFonts w:ascii="Times New Roman" w:hAnsi="Times New Roman"/>
          <w:sz w:val="28"/>
          <w:szCs w:val="28"/>
          <w:lang w:val="en-US"/>
        </w:rPr>
        <w:t>e</w:t>
      </w:r>
      <w:r w:rsidR="00A0200F" w:rsidRPr="0031624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16242">
        <w:rPr>
          <w:rFonts w:ascii="Times New Roman" w:hAnsi="Times New Roman"/>
          <w:sz w:val="28"/>
          <w:szCs w:val="28"/>
          <w:lang w:val="en-US"/>
        </w:rPr>
        <w:t>Metaxas</w:t>
      </w:r>
    </w:p>
    <w:p w:rsidR="00622B7B" w:rsidRPr="007756FB" w:rsidRDefault="007756FB" w:rsidP="00A0200F">
      <w:pPr>
        <w:pStyle w:val="Heading4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>Teaching</w:t>
      </w:r>
      <w:r w:rsidRPr="007756FB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en-US"/>
        </w:rPr>
        <w:t>Assistants</w:t>
      </w:r>
      <w:r w:rsidR="00A0200F" w:rsidRPr="007756FB">
        <w:rPr>
          <w:rFonts w:ascii="Times New Roman" w:hAnsi="Times New Roman"/>
          <w:b w:val="0"/>
          <w:sz w:val="28"/>
          <w:szCs w:val="28"/>
          <w:lang w:val="en-US"/>
        </w:rPr>
        <w:t>:</w:t>
      </w:r>
      <w:r w:rsidR="00A0200F" w:rsidRPr="007756F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Georgia Lalou</w:t>
      </w:r>
      <w:r w:rsidR="00A0200F" w:rsidRPr="007756FB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 xml:space="preserve">Sotiria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Katsafadou</w:t>
      </w:r>
      <w:proofErr w:type="spellEnd"/>
      <w:r w:rsidR="00A0200F" w:rsidRPr="007756FB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Neoklis Mantas</w:t>
      </w:r>
    </w:p>
    <w:p w:rsidR="00A0200F" w:rsidRPr="007756FB" w:rsidRDefault="00D206BE" w:rsidP="00A0200F">
      <w:pPr>
        <w:pStyle w:val="Heading4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 xml:space="preserve">Course </w:t>
      </w:r>
      <w:r w:rsidR="007756FB">
        <w:rPr>
          <w:rFonts w:ascii="Times New Roman" w:hAnsi="Times New Roman"/>
          <w:b w:val="0"/>
          <w:sz w:val="28"/>
          <w:szCs w:val="28"/>
          <w:lang w:val="en-US"/>
        </w:rPr>
        <w:t>Coordinator</w:t>
      </w:r>
      <w:r w:rsidR="00A0200F" w:rsidRPr="007756FB">
        <w:rPr>
          <w:rFonts w:ascii="Times New Roman" w:hAnsi="Times New Roman"/>
          <w:b w:val="0"/>
          <w:sz w:val="28"/>
          <w:szCs w:val="28"/>
          <w:lang w:val="en-US"/>
        </w:rPr>
        <w:t>:</w:t>
      </w:r>
      <w:r w:rsidR="00A0200F" w:rsidRPr="007756F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756FB">
        <w:rPr>
          <w:rFonts w:ascii="Times New Roman" w:hAnsi="Times New Roman"/>
          <w:sz w:val="28"/>
          <w:szCs w:val="28"/>
          <w:lang w:val="en-US"/>
        </w:rPr>
        <w:t>Prof. Alex Deffner</w:t>
      </w:r>
    </w:p>
    <w:p w:rsidR="00A0200F" w:rsidRPr="007756FB" w:rsidRDefault="00A0200F" w:rsidP="00A0200F">
      <w:pPr>
        <w:rPr>
          <w:lang w:val="en-US"/>
        </w:rPr>
      </w:pPr>
    </w:p>
    <w:p w:rsidR="00A0200F" w:rsidRPr="007756FB" w:rsidRDefault="00A0200F" w:rsidP="00A0200F">
      <w:pPr>
        <w:rPr>
          <w:lang w:val="en-US"/>
        </w:rPr>
      </w:pPr>
    </w:p>
    <w:p w:rsidR="00622B7B" w:rsidRPr="007756FB" w:rsidRDefault="00622B7B">
      <w:pPr>
        <w:rPr>
          <w:sz w:val="24"/>
          <w:lang w:val="en-US"/>
        </w:rPr>
      </w:pPr>
    </w:p>
    <w:p w:rsidR="00622B7B" w:rsidRPr="007756FB" w:rsidRDefault="00622B7B">
      <w:pPr>
        <w:pStyle w:val="Heading6"/>
        <w:rPr>
          <w:rFonts w:ascii="Times New Roman" w:hAnsi="Times New Roman"/>
          <w:sz w:val="24"/>
          <w:lang w:val="en-US"/>
        </w:rPr>
      </w:pPr>
    </w:p>
    <w:p w:rsidR="00622B7B" w:rsidRPr="007756FB" w:rsidRDefault="007756FB" w:rsidP="000C55D9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SYLLABUS</w:t>
      </w:r>
    </w:p>
    <w:p w:rsidR="000C55D9" w:rsidRDefault="000C55D9" w:rsidP="003F7EB7">
      <w:pPr>
        <w:rPr>
          <w:b/>
          <w:sz w:val="28"/>
          <w:szCs w:val="28"/>
          <w:lang w:val="en-US"/>
        </w:rPr>
      </w:pPr>
    </w:p>
    <w:p w:rsidR="003F7EB7" w:rsidRPr="0078364E" w:rsidRDefault="003F7EB7" w:rsidP="003F7EB7">
      <w:pPr>
        <w:rPr>
          <w:b/>
          <w:sz w:val="28"/>
          <w:szCs w:val="28"/>
          <w:lang w:val="en-US"/>
        </w:rPr>
      </w:pPr>
    </w:p>
    <w:p w:rsidR="00622B7B" w:rsidRPr="0078364E" w:rsidRDefault="00622B7B">
      <w:pPr>
        <w:pStyle w:val="Heading1"/>
        <w:rPr>
          <w:rFonts w:ascii="Times New Roman" w:hAnsi="Times New Roman"/>
          <w:szCs w:val="24"/>
          <w:lang w:val="en-US"/>
        </w:rPr>
      </w:pPr>
      <w:r w:rsidRPr="0078364E">
        <w:rPr>
          <w:rFonts w:ascii="Times New Roman" w:hAnsi="Times New Roman"/>
          <w:szCs w:val="24"/>
          <w:lang w:val="en-US"/>
        </w:rPr>
        <w:t xml:space="preserve">1. </w:t>
      </w:r>
      <w:r w:rsidR="007756FB">
        <w:rPr>
          <w:rFonts w:ascii="Times New Roman" w:hAnsi="Times New Roman"/>
          <w:szCs w:val="24"/>
          <w:lang w:val="en-US"/>
        </w:rPr>
        <w:t>OBJECTIVES</w:t>
      </w:r>
    </w:p>
    <w:p w:rsidR="00622B7B" w:rsidRPr="001B02B6" w:rsidRDefault="001B02B6">
      <w:pPr>
        <w:pStyle w:val="BodyTex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Place</w:t>
      </w:r>
      <w:r w:rsidRPr="001B02B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Marketing</w:t>
      </w:r>
      <w:r w:rsidRPr="001B02B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(PM) is</w:t>
      </w:r>
      <w:r w:rsidRPr="001B02B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considered</w:t>
      </w:r>
      <w:r w:rsidRPr="001B02B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to</w:t>
      </w:r>
      <w:r w:rsidRPr="001B02B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be</w:t>
      </w:r>
      <w:r w:rsidRPr="001B02B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an</w:t>
      </w:r>
      <w:r w:rsidRPr="001B02B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innovative</w:t>
      </w:r>
      <w:r w:rsidRPr="001B02B6">
        <w:rPr>
          <w:sz w:val="22"/>
          <w:szCs w:val="22"/>
          <w:lang w:val="en-US"/>
        </w:rPr>
        <w:t xml:space="preserve"> </w:t>
      </w:r>
      <w:r w:rsidR="003A77D9">
        <w:rPr>
          <w:sz w:val="22"/>
          <w:szCs w:val="22"/>
          <w:lang w:val="en-US"/>
        </w:rPr>
        <w:t>subject (?)</w:t>
      </w:r>
      <w:r w:rsidR="003A77D9" w:rsidRPr="001B02B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for</w:t>
      </w:r>
      <w:r w:rsidRPr="001B02B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the</w:t>
      </w:r>
      <w:r w:rsidRPr="001B02B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contemporary</w:t>
      </w:r>
      <w:r w:rsidRPr="001B02B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Greek</w:t>
      </w:r>
      <w:r w:rsidRPr="001B02B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reality</w:t>
      </w:r>
      <w:r w:rsidRPr="001B02B6">
        <w:rPr>
          <w:sz w:val="22"/>
          <w:szCs w:val="22"/>
          <w:lang w:val="en-US"/>
        </w:rPr>
        <w:t xml:space="preserve"> </w:t>
      </w:r>
      <w:r w:rsidR="00622B7B" w:rsidRPr="001B02B6">
        <w:rPr>
          <w:sz w:val="22"/>
          <w:szCs w:val="22"/>
          <w:lang w:val="en-US"/>
        </w:rPr>
        <w:t>(</w:t>
      </w:r>
      <w:r>
        <w:rPr>
          <w:sz w:val="22"/>
          <w:szCs w:val="22"/>
          <w:lang w:val="en-US"/>
        </w:rPr>
        <w:t>even</w:t>
      </w:r>
      <w:r w:rsidRPr="001B02B6">
        <w:rPr>
          <w:sz w:val="22"/>
          <w:szCs w:val="22"/>
          <w:lang w:val="en-US"/>
        </w:rPr>
        <w:t xml:space="preserve"> </w:t>
      </w:r>
      <w:r w:rsidR="003A77D9">
        <w:rPr>
          <w:sz w:val="22"/>
          <w:szCs w:val="22"/>
          <w:lang w:val="en-US"/>
        </w:rPr>
        <w:t xml:space="preserve">in </w:t>
      </w:r>
      <w:r>
        <w:rPr>
          <w:sz w:val="22"/>
          <w:szCs w:val="22"/>
          <w:lang w:val="en-US"/>
        </w:rPr>
        <w:t>the</w:t>
      </w:r>
      <w:r w:rsidRPr="001B02B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academ</w:t>
      </w:r>
      <w:r w:rsidR="003A77D9">
        <w:rPr>
          <w:sz w:val="22"/>
          <w:szCs w:val="22"/>
          <w:lang w:val="en-US"/>
        </w:rPr>
        <w:t>y</w:t>
      </w:r>
      <w:r w:rsidR="00622B7B" w:rsidRPr="001B02B6">
        <w:rPr>
          <w:sz w:val="22"/>
          <w:szCs w:val="22"/>
          <w:lang w:val="en-US"/>
        </w:rPr>
        <w:t xml:space="preserve">) </w:t>
      </w:r>
      <w:r>
        <w:rPr>
          <w:sz w:val="22"/>
          <w:szCs w:val="22"/>
          <w:lang w:val="en-US"/>
        </w:rPr>
        <w:t>and</w:t>
      </w:r>
      <w:r w:rsidR="00622B7B" w:rsidRPr="001B02B6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based</w:t>
      </w:r>
      <w:r w:rsidRPr="001B02B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on</w:t>
      </w:r>
      <w:r w:rsidRPr="001B02B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the</w:t>
      </w:r>
      <w:r w:rsidRPr="001B02B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fact</w:t>
      </w:r>
      <w:r w:rsidRPr="001B02B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that</w:t>
      </w:r>
      <w:r w:rsidR="00622B7B" w:rsidRPr="001B02B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internationally PM</w:t>
      </w:r>
      <w:r w:rsidR="00622B7B" w:rsidRPr="001B02B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has been increasingly acknowledged over the past 30 years</w:t>
      </w:r>
      <w:r w:rsidR="00622B7B" w:rsidRPr="001B02B6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the added value created</w:t>
      </w:r>
      <w:r w:rsidR="00622B7B" w:rsidRPr="001B02B6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and therefore the objective of the course</w:t>
      </w:r>
      <w:r w:rsidR="00622B7B" w:rsidRPr="001B02B6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focus mainly on two levels:</w:t>
      </w:r>
    </w:p>
    <w:p w:rsidR="00622B7B" w:rsidRPr="001B02B6" w:rsidRDefault="00622B7B">
      <w:pPr>
        <w:pStyle w:val="BodyText"/>
        <w:rPr>
          <w:sz w:val="22"/>
          <w:szCs w:val="22"/>
          <w:lang w:val="en-US"/>
        </w:rPr>
      </w:pPr>
    </w:p>
    <w:p w:rsidR="00622B7B" w:rsidRPr="001B02B6" w:rsidRDefault="001B02B6" w:rsidP="001B02B6">
      <w:pPr>
        <w:pStyle w:val="Body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n-US"/>
        </w:rPr>
      </w:pPr>
      <w:r w:rsidRPr="001B02B6">
        <w:rPr>
          <w:sz w:val="22"/>
          <w:szCs w:val="22"/>
          <w:lang w:val="en-US"/>
        </w:rPr>
        <w:t xml:space="preserve">The level of opportunity </w:t>
      </w:r>
      <w:r>
        <w:rPr>
          <w:sz w:val="22"/>
          <w:szCs w:val="22"/>
          <w:lang w:val="en-US"/>
        </w:rPr>
        <w:t>for</w:t>
      </w:r>
      <w:r w:rsidRPr="001B02B6">
        <w:rPr>
          <w:sz w:val="22"/>
          <w:szCs w:val="22"/>
          <w:lang w:val="en-US"/>
        </w:rPr>
        <w:t xml:space="preserve"> </w:t>
      </w:r>
      <w:r w:rsidR="0077091C" w:rsidRPr="0077091C">
        <w:rPr>
          <w:bCs/>
          <w:sz w:val="22"/>
          <w:szCs w:val="22"/>
          <w:lang w:val="en-US"/>
        </w:rPr>
        <w:t>Department of Planning and Regional Development</w:t>
      </w:r>
      <w:r w:rsidR="0077091C" w:rsidRPr="0077091C" w:rsidDel="003A77D9">
        <w:rPr>
          <w:sz w:val="22"/>
          <w:szCs w:val="22"/>
          <w:lang w:val="en-US"/>
        </w:rPr>
        <w:t xml:space="preserve"> </w:t>
      </w:r>
      <w:r w:rsidR="0077091C">
        <w:rPr>
          <w:sz w:val="22"/>
          <w:szCs w:val="22"/>
          <w:lang w:val="en-US"/>
        </w:rPr>
        <w:t>(</w:t>
      </w:r>
      <w:r>
        <w:rPr>
          <w:sz w:val="22"/>
          <w:szCs w:val="22"/>
          <w:lang w:val="en-US"/>
        </w:rPr>
        <w:t>DPRD</w:t>
      </w:r>
      <w:r w:rsidR="0077091C">
        <w:rPr>
          <w:sz w:val="22"/>
          <w:szCs w:val="22"/>
          <w:lang w:val="en-US"/>
        </w:rPr>
        <w:t>)</w:t>
      </w:r>
      <w:r w:rsidRPr="001B02B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students</w:t>
      </w:r>
      <w:r w:rsidR="00622B7B" w:rsidRPr="001B02B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to get familiar with a new and innovative </w:t>
      </w:r>
      <w:r w:rsidR="003A77D9">
        <w:rPr>
          <w:sz w:val="22"/>
          <w:szCs w:val="22"/>
          <w:lang w:val="en-US"/>
        </w:rPr>
        <w:t>subject (?)</w:t>
      </w:r>
      <w:r>
        <w:rPr>
          <w:sz w:val="22"/>
          <w:szCs w:val="22"/>
          <w:lang w:val="en-US"/>
        </w:rPr>
        <w:t>,</w:t>
      </w:r>
      <w:r w:rsidR="00622B7B" w:rsidRPr="001B02B6">
        <w:rPr>
          <w:sz w:val="22"/>
          <w:szCs w:val="22"/>
          <w:lang w:val="en-US"/>
        </w:rPr>
        <w:t xml:space="preserve"> </w:t>
      </w:r>
      <w:r w:rsidR="003F7EB7">
        <w:rPr>
          <w:sz w:val="22"/>
          <w:szCs w:val="22"/>
          <w:lang w:val="en-US"/>
        </w:rPr>
        <w:t>with a high degree of active participation and action development</w:t>
      </w:r>
    </w:p>
    <w:p w:rsidR="00622B7B" w:rsidRPr="003F7EB7" w:rsidRDefault="003F7EB7" w:rsidP="003F7EB7">
      <w:pPr>
        <w:pStyle w:val="Body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n-US"/>
        </w:rPr>
      </w:pPr>
      <w:r w:rsidRPr="003F7EB7">
        <w:rPr>
          <w:sz w:val="22"/>
          <w:szCs w:val="22"/>
          <w:lang w:val="en-US"/>
        </w:rPr>
        <w:t xml:space="preserve">The level of utilization of </w:t>
      </w:r>
      <w:r>
        <w:rPr>
          <w:sz w:val="22"/>
          <w:szCs w:val="22"/>
          <w:lang w:val="en-US"/>
        </w:rPr>
        <w:t xml:space="preserve">the </w:t>
      </w:r>
      <w:r w:rsidRPr="003F7EB7">
        <w:rPr>
          <w:sz w:val="22"/>
          <w:szCs w:val="22"/>
          <w:lang w:val="en-US"/>
        </w:rPr>
        <w:t>knowledge</w:t>
      </w:r>
      <w:r w:rsidR="00622B7B" w:rsidRPr="003F7EB7">
        <w:rPr>
          <w:sz w:val="22"/>
          <w:szCs w:val="22"/>
          <w:lang w:val="en-US"/>
        </w:rPr>
        <w:t xml:space="preserve">, </w:t>
      </w:r>
      <w:r w:rsidRPr="003F7EB7">
        <w:rPr>
          <w:sz w:val="22"/>
          <w:szCs w:val="22"/>
          <w:lang w:val="en-US"/>
        </w:rPr>
        <w:t>combined with their deeper cultivation</w:t>
      </w:r>
      <w:r w:rsidR="00E45B9C" w:rsidRPr="003F7EB7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in the professional field</w:t>
      </w:r>
    </w:p>
    <w:p w:rsidR="00622B7B" w:rsidRPr="003F7EB7" w:rsidRDefault="00622B7B">
      <w:pPr>
        <w:pStyle w:val="BodyText"/>
        <w:rPr>
          <w:sz w:val="22"/>
          <w:szCs w:val="22"/>
          <w:lang w:val="en-US"/>
        </w:rPr>
      </w:pPr>
    </w:p>
    <w:p w:rsidR="00622B7B" w:rsidRPr="003F7EB7" w:rsidRDefault="003F7EB7">
      <w:pPr>
        <w:pStyle w:val="BodyText"/>
        <w:rPr>
          <w:sz w:val="22"/>
          <w:szCs w:val="22"/>
          <w:lang w:val="en-US"/>
        </w:rPr>
      </w:pPr>
      <w:r w:rsidRPr="003F7EB7">
        <w:rPr>
          <w:sz w:val="22"/>
          <w:szCs w:val="22"/>
          <w:lang w:val="en-US"/>
        </w:rPr>
        <w:t xml:space="preserve">The </w:t>
      </w:r>
      <w:r w:rsidR="00A87D4F">
        <w:rPr>
          <w:sz w:val="22"/>
          <w:szCs w:val="22"/>
          <w:lang w:val="en-US"/>
        </w:rPr>
        <w:t>aim</w:t>
      </w:r>
      <w:r w:rsidR="00A87D4F" w:rsidRPr="003F7EB7">
        <w:rPr>
          <w:sz w:val="22"/>
          <w:szCs w:val="22"/>
          <w:lang w:val="en-US"/>
        </w:rPr>
        <w:t xml:space="preserve"> </w:t>
      </w:r>
      <w:r w:rsidRPr="003F7EB7">
        <w:rPr>
          <w:sz w:val="22"/>
          <w:szCs w:val="22"/>
          <w:lang w:val="en-US"/>
        </w:rPr>
        <w:t xml:space="preserve">of the course is </w:t>
      </w:r>
      <w:r>
        <w:rPr>
          <w:sz w:val="22"/>
          <w:szCs w:val="22"/>
          <w:lang w:val="en-US"/>
        </w:rPr>
        <w:t xml:space="preserve">to combine Urban and Regional Planning and </w:t>
      </w:r>
      <w:r w:rsidRPr="003F7EB7">
        <w:rPr>
          <w:sz w:val="22"/>
          <w:szCs w:val="22"/>
          <w:lang w:val="en-US"/>
        </w:rPr>
        <w:t>Development issues</w:t>
      </w:r>
      <w:r w:rsidR="00622B7B" w:rsidRPr="003F7EB7">
        <w:rPr>
          <w:sz w:val="22"/>
          <w:szCs w:val="22"/>
          <w:lang w:val="en-US"/>
        </w:rPr>
        <w:t xml:space="preserve"> (</w:t>
      </w:r>
      <w:r>
        <w:rPr>
          <w:sz w:val="22"/>
          <w:szCs w:val="22"/>
          <w:lang w:val="en-US"/>
        </w:rPr>
        <w:t>which form the 3 basic orientations of DPRD</w:t>
      </w:r>
      <w:r w:rsidR="00622B7B" w:rsidRPr="003F7EB7">
        <w:rPr>
          <w:sz w:val="22"/>
          <w:szCs w:val="22"/>
          <w:lang w:val="en-US"/>
        </w:rPr>
        <w:t xml:space="preserve">) </w:t>
      </w:r>
      <w:r w:rsidRPr="003F7EB7">
        <w:rPr>
          <w:sz w:val="22"/>
          <w:szCs w:val="22"/>
          <w:lang w:val="en-US"/>
        </w:rPr>
        <w:t>through a modern perspective</w:t>
      </w:r>
      <w:r w:rsidR="00622B7B" w:rsidRPr="003F7EB7"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  <w:lang w:val="en-US"/>
        </w:rPr>
        <w:t>The geographic</w:t>
      </w:r>
      <w:r w:rsidR="00A87D4F">
        <w:rPr>
          <w:sz w:val="22"/>
          <w:szCs w:val="22"/>
          <w:lang w:val="en-US"/>
        </w:rPr>
        <w:t>al</w:t>
      </w:r>
      <w:r>
        <w:rPr>
          <w:sz w:val="22"/>
          <w:szCs w:val="22"/>
          <w:lang w:val="en-US"/>
        </w:rPr>
        <w:t xml:space="preserve"> dimension of Place Marketing mainly concern</w:t>
      </w:r>
      <w:r w:rsidR="00A87D4F">
        <w:rPr>
          <w:sz w:val="22"/>
          <w:szCs w:val="22"/>
          <w:lang w:val="en-US"/>
        </w:rPr>
        <w:t>s</w:t>
      </w:r>
      <w:r>
        <w:rPr>
          <w:sz w:val="22"/>
          <w:szCs w:val="22"/>
          <w:lang w:val="en-US"/>
        </w:rPr>
        <w:t xml:space="preserve"> regions and cities</w:t>
      </w:r>
      <w:r w:rsidR="00A87D4F">
        <w:rPr>
          <w:sz w:val="22"/>
          <w:szCs w:val="22"/>
          <w:lang w:val="en-US"/>
        </w:rPr>
        <w:t>, i</w:t>
      </w:r>
      <w:r w:rsidRPr="003F7EB7">
        <w:rPr>
          <w:sz w:val="22"/>
          <w:szCs w:val="22"/>
          <w:lang w:val="en-US"/>
        </w:rPr>
        <w:t xml:space="preserve">n </w:t>
      </w:r>
      <w:r w:rsidR="00A87D4F">
        <w:rPr>
          <w:sz w:val="22"/>
          <w:szCs w:val="22"/>
          <w:lang w:val="en-US"/>
        </w:rPr>
        <w:t>which</w:t>
      </w:r>
      <w:r w:rsidRPr="003F7EB7">
        <w:rPr>
          <w:sz w:val="22"/>
          <w:szCs w:val="22"/>
          <w:lang w:val="en-US"/>
        </w:rPr>
        <w:t xml:space="preserve"> case </w:t>
      </w:r>
      <w:r>
        <w:rPr>
          <w:sz w:val="22"/>
          <w:szCs w:val="22"/>
          <w:lang w:val="en-US"/>
        </w:rPr>
        <w:t>there is talk of Place Marketing and Branding.</w:t>
      </w:r>
    </w:p>
    <w:p w:rsidR="003F7EB7" w:rsidRPr="003F7EB7" w:rsidRDefault="003F7EB7">
      <w:pPr>
        <w:pStyle w:val="BodyText"/>
        <w:rPr>
          <w:sz w:val="22"/>
          <w:szCs w:val="22"/>
          <w:lang w:val="en-US"/>
        </w:rPr>
      </w:pPr>
    </w:p>
    <w:p w:rsidR="00622B7B" w:rsidRPr="003F7EB7" w:rsidRDefault="00622B7B">
      <w:pPr>
        <w:rPr>
          <w:b/>
          <w:bCs/>
          <w:lang w:val="en-US"/>
        </w:rPr>
      </w:pPr>
    </w:p>
    <w:p w:rsidR="00622B7B" w:rsidRPr="0078364E" w:rsidRDefault="00622B7B">
      <w:pPr>
        <w:rPr>
          <w:b/>
          <w:bCs/>
          <w:sz w:val="24"/>
          <w:szCs w:val="24"/>
          <w:lang w:val="en-US"/>
        </w:rPr>
      </w:pPr>
      <w:bookmarkStart w:id="0" w:name="OLE_LINK5"/>
      <w:bookmarkStart w:id="1" w:name="OLE_LINK6"/>
      <w:r w:rsidRPr="0078364E">
        <w:rPr>
          <w:b/>
          <w:bCs/>
          <w:sz w:val="24"/>
          <w:szCs w:val="24"/>
          <w:lang w:val="en-US"/>
        </w:rPr>
        <w:t xml:space="preserve">2. </w:t>
      </w:r>
      <w:r w:rsidR="00774452">
        <w:rPr>
          <w:b/>
          <w:bCs/>
          <w:sz w:val="24"/>
          <w:szCs w:val="24"/>
          <w:lang w:val="en-US"/>
        </w:rPr>
        <w:t>PREREQUISITES</w:t>
      </w:r>
    </w:p>
    <w:bookmarkEnd w:id="0"/>
    <w:bookmarkEnd w:id="1"/>
    <w:p w:rsidR="00622B7B" w:rsidRPr="0078364E" w:rsidRDefault="00622B7B">
      <w:pPr>
        <w:rPr>
          <w:b/>
          <w:bCs/>
          <w:lang w:val="en-US"/>
        </w:rPr>
      </w:pPr>
    </w:p>
    <w:p w:rsidR="00ED7C7E" w:rsidRPr="003A1D03" w:rsidRDefault="001840D1" w:rsidP="00ED7C7E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B</w:t>
      </w:r>
      <w:r w:rsidR="003A1D03" w:rsidRPr="003A1D03">
        <w:rPr>
          <w:sz w:val="22"/>
          <w:szCs w:val="22"/>
          <w:lang w:val="en-US"/>
        </w:rPr>
        <w:t xml:space="preserve">asic theoretical knowledge </w:t>
      </w:r>
      <w:r>
        <w:rPr>
          <w:sz w:val="22"/>
          <w:szCs w:val="22"/>
          <w:lang w:val="en-US"/>
        </w:rPr>
        <w:t>regarding</w:t>
      </w:r>
      <w:r w:rsidRPr="003A1D03">
        <w:rPr>
          <w:sz w:val="22"/>
          <w:szCs w:val="22"/>
          <w:lang w:val="en-US"/>
        </w:rPr>
        <w:t xml:space="preserve"> </w:t>
      </w:r>
      <w:r w:rsidR="003A1D03" w:rsidRPr="003A1D03">
        <w:rPr>
          <w:sz w:val="22"/>
          <w:szCs w:val="22"/>
          <w:lang w:val="en-US"/>
        </w:rPr>
        <w:t xml:space="preserve">urban planning and development </w:t>
      </w:r>
      <w:r>
        <w:rPr>
          <w:sz w:val="22"/>
          <w:szCs w:val="22"/>
          <w:lang w:val="en-US"/>
        </w:rPr>
        <w:t>is</w:t>
      </w:r>
      <w:r w:rsidRPr="003A1D03">
        <w:rPr>
          <w:sz w:val="22"/>
          <w:szCs w:val="22"/>
          <w:lang w:val="en-US"/>
        </w:rPr>
        <w:t xml:space="preserve"> </w:t>
      </w:r>
      <w:r w:rsidR="007D53CC">
        <w:rPr>
          <w:sz w:val="22"/>
          <w:szCs w:val="22"/>
          <w:lang w:val="en-US"/>
        </w:rPr>
        <w:t xml:space="preserve">assumed as </w:t>
      </w:r>
      <w:r w:rsidR="003A1D03">
        <w:rPr>
          <w:sz w:val="22"/>
          <w:szCs w:val="22"/>
          <w:lang w:val="en-US"/>
        </w:rPr>
        <w:t>prerequisite to</w:t>
      </w:r>
      <w:r w:rsidR="00622B7B" w:rsidRPr="003A1D03">
        <w:rPr>
          <w:sz w:val="22"/>
          <w:szCs w:val="22"/>
          <w:lang w:val="en-US"/>
        </w:rPr>
        <w:t xml:space="preserve"> </w:t>
      </w:r>
      <w:r w:rsidR="003A1D03">
        <w:rPr>
          <w:sz w:val="22"/>
          <w:szCs w:val="22"/>
          <w:lang w:val="en-US"/>
        </w:rPr>
        <w:t>follow the course</w:t>
      </w:r>
      <w:r w:rsidR="00622B7B" w:rsidRPr="003A1D03">
        <w:rPr>
          <w:sz w:val="22"/>
          <w:szCs w:val="22"/>
          <w:lang w:val="en-US"/>
        </w:rPr>
        <w:t>.</w:t>
      </w:r>
      <w:r w:rsidR="00ED7C7E" w:rsidRPr="003A1D03">
        <w:rPr>
          <w:sz w:val="22"/>
          <w:szCs w:val="22"/>
          <w:lang w:val="en-US"/>
        </w:rPr>
        <w:t xml:space="preserve"> </w:t>
      </w:r>
      <w:r w:rsidR="003A1D03">
        <w:rPr>
          <w:sz w:val="22"/>
          <w:szCs w:val="22"/>
          <w:lang w:val="en-US"/>
        </w:rPr>
        <w:t>The</w:t>
      </w:r>
      <w:r w:rsidR="003A1D03" w:rsidRPr="003A1D03">
        <w:rPr>
          <w:sz w:val="22"/>
          <w:szCs w:val="22"/>
          <w:lang w:val="en-US"/>
        </w:rPr>
        <w:t xml:space="preserve"> </w:t>
      </w:r>
      <w:r w:rsidR="003A1D03">
        <w:rPr>
          <w:sz w:val="22"/>
          <w:szCs w:val="22"/>
          <w:lang w:val="en-US"/>
        </w:rPr>
        <w:t>methodology</w:t>
      </w:r>
      <w:r w:rsidR="003A1D03" w:rsidRPr="003A1D03">
        <w:rPr>
          <w:sz w:val="22"/>
          <w:szCs w:val="22"/>
          <w:lang w:val="en-US"/>
        </w:rPr>
        <w:t xml:space="preserve"> </w:t>
      </w:r>
      <w:r w:rsidR="003A1D03">
        <w:rPr>
          <w:sz w:val="22"/>
          <w:szCs w:val="22"/>
          <w:lang w:val="en-US"/>
        </w:rPr>
        <w:t>of</w:t>
      </w:r>
      <w:r w:rsidR="003A1D03" w:rsidRPr="003A1D03">
        <w:rPr>
          <w:sz w:val="22"/>
          <w:szCs w:val="22"/>
          <w:lang w:val="en-US"/>
        </w:rPr>
        <w:t xml:space="preserve"> </w:t>
      </w:r>
      <w:r w:rsidR="003A1D03">
        <w:rPr>
          <w:sz w:val="22"/>
          <w:szCs w:val="22"/>
          <w:lang w:val="en-US"/>
        </w:rPr>
        <w:t>field</w:t>
      </w:r>
      <w:r w:rsidR="003A1D03" w:rsidRPr="003A1D03">
        <w:rPr>
          <w:sz w:val="22"/>
          <w:szCs w:val="22"/>
          <w:lang w:val="en-US"/>
        </w:rPr>
        <w:t xml:space="preserve"> </w:t>
      </w:r>
      <w:r w:rsidR="003A1D03">
        <w:rPr>
          <w:sz w:val="22"/>
          <w:szCs w:val="22"/>
          <w:lang w:val="en-US"/>
        </w:rPr>
        <w:t>survey</w:t>
      </w:r>
      <w:r w:rsidR="003A1D03" w:rsidRPr="003A1D03">
        <w:rPr>
          <w:sz w:val="22"/>
          <w:szCs w:val="22"/>
          <w:lang w:val="en-US"/>
        </w:rPr>
        <w:t xml:space="preserve"> </w:t>
      </w:r>
      <w:r w:rsidR="003A1D03">
        <w:rPr>
          <w:sz w:val="22"/>
          <w:szCs w:val="22"/>
          <w:lang w:val="en-US"/>
        </w:rPr>
        <w:t>using</w:t>
      </w:r>
      <w:r w:rsidR="003A1D03" w:rsidRPr="003A1D03">
        <w:rPr>
          <w:sz w:val="22"/>
          <w:szCs w:val="22"/>
          <w:lang w:val="en-US"/>
        </w:rPr>
        <w:t xml:space="preserve"> </w:t>
      </w:r>
      <w:r w:rsidR="003A1D03">
        <w:rPr>
          <w:sz w:val="22"/>
          <w:szCs w:val="22"/>
          <w:lang w:val="en-US"/>
        </w:rPr>
        <w:t>questionnaires</w:t>
      </w:r>
      <w:r w:rsidR="003A1D03" w:rsidRPr="003A1D03">
        <w:rPr>
          <w:sz w:val="22"/>
          <w:szCs w:val="22"/>
          <w:lang w:val="en-US"/>
        </w:rPr>
        <w:t xml:space="preserve"> </w:t>
      </w:r>
      <w:r w:rsidR="003A1D03">
        <w:rPr>
          <w:sz w:val="22"/>
          <w:szCs w:val="22"/>
          <w:lang w:val="en-US"/>
        </w:rPr>
        <w:t>is also considered to be known.</w:t>
      </w:r>
    </w:p>
    <w:p w:rsidR="00622B7B" w:rsidRPr="003A1D03" w:rsidRDefault="00622B7B">
      <w:pPr>
        <w:jc w:val="both"/>
        <w:rPr>
          <w:sz w:val="22"/>
          <w:szCs w:val="22"/>
          <w:lang w:val="en-US"/>
        </w:rPr>
      </w:pPr>
    </w:p>
    <w:p w:rsidR="00622B7B" w:rsidRPr="0078364E" w:rsidRDefault="00622B7B">
      <w:pPr>
        <w:pStyle w:val="Heading1"/>
        <w:spacing w:line="240" w:lineRule="auto"/>
        <w:rPr>
          <w:rFonts w:ascii="Times New Roman" w:hAnsi="Times New Roman"/>
          <w:lang w:val="en-US"/>
        </w:rPr>
      </w:pPr>
      <w:r w:rsidRPr="003A1D03">
        <w:rPr>
          <w:rFonts w:ascii="Times New Roman" w:hAnsi="Times New Roman"/>
          <w:lang w:val="en-US"/>
        </w:rPr>
        <w:br w:type="page"/>
      </w:r>
      <w:r w:rsidRPr="0078364E">
        <w:rPr>
          <w:rFonts w:ascii="Times New Roman" w:hAnsi="Times New Roman"/>
          <w:lang w:val="en-US"/>
        </w:rPr>
        <w:lastRenderedPageBreak/>
        <w:t xml:space="preserve">3. </w:t>
      </w:r>
      <w:r w:rsidR="00774452">
        <w:rPr>
          <w:rFonts w:ascii="Times New Roman" w:hAnsi="Times New Roman"/>
          <w:szCs w:val="24"/>
          <w:lang w:val="en-US"/>
        </w:rPr>
        <w:t>CONTENTS</w:t>
      </w:r>
    </w:p>
    <w:p w:rsidR="00622B7B" w:rsidRPr="003A1D03" w:rsidRDefault="003A1D03">
      <w:pPr>
        <w:jc w:val="both"/>
        <w:rPr>
          <w:sz w:val="22"/>
          <w:szCs w:val="22"/>
          <w:lang w:val="en-US"/>
        </w:rPr>
      </w:pPr>
      <w:r w:rsidRPr="003A1D03">
        <w:rPr>
          <w:sz w:val="22"/>
          <w:szCs w:val="22"/>
          <w:lang w:val="en-US"/>
        </w:rPr>
        <w:t>The content</w:t>
      </w:r>
      <w:r>
        <w:rPr>
          <w:sz w:val="22"/>
          <w:szCs w:val="22"/>
          <w:lang w:val="en-US"/>
        </w:rPr>
        <w:t>s</w:t>
      </w:r>
      <w:r w:rsidRPr="003A1D03">
        <w:rPr>
          <w:sz w:val="22"/>
          <w:szCs w:val="22"/>
          <w:lang w:val="en-US"/>
        </w:rPr>
        <w:t xml:space="preserve"> of the course cover a wide range of fields </w:t>
      </w:r>
      <w:r>
        <w:rPr>
          <w:sz w:val="22"/>
          <w:szCs w:val="22"/>
          <w:lang w:val="en-US"/>
        </w:rPr>
        <w:t>which i</w:t>
      </w:r>
      <w:r w:rsidR="007D53CC">
        <w:rPr>
          <w:sz w:val="22"/>
          <w:szCs w:val="22"/>
          <w:lang w:val="en-US"/>
        </w:rPr>
        <w:t>n</w:t>
      </w:r>
      <w:r>
        <w:rPr>
          <w:sz w:val="22"/>
          <w:szCs w:val="22"/>
          <w:lang w:val="en-US"/>
        </w:rPr>
        <w:t>creasingly concern</w:t>
      </w:r>
      <w:r w:rsidR="00622B7B" w:rsidRPr="003A1D03">
        <w:rPr>
          <w:sz w:val="22"/>
          <w:szCs w:val="22"/>
          <w:lang w:val="en-US"/>
        </w:rPr>
        <w:t xml:space="preserve"> </w:t>
      </w:r>
      <w:r w:rsidRPr="003A1D03">
        <w:rPr>
          <w:sz w:val="22"/>
          <w:szCs w:val="22"/>
          <w:lang w:val="en-US"/>
        </w:rPr>
        <w:t xml:space="preserve">the international reality of the </w:t>
      </w:r>
      <w:r>
        <w:rPr>
          <w:sz w:val="22"/>
          <w:szCs w:val="22"/>
          <w:lang w:val="en-US"/>
        </w:rPr>
        <w:t>past</w:t>
      </w:r>
      <w:r w:rsidRPr="003A1D03">
        <w:rPr>
          <w:sz w:val="22"/>
          <w:szCs w:val="22"/>
          <w:lang w:val="en-US"/>
        </w:rPr>
        <w:t xml:space="preserve"> 30 years</w:t>
      </w:r>
      <w:r w:rsidR="00622B7B" w:rsidRPr="003A1D03"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  <w:lang w:val="en-US"/>
        </w:rPr>
        <w:t>Through</w:t>
      </w:r>
      <w:r w:rsidRPr="003A1D0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the</w:t>
      </w:r>
      <w:r w:rsidRPr="003A1D0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study</w:t>
      </w:r>
      <w:r w:rsidRPr="003A1D0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of</w:t>
      </w:r>
      <w:r w:rsidRPr="003A1D0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the</w:t>
      </w:r>
      <w:r w:rsidRPr="003A1D0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international</w:t>
      </w:r>
      <w:r w:rsidRPr="003A1D0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experience</w:t>
      </w:r>
      <w:r w:rsidR="00622B7B" w:rsidRPr="003A1D03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 xml:space="preserve">both </w:t>
      </w:r>
      <w:r w:rsidR="007D53CC">
        <w:rPr>
          <w:sz w:val="22"/>
          <w:szCs w:val="22"/>
          <w:lang w:val="en-US"/>
        </w:rPr>
        <w:t>at</w:t>
      </w:r>
      <w:r>
        <w:rPr>
          <w:sz w:val="22"/>
          <w:szCs w:val="22"/>
          <w:lang w:val="en-US"/>
        </w:rPr>
        <w:t xml:space="preserve"> theoretical and practical level</w:t>
      </w:r>
      <w:r w:rsidR="00622B7B" w:rsidRPr="003A1D03">
        <w:rPr>
          <w:sz w:val="22"/>
          <w:szCs w:val="22"/>
          <w:lang w:val="en-US"/>
        </w:rPr>
        <w:t xml:space="preserve"> (</w:t>
      </w:r>
      <w:r w:rsidR="00622B7B" w:rsidRPr="00140359">
        <w:rPr>
          <w:sz w:val="22"/>
          <w:szCs w:val="22"/>
          <w:lang w:val="en-US"/>
        </w:rPr>
        <w:t>case</w:t>
      </w:r>
      <w:r w:rsidR="00622B7B" w:rsidRPr="003A1D03">
        <w:rPr>
          <w:sz w:val="22"/>
          <w:szCs w:val="22"/>
          <w:lang w:val="en-US"/>
        </w:rPr>
        <w:t xml:space="preserve"> </w:t>
      </w:r>
      <w:r w:rsidR="00622B7B" w:rsidRPr="00140359">
        <w:rPr>
          <w:sz w:val="22"/>
          <w:szCs w:val="22"/>
          <w:lang w:val="en-US"/>
        </w:rPr>
        <w:t>studies</w:t>
      </w:r>
      <w:r w:rsidR="00622B7B" w:rsidRPr="003A1D03">
        <w:rPr>
          <w:sz w:val="22"/>
          <w:szCs w:val="22"/>
          <w:lang w:val="en-US"/>
        </w:rPr>
        <w:t xml:space="preserve">), </w:t>
      </w:r>
      <w:r>
        <w:rPr>
          <w:sz w:val="22"/>
          <w:szCs w:val="22"/>
          <w:lang w:val="en-US"/>
        </w:rPr>
        <w:t>students have the chance</w:t>
      </w:r>
      <w:r w:rsidR="00622B7B" w:rsidRPr="003A1D0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to get informed and deal with general issues, such as</w:t>
      </w:r>
      <w:r w:rsidR="00622B7B" w:rsidRPr="003A1D03">
        <w:rPr>
          <w:sz w:val="22"/>
          <w:szCs w:val="22"/>
          <w:lang w:val="en-US"/>
        </w:rPr>
        <w:t>:</w:t>
      </w:r>
    </w:p>
    <w:p w:rsidR="00622B7B" w:rsidRPr="003A1D03" w:rsidRDefault="00622B7B">
      <w:pPr>
        <w:jc w:val="both"/>
        <w:rPr>
          <w:sz w:val="22"/>
          <w:szCs w:val="22"/>
          <w:lang w:val="en-US"/>
        </w:rPr>
      </w:pPr>
    </w:p>
    <w:p w:rsidR="0076637E" w:rsidRDefault="003A1D03" w:rsidP="0076637E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Differences</w:t>
      </w:r>
      <w:r w:rsidRPr="003A1D0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between</w:t>
      </w:r>
      <w:r w:rsidRPr="003A1D0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Place</w:t>
      </w:r>
      <w:r w:rsidRPr="003A1D0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Marketing</w:t>
      </w:r>
      <w:r w:rsidR="007E46F4">
        <w:rPr>
          <w:sz w:val="22"/>
          <w:szCs w:val="22"/>
          <w:lang w:val="en-US"/>
        </w:rPr>
        <w:t xml:space="preserve"> and Branding</w:t>
      </w:r>
      <w:r w:rsidR="00622B7B" w:rsidRPr="003A1D0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and</w:t>
      </w:r>
      <w:r w:rsidRPr="003A1D03">
        <w:rPr>
          <w:sz w:val="22"/>
          <w:szCs w:val="22"/>
          <w:lang w:val="en-US"/>
        </w:rPr>
        <w:t xml:space="preserve"> ‘</w:t>
      </w:r>
      <w:r w:rsidR="007E46F4">
        <w:rPr>
          <w:sz w:val="22"/>
          <w:szCs w:val="22"/>
          <w:lang w:val="en-US"/>
        </w:rPr>
        <w:t>conventional</w:t>
      </w:r>
      <w:r w:rsidR="00BE353A" w:rsidRPr="003A1D03">
        <w:rPr>
          <w:sz w:val="22"/>
          <w:szCs w:val="22"/>
          <w:lang w:val="en-US"/>
        </w:rPr>
        <w:t xml:space="preserve">’ </w:t>
      </w:r>
      <w:r>
        <w:rPr>
          <w:sz w:val="22"/>
          <w:szCs w:val="22"/>
          <w:lang w:val="en-US"/>
        </w:rPr>
        <w:t>marketing</w:t>
      </w:r>
      <w:r w:rsidR="007E46F4">
        <w:rPr>
          <w:sz w:val="22"/>
          <w:szCs w:val="22"/>
          <w:lang w:val="en-US"/>
        </w:rPr>
        <w:t xml:space="preserve"> and </w:t>
      </w:r>
      <w:r w:rsidR="00E95813" w:rsidRPr="00140359">
        <w:rPr>
          <w:sz w:val="22"/>
          <w:szCs w:val="22"/>
          <w:lang w:val="en-GB"/>
        </w:rPr>
        <w:t>branding</w:t>
      </w:r>
      <w:r w:rsidR="0041471F" w:rsidRPr="003A1D03">
        <w:rPr>
          <w:sz w:val="22"/>
          <w:szCs w:val="22"/>
          <w:lang w:val="en-US"/>
        </w:rPr>
        <w:t>)</w:t>
      </w:r>
      <w:r>
        <w:rPr>
          <w:sz w:val="22"/>
          <w:szCs w:val="22"/>
          <w:lang w:val="en-US"/>
        </w:rPr>
        <w:t xml:space="preserve"> -</w:t>
      </w:r>
      <w:r w:rsidR="00EE612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with</w:t>
      </w:r>
      <w:r w:rsidRPr="003A1D0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the</w:t>
      </w:r>
      <w:r w:rsidRPr="003A1D0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emphasis</w:t>
      </w:r>
      <w:r w:rsidRPr="003A1D0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given</w:t>
      </w:r>
      <w:r w:rsidRPr="003A1D03">
        <w:rPr>
          <w:sz w:val="22"/>
          <w:szCs w:val="22"/>
          <w:lang w:val="en-US"/>
        </w:rPr>
        <w:t xml:space="preserve"> </w:t>
      </w:r>
      <w:r w:rsidR="00EE6123">
        <w:rPr>
          <w:sz w:val="22"/>
          <w:szCs w:val="22"/>
          <w:lang w:val="en-US"/>
        </w:rPr>
        <w:t>on</w:t>
      </w:r>
      <w:r w:rsidR="00EE6123" w:rsidRPr="003A1D0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the</w:t>
      </w:r>
      <w:r w:rsidR="00622B7B" w:rsidRPr="003A1D0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social</w:t>
      </w:r>
      <w:r w:rsidRPr="003A1D0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and</w:t>
      </w:r>
      <w:r w:rsidR="00622B7B" w:rsidRPr="003A1D0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cultural dimension</w:t>
      </w:r>
      <w:r w:rsidR="00692791" w:rsidDel="00692791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of the </w:t>
      </w:r>
      <w:r w:rsidR="00692791">
        <w:rPr>
          <w:sz w:val="22"/>
          <w:szCs w:val="22"/>
          <w:lang w:val="en-US"/>
        </w:rPr>
        <w:t>former</w:t>
      </w:r>
      <w:r>
        <w:rPr>
          <w:sz w:val="22"/>
          <w:szCs w:val="22"/>
          <w:lang w:val="en-US"/>
        </w:rPr>
        <w:t>,</w:t>
      </w:r>
      <w:r w:rsidR="00622B7B" w:rsidRPr="003A1D03">
        <w:rPr>
          <w:sz w:val="22"/>
          <w:szCs w:val="22"/>
          <w:lang w:val="en-US"/>
        </w:rPr>
        <w:t xml:space="preserve"> </w:t>
      </w:r>
      <w:r w:rsidR="00692791">
        <w:rPr>
          <w:sz w:val="22"/>
          <w:szCs w:val="22"/>
          <w:lang w:val="en-US"/>
        </w:rPr>
        <w:t xml:space="preserve">on </w:t>
      </w:r>
      <w:r>
        <w:rPr>
          <w:sz w:val="22"/>
          <w:szCs w:val="22"/>
          <w:lang w:val="en-US"/>
        </w:rPr>
        <w:t xml:space="preserve">place competitiveness </w:t>
      </w:r>
      <w:r w:rsidR="00622B7B" w:rsidRPr="003A1D03">
        <w:rPr>
          <w:sz w:val="22"/>
          <w:szCs w:val="22"/>
          <w:lang w:val="en-US"/>
        </w:rPr>
        <w:t>(</w:t>
      </w:r>
      <w:r>
        <w:rPr>
          <w:sz w:val="22"/>
          <w:szCs w:val="22"/>
          <w:lang w:val="en-US"/>
        </w:rPr>
        <w:t>which is connected to</w:t>
      </w:r>
      <w:r w:rsidR="00622B7B" w:rsidRPr="003A1D0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the 3 basic dimensions of Place Marketing, i.e. the attraction of businesses</w:t>
      </w:r>
      <w:r w:rsidR="00622B7B" w:rsidRPr="003A1D03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residents and visitors</w:t>
      </w:r>
      <w:r w:rsidR="0076637E">
        <w:rPr>
          <w:sz w:val="22"/>
          <w:szCs w:val="22"/>
          <w:lang w:val="en-US"/>
        </w:rPr>
        <w:t xml:space="preserve">) and </w:t>
      </w:r>
      <w:r w:rsidR="00692791">
        <w:rPr>
          <w:sz w:val="22"/>
          <w:szCs w:val="22"/>
          <w:lang w:val="en-US"/>
        </w:rPr>
        <w:t xml:space="preserve">on </w:t>
      </w:r>
      <w:r>
        <w:rPr>
          <w:sz w:val="22"/>
          <w:szCs w:val="22"/>
          <w:lang w:val="en-US"/>
        </w:rPr>
        <w:t>the role of Place Marketing</w:t>
      </w:r>
      <w:r w:rsidR="00622B7B" w:rsidRPr="003A1D0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in development</w:t>
      </w:r>
    </w:p>
    <w:p w:rsidR="0076637E" w:rsidRDefault="0076637E" w:rsidP="0076637E">
      <w:pPr>
        <w:ind w:left="360"/>
        <w:jc w:val="both"/>
        <w:rPr>
          <w:sz w:val="22"/>
          <w:szCs w:val="22"/>
          <w:lang w:val="en-US"/>
        </w:rPr>
      </w:pPr>
    </w:p>
    <w:p w:rsidR="00622B7B" w:rsidRPr="0076637E" w:rsidRDefault="00622B7B" w:rsidP="0076637E">
      <w:pPr>
        <w:ind w:left="360"/>
        <w:jc w:val="both"/>
        <w:rPr>
          <w:sz w:val="22"/>
          <w:szCs w:val="22"/>
          <w:lang w:val="en-US"/>
        </w:rPr>
      </w:pPr>
      <w:r w:rsidRPr="0076637E">
        <w:rPr>
          <w:sz w:val="22"/>
          <w:szCs w:val="22"/>
          <w:lang w:val="en-US"/>
        </w:rPr>
        <w:t xml:space="preserve"> </w:t>
      </w:r>
      <w:r w:rsidR="0076637E">
        <w:rPr>
          <w:sz w:val="22"/>
          <w:szCs w:val="22"/>
          <w:lang w:val="en-US"/>
        </w:rPr>
        <w:t xml:space="preserve">And </w:t>
      </w:r>
      <w:r w:rsidR="00692791">
        <w:rPr>
          <w:sz w:val="22"/>
          <w:szCs w:val="22"/>
          <w:lang w:val="en-US"/>
        </w:rPr>
        <w:t xml:space="preserve">with </w:t>
      </w:r>
      <w:r w:rsidR="0076637E">
        <w:rPr>
          <w:sz w:val="22"/>
          <w:szCs w:val="22"/>
          <w:lang w:val="en-US"/>
        </w:rPr>
        <w:t>more specific issues, such as:</w:t>
      </w:r>
    </w:p>
    <w:p w:rsidR="0076637E" w:rsidRPr="0076637E" w:rsidRDefault="0076637E" w:rsidP="0076637E">
      <w:pPr>
        <w:ind w:left="360"/>
        <w:jc w:val="both"/>
        <w:rPr>
          <w:sz w:val="22"/>
          <w:szCs w:val="22"/>
          <w:lang w:val="en-US"/>
        </w:rPr>
      </w:pPr>
    </w:p>
    <w:p w:rsidR="00622B7B" w:rsidRPr="0076637E" w:rsidRDefault="0076637E" w:rsidP="0076637E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Market</w:t>
      </w:r>
      <w:r w:rsidRPr="0076637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research</w:t>
      </w:r>
      <w:r w:rsidRPr="0076637E">
        <w:rPr>
          <w:sz w:val="22"/>
          <w:szCs w:val="22"/>
          <w:lang w:val="en-US"/>
        </w:rPr>
        <w:t>, market segmentation (of the potential target markets)</w:t>
      </w:r>
      <w:r w:rsidR="00622B7B" w:rsidRPr="0076637E">
        <w:rPr>
          <w:sz w:val="22"/>
          <w:szCs w:val="22"/>
          <w:lang w:val="en-US"/>
        </w:rPr>
        <w:t xml:space="preserve">, </w:t>
      </w:r>
      <w:r w:rsidR="00D94571">
        <w:rPr>
          <w:sz w:val="22"/>
          <w:szCs w:val="22"/>
          <w:lang w:val="en-US"/>
        </w:rPr>
        <w:t>shaping</w:t>
      </w:r>
      <w:r w:rsidRPr="0076637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the</w:t>
      </w:r>
      <w:r w:rsidRPr="0076637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image</w:t>
      </w:r>
      <w:r w:rsidRPr="0076637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of</w:t>
      </w:r>
      <w:r w:rsidRPr="0076637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the</w:t>
      </w:r>
      <w:r w:rsidRPr="0076637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city</w:t>
      </w:r>
      <w:r w:rsidR="00622B7B" w:rsidRPr="0076637E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strategic marketing plan</w:t>
      </w:r>
      <w:r w:rsidR="003F203C">
        <w:rPr>
          <w:sz w:val="22"/>
          <w:szCs w:val="22"/>
          <w:lang w:val="en-US"/>
        </w:rPr>
        <w:t>s</w:t>
      </w:r>
      <w:r w:rsidR="00622B7B" w:rsidRPr="0076637E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the role of mega events</w:t>
      </w:r>
      <w:r w:rsidR="00622B7B" w:rsidRPr="0076637E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developing the cultur</w:t>
      </w:r>
      <w:r w:rsidR="00417C77">
        <w:rPr>
          <w:sz w:val="22"/>
          <w:szCs w:val="22"/>
          <w:lang w:val="en-US"/>
        </w:rPr>
        <w:t>e</w:t>
      </w:r>
      <w:r>
        <w:rPr>
          <w:sz w:val="22"/>
          <w:szCs w:val="22"/>
          <w:lang w:val="en-US"/>
        </w:rPr>
        <w:t xml:space="preserve"> and </w:t>
      </w:r>
      <w:r w:rsidR="00622B7B" w:rsidRPr="0076637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touris</w:t>
      </w:r>
      <w:r w:rsidR="00417C77">
        <w:rPr>
          <w:sz w:val="22"/>
          <w:szCs w:val="22"/>
          <w:lang w:val="en-US"/>
        </w:rPr>
        <w:t>m</w:t>
      </w:r>
      <w:r>
        <w:rPr>
          <w:sz w:val="22"/>
          <w:szCs w:val="22"/>
          <w:lang w:val="en-US"/>
        </w:rPr>
        <w:t xml:space="preserve"> </w:t>
      </w:r>
      <w:r w:rsidR="00D94571">
        <w:rPr>
          <w:sz w:val="22"/>
          <w:szCs w:val="22"/>
          <w:lang w:val="en-US"/>
        </w:rPr>
        <w:t>through marketing</w:t>
      </w:r>
      <w:r w:rsidR="0041471F" w:rsidRPr="0076637E">
        <w:rPr>
          <w:sz w:val="22"/>
          <w:szCs w:val="22"/>
          <w:lang w:val="en-US"/>
        </w:rPr>
        <w:t xml:space="preserve"> (</w:t>
      </w:r>
      <w:r w:rsidR="00417C77">
        <w:rPr>
          <w:sz w:val="22"/>
          <w:szCs w:val="22"/>
          <w:lang w:val="en-US"/>
        </w:rPr>
        <w:t>and</w:t>
      </w:r>
      <w:r w:rsidR="00417C77" w:rsidRPr="0076637E">
        <w:rPr>
          <w:sz w:val="22"/>
          <w:szCs w:val="22"/>
          <w:lang w:val="en-US"/>
        </w:rPr>
        <w:t xml:space="preserve"> </w:t>
      </w:r>
      <w:r w:rsidR="0041471F" w:rsidRPr="00140359">
        <w:rPr>
          <w:sz w:val="22"/>
          <w:szCs w:val="22"/>
          <w:lang w:val="en-GB"/>
        </w:rPr>
        <w:t>branding</w:t>
      </w:r>
      <w:r w:rsidR="0041471F" w:rsidRPr="0076637E">
        <w:rPr>
          <w:sz w:val="22"/>
          <w:szCs w:val="22"/>
          <w:lang w:val="en-US"/>
        </w:rPr>
        <w:t>)</w:t>
      </w:r>
      <w:r w:rsidR="00D94571">
        <w:rPr>
          <w:sz w:val="22"/>
          <w:szCs w:val="22"/>
          <w:lang w:val="en-US"/>
        </w:rPr>
        <w:t xml:space="preserve"> procedures</w:t>
      </w:r>
    </w:p>
    <w:p w:rsidR="00A0200F" w:rsidRPr="0076637E" w:rsidRDefault="00A0200F" w:rsidP="00A0200F">
      <w:pPr>
        <w:jc w:val="both"/>
        <w:rPr>
          <w:sz w:val="22"/>
          <w:szCs w:val="22"/>
          <w:lang w:val="en-US"/>
        </w:rPr>
      </w:pPr>
    </w:p>
    <w:p w:rsidR="00662B8C" w:rsidRPr="00662B8C" w:rsidRDefault="00D94571" w:rsidP="007E46F4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</w:t>
      </w:r>
      <w:r w:rsidRPr="00D94571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course</w:t>
      </w:r>
      <w:r w:rsidRPr="00D94571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has</w:t>
      </w:r>
      <w:r w:rsidRPr="00D94571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a</w:t>
      </w:r>
      <w:r w:rsidRPr="00D94571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special</w:t>
      </w:r>
      <w:r w:rsidRPr="00D94571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significance</w:t>
      </w:r>
      <w:r w:rsidR="00A0200F" w:rsidRPr="00D94571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for</w:t>
      </w:r>
      <w:r w:rsidRPr="00D94571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the</w:t>
      </w:r>
      <w:r w:rsidRPr="00D94571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D</w:t>
      </w:r>
      <w:r w:rsidR="00417C77">
        <w:rPr>
          <w:sz w:val="22"/>
          <w:szCs w:val="22"/>
          <w:lang w:val="en-US"/>
        </w:rPr>
        <w:t xml:space="preserve">epartment of </w:t>
      </w:r>
      <w:r>
        <w:rPr>
          <w:sz w:val="22"/>
          <w:szCs w:val="22"/>
          <w:lang w:val="en-US"/>
        </w:rPr>
        <w:t>P</w:t>
      </w:r>
      <w:r w:rsidR="00417C77">
        <w:rPr>
          <w:sz w:val="22"/>
          <w:szCs w:val="22"/>
          <w:lang w:val="en-US"/>
        </w:rPr>
        <w:t xml:space="preserve">lanning and </w:t>
      </w:r>
      <w:r>
        <w:rPr>
          <w:sz w:val="22"/>
          <w:szCs w:val="22"/>
          <w:lang w:val="en-US"/>
        </w:rPr>
        <w:t>R</w:t>
      </w:r>
      <w:r w:rsidR="00417C77">
        <w:rPr>
          <w:sz w:val="22"/>
          <w:szCs w:val="22"/>
          <w:lang w:val="en-US"/>
        </w:rPr>
        <w:t xml:space="preserve">egional </w:t>
      </w:r>
      <w:r>
        <w:rPr>
          <w:sz w:val="22"/>
          <w:szCs w:val="22"/>
          <w:lang w:val="en-US"/>
        </w:rPr>
        <w:t>D</w:t>
      </w:r>
      <w:r w:rsidR="00417C77">
        <w:rPr>
          <w:sz w:val="22"/>
          <w:szCs w:val="22"/>
          <w:lang w:val="en-US"/>
        </w:rPr>
        <w:t>evelopment</w:t>
      </w:r>
      <w:r w:rsidR="00263CFD">
        <w:rPr>
          <w:sz w:val="22"/>
          <w:szCs w:val="22"/>
          <w:lang w:val="en-US"/>
        </w:rPr>
        <w:t xml:space="preserve"> and its specialist of Tourism Planning, Research and Policy Laboratory</w:t>
      </w:r>
      <w:r w:rsidR="0077091C">
        <w:rPr>
          <w:sz w:val="22"/>
          <w:szCs w:val="22"/>
          <w:lang w:val="en-US"/>
        </w:rPr>
        <w:t xml:space="preserve"> (</w:t>
      </w:r>
      <w:proofErr w:type="spellStart"/>
      <w:r w:rsidR="0077091C">
        <w:rPr>
          <w:sz w:val="22"/>
          <w:szCs w:val="22"/>
          <w:lang w:val="en-US"/>
        </w:rPr>
        <w:t>LaReTour</w:t>
      </w:r>
      <w:proofErr w:type="spellEnd"/>
      <w:r w:rsidR="0077091C">
        <w:rPr>
          <w:sz w:val="22"/>
          <w:szCs w:val="22"/>
          <w:lang w:val="en-US"/>
        </w:rPr>
        <w:t>)</w:t>
      </w:r>
      <w:r w:rsidRPr="00D94571">
        <w:rPr>
          <w:sz w:val="22"/>
          <w:szCs w:val="22"/>
          <w:lang w:val="en-US"/>
        </w:rPr>
        <w:t>,</w:t>
      </w:r>
      <w:r w:rsidR="00994055" w:rsidRPr="00D94571">
        <w:rPr>
          <w:sz w:val="22"/>
          <w:szCs w:val="22"/>
          <w:lang w:val="en-US"/>
        </w:rPr>
        <w:t xml:space="preserve"> </w:t>
      </w:r>
      <w:r w:rsidR="00263CFD">
        <w:rPr>
          <w:sz w:val="22"/>
          <w:szCs w:val="22"/>
          <w:lang w:val="en-US"/>
        </w:rPr>
        <w:t>as they organized the two successful</w:t>
      </w:r>
      <w:r w:rsidR="00263CFD" w:rsidRPr="00D94571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Panhellenic Conferences on Place Marketing and Branding, which took place in Volos and</w:t>
      </w:r>
      <w:r w:rsidR="00994055" w:rsidRPr="00D94571">
        <w:rPr>
          <w:sz w:val="22"/>
          <w:szCs w:val="22"/>
          <w:lang w:val="en-US"/>
        </w:rPr>
        <w:t xml:space="preserve"> </w:t>
      </w:r>
      <w:r w:rsidR="00417C77">
        <w:rPr>
          <w:sz w:val="22"/>
          <w:szCs w:val="22"/>
          <w:lang w:val="en-US"/>
        </w:rPr>
        <w:t xml:space="preserve">Larissa in </w:t>
      </w:r>
      <w:r w:rsidR="00417C77" w:rsidRPr="00D94571">
        <w:rPr>
          <w:sz w:val="22"/>
          <w:szCs w:val="22"/>
          <w:lang w:val="en-US"/>
        </w:rPr>
        <w:t xml:space="preserve">2012 </w:t>
      </w:r>
      <w:r w:rsidR="00417C77">
        <w:rPr>
          <w:sz w:val="22"/>
          <w:szCs w:val="22"/>
          <w:lang w:val="en-US"/>
        </w:rPr>
        <w:t xml:space="preserve">and </w:t>
      </w:r>
      <w:r w:rsidR="00994055" w:rsidRPr="00D94571">
        <w:rPr>
          <w:sz w:val="22"/>
          <w:szCs w:val="22"/>
          <w:lang w:val="en-US"/>
        </w:rPr>
        <w:t xml:space="preserve">2017 </w:t>
      </w:r>
      <w:r>
        <w:rPr>
          <w:sz w:val="22"/>
          <w:szCs w:val="22"/>
          <w:lang w:val="en-US"/>
        </w:rPr>
        <w:t xml:space="preserve">respectively. </w:t>
      </w:r>
      <w:r w:rsidR="00CE3653">
        <w:rPr>
          <w:sz w:val="22"/>
          <w:szCs w:val="22"/>
          <w:lang w:val="en-US"/>
        </w:rPr>
        <w:t>The</w:t>
      </w:r>
      <w:r w:rsidR="000C17BA">
        <w:rPr>
          <w:sz w:val="22"/>
          <w:szCs w:val="22"/>
          <w:lang w:val="en-US"/>
        </w:rPr>
        <w:t>ir</w:t>
      </w:r>
      <w:r w:rsidR="00CE3653" w:rsidRPr="00CE3653">
        <w:rPr>
          <w:sz w:val="22"/>
          <w:szCs w:val="22"/>
          <w:lang w:val="en-US"/>
        </w:rPr>
        <w:t xml:space="preserve"> </w:t>
      </w:r>
      <w:r w:rsidR="000C17BA">
        <w:rPr>
          <w:sz w:val="22"/>
          <w:szCs w:val="22"/>
          <w:lang w:val="en-US"/>
        </w:rPr>
        <w:t>key themes</w:t>
      </w:r>
      <w:r w:rsidR="00CE3653" w:rsidRPr="00CE3653">
        <w:rPr>
          <w:sz w:val="22"/>
          <w:szCs w:val="22"/>
          <w:lang w:val="en-US"/>
        </w:rPr>
        <w:t xml:space="preserve"> </w:t>
      </w:r>
      <w:r w:rsidR="00CE3653">
        <w:rPr>
          <w:sz w:val="22"/>
          <w:szCs w:val="22"/>
          <w:lang w:val="en-US"/>
        </w:rPr>
        <w:t>concerned</w:t>
      </w:r>
      <w:r w:rsidR="00CE3653" w:rsidRPr="00CE3653">
        <w:rPr>
          <w:sz w:val="22"/>
          <w:szCs w:val="22"/>
          <w:lang w:val="en-US"/>
        </w:rPr>
        <w:t xml:space="preserve"> </w:t>
      </w:r>
      <w:r w:rsidR="00CE3653">
        <w:rPr>
          <w:sz w:val="22"/>
          <w:szCs w:val="22"/>
          <w:lang w:val="en-US"/>
        </w:rPr>
        <w:t>the new</w:t>
      </w:r>
      <w:r w:rsidR="00CE3653" w:rsidRPr="00CE3653">
        <w:rPr>
          <w:sz w:val="22"/>
          <w:szCs w:val="22"/>
          <w:lang w:val="en-US"/>
        </w:rPr>
        <w:t xml:space="preserve"> </w:t>
      </w:r>
      <w:r w:rsidR="00CE3653">
        <w:rPr>
          <w:sz w:val="22"/>
          <w:szCs w:val="22"/>
          <w:lang w:val="en-US"/>
        </w:rPr>
        <w:t>tendencies</w:t>
      </w:r>
      <w:r w:rsidR="00CE3653" w:rsidRPr="00CE3653">
        <w:rPr>
          <w:sz w:val="22"/>
          <w:szCs w:val="22"/>
          <w:lang w:val="en-US"/>
        </w:rPr>
        <w:t xml:space="preserve"> </w:t>
      </w:r>
      <w:r w:rsidR="000C17BA">
        <w:rPr>
          <w:sz w:val="22"/>
          <w:szCs w:val="22"/>
          <w:lang w:val="en-US"/>
        </w:rPr>
        <w:t>i</w:t>
      </w:r>
      <w:r w:rsidR="00CE3653">
        <w:rPr>
          <w:sz w:val="22"/>
          <w:szCs w:val="22"/>
          <w:lang w:val="en-US"/>
        </w:rPr>
        <w:t>n local development and</w:t>
      </w:r>
      <w:r w:rsidR="00A0200F" w:rsidRPr="00CE3653">
        <w:rPr>
          <w:sz w:val="22"/>
          <w:szCs w:val="22"/>
          <w:lang w:val="en-US"/>
        </w:rPr>
        <w:t xml:space="preserve"> </w:t>
      </w:r>
      <w:r w:rsidR="00CE3653">
        <w:rPr>
          <w:sz w:val="22"/>
          <w:szCs w:val="22"/>
          <w:lang w:val="en-US"/>
        </w:rPr>
        <w:t>communication strategies, while</w:t>
      </w:r>
      <w:r w:rsidR="00A0200F" w:rsidRPr="00CE3653">
        <w:rPr>
          <w:sz w:val="22"/>
          <w:szCs w:val="22"/>
          <w:lang w:val="en-US"/>
        </w:rPr>
        <w:t xml:space="preserve"> </w:t>
      </w:r>
      <w:r w:rsidR="00CE3653">
        <w:rPr>
          <w:sz w:val="22"/>
          <w:szCs w:val="22"/>
          <w:lang w:val="en-US"/>
        </w:rPr>
        <w:t>their success</w:t>
      </w:r>
      <w:r w:rsidR="00994055" w:rsidRPr="00CE3653">
        <w:rPr>
          <w:sz w:val="22"/>
          <w:szCs w:val="22"/>
          <w:lang w:val="en-US"/>
        </w:rPr>
        <w:t xml:space="preserve"> </w:t>
      </w:r>
      <w:r w:rsidR="00CE3653">
        <w:rPr>
          <w:sz w:val="22"/>
          <w:szCs w:val="22"/>
          <w:lang w:val="en-US"/>
        </w:rPr>
        <w:t>was also based on our students, who contributed as volunteers or/and authors.</w:t>
      </w:r>
      <w:r w:rsidR="00994055" w:rsidRPr="00CE3653">
        <w:rPr>
          <w:sz w:val="22"/>
          <w:szCs w:val="22"/>
          <w:lang w:val="en-US"/>
        </w:rPr>
        <w:t xml:space="preserve"> </w:t>
      </w:r>
      <w:proofErr w:type="spellStart"/>
      <w:r w:rsidR="00CE3653">
        <w:rPr>
          <w:sz w:val="22"/>
          <w:szCs w:val="22"/>
          <w:lang w:val="en-US"/>
        </w:rPr>
        <w:t>LaReTour</w:t>
      </w:r>
      <w:proofErr w:type="spellEnd"/>
      <w:r w:rsidR="00994055" w:rsidRPr="00CE3653">
        <w:rPr>
          <w:sz w:val="22"/>
          <w:szCs w:val="22"/>
          <w:lang w:val="en-US"/>
        </w:rPr>
        <w:t xml:space="preserve"> </w:t>
      </w:r>
      <w:r w:rsidR="00CE3653">
        <w:rPr>
          <w:sz w:val="22"/>
          <w:szCs w:val="22"/>
          <w:lang w:val="en-US"/>
        </w:rPr>
        <w:t>has</w:t>
      </w:r>
      <w:r w:rsidR="00CE3653" w:rsidRPr="00CE3653">
        <w:rPr>
          <w:sz w:val="22"/>
          <w:szCs w:val="22"/>
          <w:lang w:val="en-US"/>
        </w:rPr>
        <w:t xml:space="preserve"> </w:t>
      </w:r>
      <w:r w:rsidR="00CE3653">
        <w:rPr>
          <w:sz w:val="22"/>
          <w:szCs w:val="22"/>
          <w:lang w:val="en-US"/>
        </w:rPr>
        <w:t>also</w:t>
      </w:r>
      <w:r w:rsidR="00994055" w:rsidRPr="00CE3653">
        <w:rPr>
          <w:sz w:val="22"/>
          <w:szCs w:val="22"/>
          <w:lang w:val="en-US"/>
        </w:rPr>
        <w:t xml:space="preserve"> </w:t>
      </w:r>
      <w:r w:rsidR="00CE3653">
        <w:rPr>
          <w:sz w:val="22"/>
          <w:szCs w:val="22"/>
          <w:lang w:val="en-US"/>
        </w:rPr>
        <w:t>elaborated</w:t>
      </w:r>
      <w:r w:rsidR="00CE3653" w:rsidRPr="00CE3653">
        <w:rPr>
          <w:sz w:val="22"/>
          <w:szCs w:val="22"/>
          <w:lang w:val="en-US"/>
        </w:rPr>
        <w:t xml:space="preserve"> </w:t>
      </w:r>
      <w:r w:rsidR="00CE3653">
        <w:rPr>
          <w:sz w:val="22"/>
          <w:szCs w:val="22"/>
          <w:lang w:val="en-US"/>
        </w:rPr>
        <w:t xml:space="preserve">the Strategic Marketing Plans for Larisa and </w:t>
      </w:r>
      <w:proofErr w:type="spellStart"/>
      <w:r w:rsidR="00CE3653">
        <w:rPr>
          <w:sz w:val="22"/>
          <w:szCs w:val="22"/>
          <w:lang w:val="en-US"/>
        </w:rPr>
        <w:t>Kozani</w:t>
      </w:r>
      <w:proofErr w:type="spellEnd"/>
      <w:r w:rsidR="00CE3653">
        <w:rPr>
          <w:sz w:val="22"/>
          <w:szCs w:val="22"/>
          <w:lang w:val="en-US"/>
        </w:rPr>
        <w:t>, which were</w:t>
      </w:r>
      <w:r w:rsidR="00994055" w:rsidRPr="00CE3653">
        <w:rPr>
          <w:sz w:val="22"/>
          <w:szCs w:val="22"/>
          <w:lang w:val="en-US"/>
        </w:rPr>
        <w:t xml:space="preserve"> </w:t>
      </w:r>
      <w:r w:rsidR="00CE3653">
        <w:rPr>
          <w:sz w:val="22"/>
          <w:szCs w:val="22"/>
          <w:lang w:val="en-US"/>
        </w:rPr>
        <w:t>the first SMPs for cities in Greece.</w:t>
      </w:r>
      <w:r w:rsidR="00662B8C" w:rsidRPr="00662B8C">
        <w:rPr>
          <w:sz w:val="22"/>
          <w:szCs w:val="22"/>
          <w:lang w:val="en-US"/>
        </w:rPr>
        <w:t xml:space="preserve"> </w:t>
      </w:r>
      <w:r w:rsidR="00662B8C" w:rsidRPr="00BE56B2">
        <w:rPr>
          <w:bCs/>
          <w:sz w:val="22"/>
          <w:szCs w:val="22"/>
          <w:lang w:val="en-US"/>
        </w:rPr>
        <w:t xml:space="preserve">Following an intensive effort by </w:t>
      </w:r>
      <w:proofErr w:type="spellStart"/>
      <w:r w:rsidR="00662B8C" w:rsidRPr="00BE56B2">
        <w:rPr>
          <w:sz w:val="22"/>
          <w:szCs w:val="22"/>
          <w:lang w:val="en-US"/>
        </w:rPr>
        <w:t>LaReTour</w:t>
      </w:r>
      <w:proofErr w:type="spellEnd"/>
      <w:r w:rsidR="00662B8C" w:rsidRPr="00BE56B2">
        <w:rPr>
          <w:bCs/>
          <w:sz w:val="22"/>
          <w:szCs w:val="22"/>
          <w:lang w:val="en-US"/>
        </w:rPr>
        <w:t>, on 27-29 November 2019, the DPRD will organize the 4th International Place Branding Association (IPBA) Conference, which is the most important international conference on this subject.</w:t>
      </w:r>
      <w:r w:rsidR="00662B8C" w:rsidRPr="00662B8C">
        <w:rPr>
          <w:bCs/>
          <w:sz w:val="22"/>
          <w:szCs w:val="22"/>
          <w:lang w:val="en-US"/>
        </w:rPr>
        <w:t xml:space="preserve"> </w:t>
      </w:r>
    </w:p>
    <w:p w:rsidR="00662B8C" w:rsidRPr="00662B8C" w:rsidRDefault="00662B8C" w:rsidP="007E46F4">
      <w:pPr>
        <w:jc w:val="both"/>
        <w:rPr>
          <w:bCs/>
          <w:sz w:val="22"/>
          <w:szCs w:val="22"/>
          <w:lang w:val="en-US"/>
        </w:rPr>
      </w:pPr>
    </w:p>
    <w:p w:rsidR="00622B7B" w:rsidRPr="00CE3653" w:rsidRDefault="00774452" w:rsidP="007E46F4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</w:t>
      </w:r>
      <w:r w:rsidRPr="00CE365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timetable</w:t>
      </w:r>
      <w:r w:rsidRPr="00CE365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will</w:t>
      </w:r>
      <w:r w:rsidRPr="00CE365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be</w:t>
      </w:r>
      <w:r w:rsidRPr="00CE3653">
        <w:rPr>
          <w:sz w:val="22"/>
          <w:szCs w:val="22"/>
          <w:lang w:val="en-US"/>
        </w:rPr>
        <w:t xml:space="preserve"> </w:t>
      </w:r>
      <w:r w:rsidR="00CE3653">
        <w:rPr>
          <w:sz w:val="22"/>
          <w:szCs w:val="22"/>
          <w:lang w:val="en-US"/>
        </w:rPr>
        <w:t>released</w:t>
      </w:r>
      <w:r w:rsidR="00CE3653" w:rsidRPr="00CE3653">
        <w:rPr>
          <w:sz w:val="22"/>
          <w:szCs w:val="22"/>
          <w:lang w:val="en-US"/>
        </w:rPr>
        <w:t xml:space="preserve"> </w:t>
      </w:r>
      <w:r w:rsidR="007E46F4">
        <w:rPr>
          <w:sz w:val="22"/>
          <w:szCs w:val="22"/>
          <w:lang w:val="en-US"/>
        </w:rPr>
        <w:t>after</w:t>
      </w:r>
      <w:r w:rsidR="00CE3653" w:rsidRPr="00CE3653">
        <w:rPr>
          <w:sz w:val="22"/>
          <w:szCs w:val="22"/>
          <w:lang w:val="en-US"/>
        </w:rPr>
        <w:t xml:space="preserve"> </w:t>
      </w:r>
      <w:r w:rsidR="00CE3653">
        <w:rPr>
          <w:sz w:val="22"/>
          <w:szCs w:val="22"/>
          <w:lang w:val="en-US"/>
        </w:rPr>
        <w:t>the</w:t>
      </w:r>
      <w:r w:rsidR="006013C5" w:rsidRPr="00CE3653">
        <w:rPr>
          <w:sz w:val="22"/>
          <w:szCs w:val="22"/>
          <w:lang w:val="en-US"/>
        </w:rPr>
        <w:t xml:space="preserve"> 4</w:t>
      </w:r>
      <w:r w:rsidR="00CE3653" w:rsidRPr="00CE3653">
        <w:rPr>
          <w:sz w:val="22"/>
          <w:szCs w:val="22"/>
          <w:vertAlign w:val="superscript"/>
          <w:lang w:val="en-US"/>
        </w:rPr>
        <w:t>th</w:t>
      </w:r>
      <w:r w:rsidR="007E46F4">
        <w:rPr>
          <w:sz w:val="22"/>
          <w:szCs w:val="22"/>
          <w:lang w:val="en-US"/>
        </w:rPr>
        <w:t xml:space="preserve"> lesson</w:t>
      </w:r>
      <w:r w:rsidR="00B81C14" w:rsidRPr="00CE3653">
        <w:rPr>
          <w:sz w:val="22"/>
          <w:szCs w:val="22"/>
          <w:lang w:val="en-US"/>
        </w:rPr>
        <w:t xml:space="preserve"> (</w:t>
      </w:r>
      <w:r w:rsidR="00D10696">
        <w:rPr>
          <w:sz w:val="22"/>
          <w:szCs w:val="22"/>
          <w:lang w:val="en-US"/>
        </w:rPr>
        <w:t>24</w:t>
      </w:r>
      <w:r w:rsidR="00B81C14" w:rsidRPr="00CE3653">
        <w:rPr>
          <w:sz w:val="22"/>
          <w:szCs w:val="22"/>
          <w:lang w:val="en-US"/>
        </w:rPr>
        <w:t>/10</w:t>
      </w:r>
      <w:r w:rsidR="00622B7B" w:rsidRPr="00CE3653">
        <w:rPr>
          <w:sz w:val="22"/>
          <w:szCs w:val="22"/>
          <w:lang w:val="en-US"/>
        </w:rPr>
        <w:t>)</w:t>
      </w:r>
      <w:r w:rsidR="00CE3653" w:rsidRPr="00CE3653">
        <w:rPr>
          <w:sz w:val="22"/>
          <w:szCs w:val="22"/>
          <w:lang w:val="en-US"/>
        </w:rPr>
        <w:t>, when the working groups will have been finalized.</w:t>
      </w:r>
    </w:p>
    <w:p w:rsidR="00622B7B" w:rsidRPr="00CE3653" w:rsidRDefault="00622B7B">
      <w:pPr>
        <w:rPr>
          <w:b/>
          <w:bCs/>
          <w:kern w:val="32"/>
          <w:sz w:val="24"/>
          <w:szCs w:val="24"/>
          <w:lang w:val="en-US"/>
        </w:rPr>
      </w:pPr>
    </w:p>
    <w:p w:rsidR="00994055" w:rsidRPr="00CE3653" w:rsidRDefault="00994055">
      <w:pPr>
        <w:rPr>
          <w:b/>
          <w:bCs/>
          <w:kern w:val="32"/>
          <w:sz w:val="24"/>
          <w:szCs w:val="24"/>
          <w:lang w:val="en-US"/>
        </w:rPr>
      </w:pPr>
    </w:p>
    <w:p w:rsidR="00622B7B" w:rsidRPr="0078364E" w:rsidRDefault="00622B7B">
      <w:pPr>
        <w:rPr>
          <w:b/>
          <w:bCs/>
          <w:kern w:val="32"/>
          <w:sz w:val="24"/>
          <w:szCs w:val="24"/>
          <w:lang w:val="en-US"/>
        </w:rPr>
      </w:pPr>
      <w:r w:rsidRPr="0078364E">
        <w:rPr>
          <w:b/>
          <w:bCs/>
          <w:kern w:val="32"/>
          <w:sz w:val="24"/>
          <w:szCs w:val="24"/>
          <w:lang w:val="en-US"/>
        </w:rPr>
        <w:t xml:space="preserve">4. </w:t>
      </w:r>
      <w:r w:rsidR="00774452">
        <w:rPr>
          <w:b/>
          <w:bCs/>
          <w:kern w:val="32"/>
          <w:sz w:val="24"/>
          <w:szCs w:val="24"/>
          <w:lang w:val="en-US"/>
        </w:rPr>
        <w:t>TEACHING</w:t>
      </w:r>
      <w:r w:rsidR="00774452" w:rsidRPr="0078364E">
        <w:rPr>
          <w:b/>
          <w:bCs/>
          <w:kern w:val="32"/>
          <w:sz w:val="24"/>
          <w:szCs w:val="24"/>
          <w:lang w:val="en-US"/>
        </w:rPr>
        <w:t xml:space="preserve"> </w:t>
      </w:r>
      <w:r w:rsidR="00774452">
        <w:rPr>
          <w:b/>
          <w:bCs/>
          <w:kern w:val="32"/>
          <w:sz w:val="24"/>
          <w:szCs w:val="24"/>
          <w:lang w:val="en-US"/>
        </w:rPr>
        <w:t>AND</w:t>
      </w:r>
      <w:r w:rsidR="00774452" w:rsidRPr="0078364E">
        <w:rPr>
          <w:b/>
          <w:bCs/>
          <w:kern w:val="32"/>
          <w:sz w:val="24"/>
          <w:szCs w:val="24"/>
          <w:lang w:val="en-US"/>
        </w:rPr>
        <w:t xml:space="preserve"> </w:t>
      </w:r>
      <w:r w:rsidR="00774452">
        <w:rPr>
          <w:b/>
          <w:bCs/>
          <w:kern w:val="32"/>
          <w:sz w:val="24"/>
          <w:szCs w:val="24"/>
          <w:lang w:val="en-US"/>
        </w:rPr>
        <w:t>LEARNING</w:t>
      </w:r>
      <w:r w:rsidR="00774452" w:rsidRPr="0078364E">
        <w:rPr>
          <w:b/>
          <w:bCs/>
          <w:kern w:val="32"/>
          <w:sz w:val="24"/>
          <w:szCs w:val="24"/>
          <w:lang w:val="en-US"/>
        </w:rPr>
        <w:t xml:space="preserve"> </w:t>
      </w:r>
      <w:r w:rsidR="00774452">
        <w:rPr>
          <w:b/>
          <w:bCs/>
          <w:kern w:val="32"/>
          <w:sz w:val="24"/>
          <w:szCs w:val="24"/>
          <w:lang w:val="en-US"/>
        </w:rPr>
        <w:t>METHODS</w:t>
      </w:r>
    </w:p>
    <w:p w:rsidR="00622B7B" w:rsidRPr="0078364E" w:rsidRDefault="00622B7B">
      <w:pPr>
        <w:jc w:val="both"/>
        <w:rPr>
          <w:sz w:val="22"/>
          <w:szCs w:val="22"/>
          <w:lang w:val="en-US"/>
        </w:rPr>
      </w:pPr>
    </w:p>
    <w:p w:rsidR="00622B7B" w:rsidRPr="006D1556" w:rsidRDefault="00CE3653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 course includes the following</w:t>
      </w:r>
      <w:r w:rsidR="00622B7B" w:rsidRPr="006D1556">
        <w:rPr>
          <w:sz w:val="22"/>
          <w:szCs w:val="22"/>
          <w:lang w:val="en-US"/>
        </w:rPr>
        <w:t xml:space="preserve">: </w:t>
      </w:r>
    </w:p>
    <w:p w:rsidR="00622B7B" w:rsidRPr="006D1556" w:rsidRDefault="00622B7B">
      <w:pPr>
        <w:jc w:val="both"/>
        <w:rPr>
          <w:sz w:val="22"/>
          <w:szCs w:val="22"/>
          <w:lang w:val="en-US"/>
        </w:rPr>
      </w:pPr>
    </w:p>
    <w:p w:rsidR="00622B7B" w:rsidRPr="006D1556" w:rsidRDefault="006D1556" w:rsidP="006D1556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n-US"/>
        </w:rPr>
      </w:pPr>
      <w:r>
        <w:rPr>
          <w:sz w:val="22"/>
          <w:szCs w:val="22"/>
          <w:u w:val="single"/>
          <w:lang w:val="en-US"/>
        </w:rPr>
        <w:t>lectures</w:t>
      </w:r>
      <w:r w:rsidR="00622B7B" w:rsidRPr="006D1556">
        <w:rPr>
          <w:sz w:val="22"/>
          <w:szCs w:val="22"/>
          <w:lang w:val="en-US"/>
        </w:rPr>
        <w:t xml:space="preserve"> (</w:t>
      </w:r>
      <w:r w:rsidR="00F87758">
        <w:rPr>
          <w:sz w:val="22"/>
          <w:szCs w:val="22"/>
          <w:lang w:val="en-US"/>
        </w:rPr>
        <w:t>aiming to provoke</w:t>
      </w:r>
      <w:r w:rsidRPr="006D1556">
        <w:rPr>
          <w:sz w:val="22"/>
          <w:szCs w:val="22"/>
          <w:lang w:val="en-US"/>
        </w:rPr>
        <w:t xml:space="preserve"> student participation and discussion</w:t>
      </w:r>
      <w:r w:rsidR="00622B7B" w:rsidRPr="006D1556">
        <w:rPr>
          <w:sz w:val="22"/>
          <w:szCs w:val="22"/>
          <w:lang w:val="en-US"/>
        </w:rPr>
        <w:t>)</w:t>
      </w:r>
    </w:p>
    <w:p w:rsidR="006919B5" w:rsidRPr="006D1556" w:rsidRDefault="00F8775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n-US"/>
        </w:rPr>
      </w:pPr>
      <w:r>
        <w:rPr>
          <w:sz w:val="22"/>
          <w:szCs w:val="22"/>
          <w:u w:val="single"/>
          <w:lang w:val="en-US"/>
        </w:rPr>
        <w:t xml:space="preserve">short class </w:t>
      </w:r>
      <w:r w:rsidR="006D1556">
        <w:rPr>
          <w:sz w:val="22"/>
          <w:szCs w:val="22"/>
          <w:u w:val="single"/>
          <w:lang w:val="en-US"/>
        </w:rPr>
        <w:t>exercises</w:t>
      </w:r>
      <w:r w:rsidR="006919B5" w:rsidRPr="006D1556">
        <w:rPr>
          <w:sz w:val="22"/>
          <w:szCs w:val="22"/>
          <w:u w:val="single"/>
          <w:lang w:val="en-US"/>
        </w:rPr>
        <w:t xml:space="preserve"> </w:t>
      </w:r>
      <w:r w:rsidR="006919B5" w:rsidRPr="006D1556">
        <w:rPr>
          <w:sz w:val="22"/>
          <w:szCs w:val="22"/>
          <w:lang w:val="en-US"/>
        </w:rPr>
        <w:t>(</w:t>
      </w:r>
      <w:r w:rsidR="006D1556">
        <w:rPr>
          <w:sz w:val="22"/>
          <w:szCs w:val="22"/>
          <w:lang w:val="en-US"/>
        </w:rPr>
        <w:t xml:space="preserve">to </w:t>
      </w:r>
      <w:r>
        <w:rPr>
          <w:sz w:val="22"/>
          <w:szCs w:val="22"/>
          <w:lang w:val="en-US"/>
        </w:rPr>
        <w:t xml:space="preserve">ensure </w:t>
      </w:r>
      <w:proofErr w:type="spellStart"/>
      <w:r>
        <w:rPr>
          <w:sz w:val="22"/>
          <w:szCs w:val="22"/>
          <w:lang w:val="en-US"/>
        </w:rPr>
        <w:t>studen</w:t>
      </w:r>
      <w:proofErr w:type="spellEnd"/>
      <w:r w:rsidR="006D1556">
        <w:rPr>
          <w:sz w:val="22"/>
          <w:szCs w:val="22"/>
          <w:lang w:val="en-US"/>
        </w:rPr>
        <w:t xml:space="preserve"> involvement</w:t>
      </w:r>
      <w:r w:rsidR="006919B5" w:rsidRPr="006D1556">
        <w:rPr>
          <w:sz w:val="22"/>
          <w:szCs w:val="22"/>
          <w:lang w:val="en-US"/>
        </w:rPr>
        <w:t>)</w:t>
      </w:r>
    </w:p>
    <w:p w:rsidR="00622B7B" w:rsidRPr="00E36D1A" w:rsidRDefault="00E36D1A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n-US"/>
        </w:rPr>
      </w:pPr>
      <w:r>
        <w:rPr>
          <w:sz w:val="22"/>
          <w:szCs w:val="22"/>
          <w:u w:val="single"/>
          <w:lang w:val="en-US"/>
        </w:rPr>
        <w:t>visits</w:t>
      </w:r>
      <w:r w:rsidR="00607688" w:rsidRPr="001F0A66">
        <w:rPr>
          <w:sz w:val="22"/>
          <w:szCs w:val="22"/>
          <w:u w:val="single"/>
          <w:lang w:val="en-US"/>
        </w:rPr>
        <w:t xml:space="preserve"> </w:t>
      </w:r>
      <w:r w:rsidR="00607688">
        <w:rPr>
          <w:sz w:val="22"/>
          <w:szCs w:val="22"/>
          <w:u w:val="single"/>
          <w:lang w:val="en-US"/>
        </w:rPr>
        <w:t>to interesting parts</w:t>
      </w:r>
      <w:r w:rsidR="00622B7B" w:rsidRPr="00E36D1A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of</w:t>
      </w:r>
      <w:r w:rsidRPr="00E36D1A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Volos</w:t>
      </w:r>
      <w:r w:rsidR="00622B7B" w:rsidRPr="00E36D1A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during which </w:t>
      </w:r>
      <w:r w:rsidR="00607688">
        <w:rPr>
          <w:sz w:val="22"/>
          <w:szCs w:val="22"/>
          <w:lang w:val="en-US"/>
        </w:rPr>
        <w:t xml:space="preserve">place-marketing </w:t>
      </w:r>
      <w:r>
        <w:rPr>
          <w:sz w:val="22"/>
          <w:szCs w:val="22"/>
          <w:lang w:val="en-US"/>
        </w:rPr>
        <w:t>proposals will be discussed in situ</w:t>
      </w:r>
    </w:p>
    <w:p w:rsidR="00C5045C" w:rsidRPr="00140359" w:rsidRDefault="00E36D1A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  <w:u w:val="single"/>
          <w:lang w:val="en-US"/>
        </w:rPr>
        <w:t>lectures</w:t>
      </w:r>
      <w:r w:rsidR="00C5045C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  <w:lang w:val="en-US"/>
        </w:rPr>
        <w:t>by invited speakers</w:t>
      </w:r>
    </w:p>
    <w:p w:rsidR="00622B7B" w:rsidRPr="00E36D1A" w:rsidRDefault="00E36D1A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n-US"/>
        </w:rPr>
      </w:pPr>
      <w:r>
        <w:rPr>
          <w:sz w:val="22"/>
          <w:szCs w:val="22"/>
          <w:u w:val="single"/>
          <w:lang w:val="en-US"/>
        </w:rPr>
        <w:t>video</w:t>
      </w:r>
      <w:r w:rsidRPr="00E36D1A">
        <w:rPr>
          <w:sz w:val="22"/>
          <w:szCs w:val="22"/>
          <w:u w:val="single"/>
          <w:lang w:val="en-US"/>
        </w:rPr>
        <w:t xml:space="preserve"> </w:t>
      </w:r>
      <w:r>
        <w:rPr>
          <w:sz w:val="22"/>
          <w:szCs w:val="22"/>
          <w:u w:val="single"/>
          <w:lang w:val="en-US"/>
        </w:rPr>
        <w:t>projections</w:t>
      </w:r>
      <w:r w:rsidR="00622B7B" w:rsidRPr="00E36D1A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about</w:t>
      </w:r>
      <w:r w:rsidRPr="00E36D1A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selected</w:t>
      </w:r>
      <w:r w:rsidRPr="00E36D1A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cities</w:t>
      </w:r>
      <w:r w:rsidR="004676CA">
        <w:rPr>
          <w:sz w:val="22"/>
          <w:szCs w:val="22"/>
          <w:lang w:val="en-US"/>
        </w:rPr>
        <w:t xml:space="preserve"> </w:t>
      </w:r>
      <w:r w:rsidR="00A0200F" w:rsidRPr="00E36D1A">
        <w:rPr>
          <w:sz w:val="22"/>
          <w:szCs w:val="22"/>
          <w:lang w:val="en-US"/>
        </w:rPr>
        <w:t xml:space="preserve">/ </w:t>
      </w:r>
      <w:r>
        <w:rPr>
          <w:sz w:val="22"/>
          <w:szCs w:val="22"/>
          <w:lang w:val="en-US"/>
        </w:rPr>
        <w:t>areas</w:t>
      </w:r>
      <w:r w:rsidR="00A0200F" w:rsidRPr="00E36D1A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since the audiovisual dimension</w:t>
      </w:r>
      <w:r w:rsidR="00622B7B" w:rsidRPr="00E36D1A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plays a critical role in marketing</w:t>
      </w:r>
      <w:r w:rsidR="00622B7B" w:rsidRPr="00E36D1A">
        <w:rPr>
          <w:sz w:val="22"/>
          <w:szCs w:val="22"/>
          <w:lang w:val="en-US"/>
        </w:rPr>
        <w:t xml:space="preserve"> </w:t>
      </w:r>
      <w:r w:rsidR="004676CA">
        <w:rPr>
          <w:sz w:val="22"/>
          <w:szCs w:val="22"/>
          <w:lang w:val="en-US"/>
        </w:rPr>
        <w:t>(and branding)</w:t>
      </w:r>
    </w:p>
    <w:p w:rsidR="00C5045C" w:rsidRPr="00140359" w:rsidRDefault="00E36D1A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  <w:u w:val="single"/>
          <w:lang w:val="en-US"/>
        </w:rPr>
        <w:t>film projection</w:t>
      </w:r>
    </w:p>
    <w:p w:rsidR="00622B7B" w:rsidRPr="00140359" w:rsidRDefault="00622B7B">
      <w:pPr>
        <w:jc w:val="both"/>
        <w:rPr>
          <w:sz w:val="22"/>
          <w:szCs w:val="22"/>
        </w:rPr>
      </w:pPr>
    </w:p>
    <w:p w:rsidR="005C463C" w:rsidRPr="00B70DD2" w:rsidRDefault="00B70DD2" w:rsidP="007E46F4">
      <w:pPr>
        <w:jc w:val="both"/>
        <w:rPr>
          <w:sz w:val="22"/>
          <w:szCs w:val="22"/>
          <w:lang w:val="en-US"/>
        </w:rPr>
      </w:pPr>
      <w:r>
        <w:rPr>
          <w:bCs/>
          <w:sz w:val="22"/>
          <w:szCs w:val="22"/>
          <w:lang w:val="en-GB"/>
        </w:rPr>
        <w:t xml:space="preserve">Teaching material </w:t>
      </w:r>
      <w:r>
        <w:rPr>
          <w:bCs/>
          <w:sz w:val="22"/>
          <w:szCs w:val="22"/>
          <w:lang w:val="en-US"/>
        </w:rPr>
        <w:t xml:space="preserve">will be uploaded on the </w:t>
      </w:r>
      <w:r w:rsidR="00622B7B" w:rsidRPr="00140359">
        <w:rPr>
          <w:bCs/>
          <w:sz w:val="22"/>
          <w:szCs w:val="22"/>
          <w:lang w:val="en-GB"/>
        </w:rPr>
        <w:t>e</w:t>
      </w:r>
      <w:r w:rsidR="00622B7B" w:rsidRPr="00B70DD2">
        <w:rPr>
          <w:bCs/>
          <w:sz w:val="22"/>
          <w:szCs w:val="22"/>
          <w:lang w:val="en-US"/>
        </w:rPr>
        <w:t>-</w:t>
      </w:r>
      <w:r w:rsidR="00622B7B" w:rsidRPr="00140359">
        <w:rPr>
          <w:bCs/>
          <w:sz w:val="22"/>
          <w:szCs w:val="22"/>
          <w:lang w:val="en-GB"/>
        </w:rPr>
        <w:t>class</w:t>
      </w:r>
      <w:r>
        <w:rPr>
          <w:bCs/>
          <w:sz w:val="22"/>
          <w:szCs w:val="22"/>
          <w:lang w:val="en-GB"/>
        </w:rPr>
        <w:t xml:space="preserve"> platform</w:t>
      </w:r>
      <w:r w:rsidR="00622B7B" w:rsidRPr="00B70DD2">
        <w:rPr>
          <w:bCs/>
          <w:sz w:val="22"/>
          <w:szCs w:val="22"/>
          <w:lang w:val="en-US"/>
        </w:rPr>
        <w:t>.</w:t>
      </w:r>
      <w:r w:rsidR="005C463C" w:rsidRPr="00B70DD2">
        <w:rPr>
          <w:bCs/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Students</w:t>
      </w:r>
      <w:r w:rsidRPr="00B70DD2">
        <w:rPr>
          <w:sz w:val="22"/>
          <w:szCs w:val="22"/>
          <w:lang w:val="en-US"/>
        </w:rPr>
        <w:t xml:space="preserve"> </w:t>
      </w:r>
      <w:r w:rsidR="00804EB0">
        <w:rPr>
          <w:sz w:val="22"/>
          <w:szCs w:val="22"/>
          <w:lang w:val="en-US"/>
        </w:rPr>
        <w:t>s</w:t>
      </w:r>
      <w:r>
        <w:rPr>
          <w:sz w:val="22"/>
          <w:szCs w:val="22"/>
          <w:lang w:val="en-US"/>
        </w:rPr>
        <w:t>houl</w:t>
      </w:r>
      <w:r w:rsidR="00804EB0">
        <w:rPr>
          <w:sz w:val="22"/>
          <w:szCs w:val="22"/>
          <w:lang w:val="en-US"/>
        </w:rPr>
        <w:t>d</w:t>
      </w:r>
      <w:r w:rsidRPr="00B70DD2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register</w:t>
      </w:r>
      <w:r w:rsidR="005C463C" w:rsidRPr="00B70DD2">
        <w:rPr>
          <w:b/>
          <w:sz w:val="22"/>
          <w:szCs w:val="22"/>
          <w:lang w:val="en-US"/>
        </w:rPr>
        <w:t xml:space="preserve"> </w:t>
      </w:r>
      <w:r w:rsidR="00804EB0">
        <w:rPr>
          <w:b/>
          <w:sz w:val="22"/>
          <w:szCs w:val="22"/>
          <w:lang w:val="en-US"/>
        </w:rPr>
        <w:t>by</w:t>
      </w:r>
      <w:r w:rsidR="00804EB0" w:rsidRPr="00B70DD2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the</w:t>
      </w:r>
      <w:r w:rsidR="005C463C" w:rsidRPr="00B70DD2">
        <w:rPr>
          <w:b/>
          <w:sz w:val="22"/>
          <w:szCs w:val="22"/>
          <w:lang w:val="en-US"/>
        </w:rPr>
        <w:t xml:space="preserve"> </w:t>
      </w:r>
      <w:r w:rsidR="006013C5" w:rsidRPr="00B70DD2">
        <w:rPr>
          <w:b/>
          <w:sz w:val="22"/>
          <w:szCs w:val="22"/>
          <w:lang w:val="en-US"/>
        </w:rPr>
        <w:t>4</w:t>
      </w:r>
      <w:r w:rsidRPr="00B70DD2">
        <w:rPr>
          <w:b/>
          <w:sz w:val="22"/>
          <w:szCs w:val="22"/>
          <w:vertAlign w:val="superscript"/>
          <w:lang w:val="en-US"/>
        </w:rPr>
        <w:t>th</w:t>
      </w:r>
      <w:r w:rsidR="00C80C0B" w:rsidRPr="00B70DD2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lesson</w:t>
      </w:r>
      <w:r w:rsidR="00C80C0B" w:rsidRPr="00B70DD2">
        <w:rPr>
          <w:b/>
          <w:sz w:val="22"/>
          <w:szCs w:val="22"/>
          <w:lang w:val="en-US"/>
        </w:rPr>
        <w:t xml:space="preserve"> (</w:t>
      </w:r>
      <w:r w:rsidR="007E46F4">
        <w:rPr>
          <w:b/>
          <w:sz w:val="22"/>
          <w:szCs w:val="22"/>
          <w:lang w:val="en-US"/>
        </w:rPr>
        <w:t>2</w:t>
      </w:r>
      <w:r w:rsidR="00D10696">
        <w:rPr>
          <w:b/>
          <w:sz w:val="22"/>
          <w:szCs w:val="22"/>
          <w:lang w:val="en-US"/>
        </w:rPr>
        <w:t>4</w:t>
      </w:r>
      <w:r w:rsidR="005C463C" w:rsidRPr="00B70DD2">
        <w:rPr>
          <w:b/>
          <w:sz w:val="22"/>
          <w:szCs w:val="22"/>
          <w:lang w:val="en-US"/>
        </w:rPr>
        <w:t xml:space="preserve">/10) </w:t>
      </w:r>
      <w:r>
        <w:rPr>
          <w:b/>
          <w:sz w:val="22"/>
          <w:szCs w:val="22"/>
          <w:lang w:val="en-US"/>
        </w:rPr>
        <w:t>on</w:t>
      </w:r>
      <w:r w:rsidRPr="00B70DD2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the</w:t>
      </w:r>
      <w:r w:rsidRPr="00B70DD2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course</w:t>
      </w:r>
      <w:r w:rsidRPr="00B70DD2">
        <w:rPr>
          <w:b/>
          <w:sz w:val="22"/>
          <w:szCs w:val="22"/>
          <w:lang w:val="en-US"/>
        </w:rPr>
        <w:t>’</w:t>
      </w:r>
      <w:r>
        <w:rPr>
          <w:b/>
          <w:sz w:val="22"/>
          <w:szCs w:val="22"/>
          <w:lang w:val="en-US"/>
        </w:rPr>
        <w:t>s</w:t>
      </w:r>
      <w:r w:rsidRPr="00B70DD2">
        <w:rPr>
          <w:b/>
          <w:sz w:val="22"/>
          <w:szCs w:val="22"/>
          <w:lang w:val="en-US"/>
        </w:rPr>
        <w:t xml:space="preserve"> </w:t>
      </w:r>
      <w:r w:rsidR="005C463C" w:rsidRPr="00140359">
        <w:rPr>
          <w:b/>
          <w:sz w:val="22"/>
          <w:szCs w:val="22"/>
          <w:lang w:val="en-US"/>
        </w:rPr>
        <w:t>e</w:t>
      </w:r>
      <w:r w:rsidR="005C463C" w:rsidRPr="00B70DD2">
        <w:rPr>
          <w:b/>
          <w:sz w:val="22"/>
          <w:szCs w:val="22"/>
          <w:lang w:val="en-US"/>
        </w:rPr>
        <w:t>-</w:t>
      </w:r>
      <w:r w:rsidR="005C463C" w:rsidRPr="00140359">
        <w:rPr>
          <w:b/>
          <w:sz w:val="22"/>
          <w:szCs w:val="22"/>
          <w:lang w:val="en-US"/>
        </w:rPr>
        <w:t>class</w:t>
      </w:r>
      <w:r w:rsidR="005C463C" w:rsidRPr="00B70DD2">
        <w:rPr>
          <w:b/>
          <w:sz w:val="22"/>
          <w:szCs w:val="22"/>
          <w:lang w:val="en-US"/>
        </w:rPr>
        <w:t xml:space="preserve"> </w:t>
      </w:r>
      <w:r w:rsidR="00804EB0">
        <w:rPr>
          <w:b/>
          <w:sz w:val="22"/>
          <w:szCs w:val="22"/>
          <w:lang w:val="en-US"/>
        </w:rPr>
        <w:t>site</w:t>
      </w:r>
      <w:r w:rsidR="00804EB0" w:rsidRPr="00B70DD2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 xml:space="preserve">and follow it regularly. </w:t>
      </w:r>
      <w:r w:rsidR="00804EB0">
        <w:rPr>
          <w:b/>
          <w:sz w:val="22"/>
          <w:szCs w:val="22"/>
          <w:lang w:val="en-US"/>
        </w:rPr>
        <w:t>It will be</w:t>
      </w:r>
      <w:r>
        <w:rPr>
          <w:b/>
          <w:sz w:val="22"/>
          <w:szCs w:val="22"/>
          <w:lang w:val="en-US"/>
        </w:rPr>
        <w:t xml:space="preserve"> locked on </w:t>
      </w:r>
      <w:r w:rsidR="007E46F4">
        <w:rPr>
          <w:b/>
          <w:sz w:val="22"/>
          <w:szCs w:val="22"/>
          <w:lang w:val="en-US"/>
        </w:rPr>
        <w:t>26</w:t>
      </w:r>
      <w:r w:rsidR="005C463C" w:rsidRPr="00B70DD2">
        <w:rPr>
          <w:b/>
          <w:sz w:val="22"/>
          <w:szCs w:val="22"/>
          <w:lang w:val="en-US"/>
        </w:rPr>
        <w:t>/10</w:t>
      </w:r>
      <w:r w:rsidR="005C463C" w:rsidRPr="00B70DD2">
        <w:rPr>
          <w:sz w:val="22"/>
          <w:szCs w:val="22"/>
          <w:lang w:val="en-US"/>
        </w:rPr>
        <w:t>.</w:t>
      </w:r>
    </w:p>
    <w:p w:rsidR="007E46F4" w:rsidRDefault="007E46F4" w:rsidP="007E46F4">
      <w:pPr>
        <w:jc w:val="both"/>
        <w:rPr>
          <w:sz w:val="22"/>
          <w:szCs w:val="22"/>
          <w:lang w:val="en-US"/>
        </w:rPr>
      </w:pPr>
    </w:p>
    <w:p w:rsidR="005C463C" w:rsidRPr="00B70DD2" w:rsidRDefault="00B70DD2" w:rsidP="007E46F4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 course is supported by</w:t>
      </w:r>
      <w:r w:rsidR="005C463C" w:rsidRPr="00B70DD2">
        <w:rPr>
          <w:b/>
          <w:sz w:val="22"/>
          <w:szCs w:val="22"/>
          <w:lang w:val="en-US"/>
        </w:rPr>
        <w:t xml:space="preserve"> </w:t>
      </w:r>
      <w:proofErr w:type="spellStart"/>
      <w:r w:rsidRPr="007E46F4">
        <w:rPr>
          <w:sz w:val="22"/>
          <w:szCs w:val="22"/>
          <w:lang w:val="en-US"/>
        </w:rPr>
        <w:t>LaReTour</w:t>
      </w:r>
      <w:proofErr w:type="spellEnd"/>
      <w:r w:rsidR="005C463C" w:rsidRPr="00B70DD2">
        <w:rPr>
          <w:sz w:val="22"/>
          <w:szCs w:val="22"/>
          <w:lang w:val="en-US"/>
        </w:rPr>
        <w:t xml:space="preserve"> (</w:t>
      </w:r>
      <w:r w:rsidR="0077091C">
        <w:rPr>
          <w:sz w:val="22"/>
          <w:szCs w:val="22"/>
          <w:lang w:val="en-US"/>
        </w:rPr>
        <w:t>DPRD</w:t>
      </w:r>
      <w:r w:rsidR="00B35A9C">
        <w:rPr>
          <w:sz w:val="22"/>
          <w:szCs w:val="22"/>
          <w:lang w:val="en-US"/>
        </w:rPr>
        <w:t>, r</w:t>
      </w:r>
      <w:r>
        <w:rPr>
          <w:sz w:val="22"/>
          <w:szCs w:val="22"/>
          <w:lang w:val="en-US"/>
        </w:rPr>
        <w:t xml:space="preserve">oom </w:t>
      </w:r>
      <w:r w:rsidR="005C463C" w:rsidRPr="00140359">
        <w:rPr>
          <w:sz w:val="22"/>
          <w:szCs w:val="22"/>
        </w:rPr>
        <w:t>Β</w:t>
      </w:r>
      <w:r w:rsidR="005C463C" w:rsidRPr="00B70DD2">
        <w:rPr>
          <w:sz w:val="22"/>
          <w:szCs w:val="22"/>
          <w:lang w:val="en-US"/>
        </w:rPr>
        <w:t>3).</w:t>
      </w:r>
    </w:p>
    <w:p w:rsidR="00622B7B" w:rsidRPr="00B70DD2" w:rsidRDefault="00622B7B">
      <w:pPr>
        <w:ind w:left="480"/>
        <w:jc w:val="both"/>
        <w:rPr>
          <w:bCs/>
          <w:sz w:val="22"/>
          <w:szCs w:val="22"/>
          <w:lang w:val="en-US"/>
        </w:rPr>
      </w:pPr>
    </w:p>
    <w:p w:rsidR="00622B7B" w:rsidRPr="00B70DD2" w:rsidRDefault="00622B7B">
      <w:pPr>
        <w:ind w:left="480"/>
        <w:jc w:val="both"/>
        <w:rPr>
          <w:b/>
          <w:bCs/>
          <w:sz w:val="22"/>
          <w:szCs w:val="22"/>
          <w:lang w:val="en-US"/>
        </w:rPr>
      </w:pPr>
    </w:p>
    <w:p w:rsidR="00A0200F" w:rsidRDefault="00A0200F">
      <w:pPr>
        <w:ind w:left="480"/>
        <w:jc w:val="both"/>
        <w:rPr>
          <w:b/>
          <w:bCs/>
          <w:sz w:val="22"/>
          <w:szCs w:val="22"/>
          <w:lang w:val="en-US"/>
        </w:rPr>
      </w:pPr>
    </w:p>
    <w:p w:rsidR="00B70DD2" w:rsidRPr="00B70DD2" w:rsidRDefault="00B70DD2">
      <w:pPr>
        <w:ind w:left="480"/>
        <w:jc w:val="both"/>
        <w:rPr>
          <w:b/>
          <w:bCs/>
          <w:sz w:val="22"/>
          <w:szCs w:val="22"/>
          <w:lang w:val="en-US"/>
        </w:rPr>
      </w:pPr>
    </w:p>
    <w:p w:rsidR="00A0200F" w:rsidRPr="00B70DD2" w:rsidRDefault="00A0200F">
      <w:pPr>
        <w:ind w:left="480"/>
        <w:jc w:val="both"/>
        <w:rPr>
          <w:b/>
          <w:bCs/>
          <w:sz w:val="22"/>
          <w:szCs w:val="22"/>
          <w:lang w:val="en-US"/>
        </w:rPr>
      </w:pPr>
    </w:p>
    <w:p w:rsidR="00754A93" w:rsidRPr="001F0A66" w:rsidRDefault="00774452">
      <w:pPr>
        <w:jc w:val="both"/>
        <w:rPr>
          <w:sz w:val="24"/>
          <w:szCs w:val="24"/>
          <w:lang w:val="en-US"/>
        </w:rPr>
      </w:pPr>
      <w:r w:rsidRPr="001F0A66">
        <w:rPr>
          <w:b/>
          <w:bCs/>
          <w:sz w:val="24"/>
          <w:szCs w:val="24"/>
          <w:lang w:val="en-US"/>
        </w:rPr>
        <w:t xml:space="preserve">5. </w:t>
      </w:r>
      <w:r w:rsidR="00B35A9C" w:rsidRPr="001F0A66">
        <w:rPr>
          <w:b/>
          <w:bCs/>
          <w:sz w:val="24"/>
          <w:szCs w:val="24"/>
          <w:lang w:val="en-US"/>
        </w:rPr>
        <w:t>REGAR</w:t>
      </w:r>
      <w:r w:rsidR="00321FC3">
        <w:rPr>
          <w:b/>
          <w:bCs/>
          <w:sz w:val="24"/>
          <w:szCs w:val="24"/>
          <w:lang w:val="en-US"/>
        </w:rPr>
        <w:t>D</w:t>
      </w:r>
      <w:r w:rsidR="00B35A9C" w:rsidRPr="001F0A66">
        <w:rPr>
          <w:b/>
          <w:bCs/>
          <w:sz w:val="24"/>
          <w:szCs w:val="24"/>
          <w:lang w:val="en-US"/>
        </w:rPr>
        <w:t>ING ESSAYS</w:t>
      </w:r>
    </w:p>
    <w:p w:rsidR="00774452" w:rsidRPr="0078364E" w:rsidRDefault="00774452">
      <w:pPr>
        <w:jc w:val="both"/>
        <w:rPr>
          <w:sz w:val="22"/>
          <w:szCs w:val="22"/>
          <w:lang w:val="en-US"/>
        </w:rPr>
      </w:pPr>
    </w:p>
    <w:p w:rsidR="00622B7B" w:rsidRPr="002C3423" w:rsidRDefault="002C3423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There are the following possibilities</w:t>
      </w:r>
      <w:r w:rsidR="00622B7B" w:rsidRPr="002C3423">
        <w:rPr>
          <w:sz w:val="22"/>
          <w:szCs w:val="22"/>
          <w:lang w:val="en-US"/>
        </w:rPr>
        <w:t>:</w:t>
      </w:r>
    </w:p>
    <w:p w:rsidR="00622B7B" w:rsidRPr="002C3423" w:rsidRDefault="00622B7B">
      <w:pPr>
        <w:jc w:val="both"/>
        <w:rPr>
          <w:sz w:val="22"/>
          <w:szCs w:val="22"/>
          <w:lang w:val="en-US"/>
        </w:rPr>
      </w:pPr>
    </w:p>
    <w:p w:rsidR="00E610AB" w:rsidRPr="002C3423" w:rsidRDefault="00321FC3" w:rsidP="00E610AB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u w:val="single"/>
          <w:lang w:val="en-US"/>
        </w:rPr>
      </w:pPr>
      <w:r>
        <w:rPr>
          <w:sz w:val="22"/>
          <w:szCs w:val="22"/>
          <w:lang w:val="en-US"/>
        </w:rPr>
        <w:t>It could be</w:t>
      </w:r>
      <w:r w:rsidR="002C3423" w:rsidRPr="002C3423">
        <w:rPr>
          <w:sz w:val="22"/>
          <w:szCs w:val="22"/>
          <w:lang w:val="en-US"/>
        </w:rPr>
        <w:t xml:space="preserve"> </w:t>
      </w:r>
      <w:r w:rsidR="002C3423">
        <w:rPr>
          <w:sz w:val="22"/>
          <w:szCs w:val="22"/>
          <w:lang w:val="en-US"/>
        </w:rPr>
        <w:t>the</w:t>
      </w:r>
      <w:r w:rsidR="002C3423" w:rsidRPr="002C3423">
        <w:rPr>
          <w:sz w:val="22"/>
          <w:szCs w:val="22"/>
          <w:lang w:val="en-US"/>
        </w:rPr>
        <w:t xml:space="preserve"> </w:t>
      </w:r>
      <w:r w:rsidR="002C3423">
        <w:rPr>
          <w:sz w:val="22"/>
          <w:szCs w:val="22"/>
          <w:lang w:val="en-US"/>
        </w:rPr>
        <w:t>elaboration</w:t>
      </w:r>
      <w:r w:rsidR="002C3423" w:rsidRPr="002C3423">
        <w:rPr>
          <w:sz w:val="22"/>
          <w:szCs w:val="22"/>
          <w:lang w:val="en-US"/>
        </w:rPr>
        <w:t xml:space="preserve"> </w:t>
      </w:r>
      <w:r w:rsidR="002C3423">
        <w:rPr>
          <w:sz w:val="22"/>
          <w:szCs w:val="22"/>
          <w:lang w:val="en-US"/>
        </w:rPr>
        <w:t>of</w:t>
      </w:r>
      <w:r w:rsidR="002C3423" w:rsidRPr="002C3423">
        <w:rPr>
          <w:sz w:val="22"/>
          <w:szCs w:val="22"/>
          <w:lang w:val="en-US"/>
        </w:rPr>
        <w:t xml:space="preserve"> </w:t>
      </w:r>
      <w:r w:rsidR="002C3423">
        <w:rPr>
          <w:sz w:val="22"/>
          <w:szCs w:val="22"/>
          <w:lang w:val="en-US"/>
        </w:rPr>
        <w:t>a</w:t>
      </w:r>
      <w:r w:rsidR="002C3423" w:rsidRPr="002C342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Pilot </w:t>
      </w:r>
      <w:r w:rsidR="002C3423" w:rsidRPr="002C3423">
        <w:rPr>
          <w:sz w:val="22"/>
          <w:szCs w:val="22"/>
          <w:u w:val="single"/>
          <w:lang w:val="en-US"/>
        </w:rPr>
        <w:t>Strategic</w:t>
      </w:r>
      <w:r w:rsidR="00CD1CF3" w:rsidRPr="002C3423">
        <w:rPr>
          <w:sz w:val="22"/>
          <w:szCs w:val="22"/>
          <w:u w:val="single"/>
          <w:lang w:val="en-US"/>
        </w:rPr>
        <w:t xml:space="preserve"> </w:t>
      </w:r>
      <w:r w:rsidR="002C3423">
        <w:rPr>
          <w:sz w:val="22"/>
          <w:szCs w:val="22"/>
          <w:u w:val="single"/>
          <w:lang w:val="en-US"/>
        </w:rPr>
        <w:t>Marketing Plan</w:t>
      </w:r>
      <w:r w:rsidR="00CD1CF3" w:rsidRPr="002C3423">
        <w:rPr>
          <w:sz w:val="22"/>
          <w:szCs w:val="22"/>
          <w:lang w:val="en-US"/>
        </w:rPr>
        <w:t xml:space="preserve"> </w:t>
      </w:r>
      <w:r w:rsidR="002C3423">
        <w:rPr>
          <w:sz w:val="22"/>
          <w:szCs w:val="22"/>
          <w:lang w:val="en-US"/>
        </w:rPr>
        <w:t>for a city,</w:t>
      </w:r>
      <w:r w:rsidR="00E610AB" w:rsidRPr="002C342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elaborated </w:t>
      </w:r>
      <w:r w:rsidR="002C3423">
        <w:rPr>
          <w:sz w:val="22"/>
          <w:szCs w:val="22"/>
          <w:lang w:val="en-US"/>
        </w:rPr>
        <w:t>by groups of (up to) 6 students</w:t>
      </w:r>
      <w:r w:rsidR="00E610AB" w:rsidRPr="002C3423">
        <w:rPr>
          <w:sz w:val="22"/>
          <w:szCs w:val="22"/>
          <w:lang w:val="en-US"/>
        </w:rPr>
        <w:t xml:space="preserve"> </w:t>
      </w:r>
      <w:r w:rsidR="00E610AB" w:rsidRPr="00A65310">
        <w:rPr>
          <w:sz w:val="22"/>
          <w:szCs w:val="22"/>
          <w:lang w:val="en-US"/>
        </w:rPr>
        <w:t>(</w:t>
      </w:r>
      <w:r w:rsidR="002C3423" w:rsidRPr="00A65310">
        <w:rPr>
          <w:sz w:val="22"/>
          <w:szCs w:val="22"/>
          <w:lang w:val="en-US"/>
        </w:rPr>
        <w:t>the selection of the specific subject is highly recommended</w:t>
      </w:r>
      <w:r w:rsidR="00E610AB" w:rsidRPr="00A65310">
        <w:rPr>
          <w:sz w:val="22"/>
          <w:szCs w:val="22"/>
          <w:lang w:val="en-US"/>
        </w:rPr>
        <w:t>)</w:t>
      </w:r>
    </w:p>
    <w:p w:rsidR="00622B7B" w:rsidRPr="002C3423" w:rsidRDefault="002C3423" w:rsidP="005C463C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Alternatively</w:t>
      </w:r>
      <w:r w:rsidRPr="002C3423">
        <w:rPr>
          <w:sz w:val="22"/>
          <w:szCs w:val="22"/>
          <w:lang w:val="en-US"/>
        </w:rPr>
        <w:t>,</w:t>
      </w:r>
      <w:r w:rsidR="001E1C4E" w:rsidRPr="002C342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students</w:t>
      </w:r>
      <w:r w:rsidRPr="002C342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may</w:t>
      </w:r>
      <w:r w:rsidRPr="002C3423">
        <w:rPr>
          <w:sz w:val="22"/>
          <w:szCs w:val="22"/>
          <w:lang w:val="en-US"/>
        </w:rPr>
        <w:t xml:space="preserve"> </w:t>
      </w:r>
      <w:r w:rsidR="00D206BE">
        <w:rPr>
          <w:sz w:val="22"/>
          <w:szCs w:val="22"/>
          <w:lang w:val="en-US"/>
        </w:rPr>
        <w:t>choose</w:t>
      </w:r>
      <w:r w:rsidR="00D206BE" w:rsidRPr="002C342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individual</w:t>
      </w:r>
      <w:r w:rsidR="00D206BE">
        <w:rPr>
          <w:sz w:val="22"/>
          <w:szCs w:val="22"/>
          <w:lang w:val="en-US"/>
        </w:rPr>
        <w:t>ly</w:t>
      </w:r>
      <w:r w:rsidR="00620A3C" w:rsidRPr="002C3423">
        <w:rPr>
          <w:sz w:val="22"/>
          <w:szCs w:val="22"/>
          <w:lang w:val="en-US"/>
        </w:rPr>
        <w:t xml:space="preserve"> </w:t>
      </w:r>
      <w:r w:rsidR="003F4894" w:rsidRPr="002C3423">
        <w:rPr>
          <w:sz w:val="22"/>
          <w:szCs w:val="22"/>
          <w:lang w:val="en-US"/>
        </w:rPr>
        <w:t>(</w:t>
      </w:r>
      <w:r>
        <w:rPr>
          <w:sz w:val="22"/>
          <w:szCs w:val="22"/>
          <w:lang w:val="en-US"/>
        </w:rPr>
        <w:t>or in groups of 2</w:t>
      </w:r>
      <w:r w:rsidR="003F4894" w:rsidRPr="002C3423">
        <w:rPr>
          <w:sz w:val="22"/>
          <w:szCs w:val="22"/>
          <w:lang w:val="en-US"/>
        </w:rPr>
        <w:t xml:space="preserve">) </w:t>
      </w:r>
      <w:r w:rsidR="00D206BE">
        <w:rPr>
          <w:sz w:val="22"/>
          <w:szCs w:val="22"/>
          <w:lang w:val="en-US"/>
        </w:rPr>
        <w:t xml:space="preserve">from the following list of subjects or propose their own </w:t>
      </w:r>
      <w:r w:rsidR="00D801EE">
        <w:rPr>
          <w:sz w:val="22"/>
          <w:szCs w:val="22"/>
          <w:lang w:val="en-US"/>
        </w:rPr>
        <w:t xml:space="preserve">essay </w:t>
      </w:r>
      <w:r w:rsidR="00D206BE">
        <w:rPr>
          <w:sz w:val="22"/>
          <w:szCs w:val="22"/>
          <w:lang w:val="en-US"/>
        </w:rPr>
        <w:t>title in agreement with the course coordinator</w:t>
      </w:r>
      <w:r>
        <w:rPr>
          <w:sz w:val="22"/>
          <w:szCs w:val="22"/>
          <w:lang w:val="en-US"/>
        </w:rPr>
        <w:t>.</w:t>
      </w:r>
    </w:p>
    <w:p w:rsidR="00622B7B" w:rsidRPr="00774452" w:rsidRDefault="00774452" w:rsidP="000557DA">
      <w:pPr>
        <w:pStyle w:val="Heading1"/>
        <w:spacing w:line="240" w:lineRule="auto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Indicative subjects</w:t>
      </w:r>
    </w:p>
    <w:p w:rsidR="00622B7B" w:rsidRPr="00EA06CA" w:rsidRDefault="00EA06CA">
      <w:pPr>
        <w:numPr>
          <w:ilvl w:val="1"/>
          <w:numId w:val="6"/>
        </w:numPr>
        <w:tabs>
          <w:tab w:val="clear" w:pos="1440"/>
        </w:tabs>
        <w:ind w:left="480"/>
        <w:jc w:val="both"/>
        <w:rPr>
          <w:sz w:val="22"/>
          <w:szCs w:val="22"/>
          <w:lang w:val="en-US"/>
        </w:rPr>
      </w:pPr>
      <w:r>
        <w:rPr>
          <w:sz w:val="22"/>
          <w:lang w:val="en-US"/>
        </w:rPr>
        <w:t>C</w:t>
      </w:r>
      <w:r w:rsidR="00B3692A">
        <w:rPr>
          <w:sz w:val="22"/>
          <w:lang w:val="en-US"/>
        </w:rPr>
        <w:t>ity c</w:t>
      </w:r>
      <w:r>
        <w:rPr>
          <w:sz w:val="22"/>
          <w:lang w:val="en-US"/>
        </w:rPr>
        <w:t>ompetitiveness</w:t>
      </w:r>
      <w:r w:rsidRPr="00EA06CA">
        <w:rPr>
          <w:sz w:val="22"/>
          <w:lang w:val="en-US"/>
        </w:rPr>
        <w:t xml:space="preserve"> </w:t>
      </w:r>
      <w:r>
        <w:rPr>
          <w:sz w:val="22"/>
          <w:lang w:val="en-US"/>
        </w:rPr>
        <w:t>and marketing</w:t>
      </w:r>
      <w:r w:rsidR="00B3692A">
        <w:rPr>
          <w:sz w:val="22"/>
          <w:lang w:val="en-US"/>
        </w:rPr>
        <w:t xml:space="preserve"> </w:t>
      </w:r>
      <w:r w:rsidR="00F21B6A" w:rsidRPr="00EA06CA">
        <w:rPr>
          <w:sz w:val="22"/>
          <w:lang w:val="en-US"/>
        </w:rPr>
        <w:t xml:space="preserve">/ </w:t>
      </w:r>
      <w:r w:rsidR="00F21B6A" w:rsidRPr="00140359">
        <w:rPr>
          <w:sz w:val="22"/>
          <w:lang w:val="en-GB"/>
        </w:rPr>
        <w:t>branding</w:t>
      </w:r>
      <w:r w:rsidR="00622B7B" w:rsidRPr="00EA06CA">
        <w:rPr>
          <w:sz w:val="22"/>
          <w:lang w:val="en-US"/>
        </w:rPr>
        <w:t xml:space="preserve">: </w:t>
      </w:r>
      <w:r w:rsidR="00461ACA">
        <w:rPr>
          <w:sz w:val="22"/>
          <w:lang w:val="en-US"/>
        </w:rPr>
        <w:t>review of international practice</w:t>
      </w:r>
    </w:p>
    <w:p w:rsidR="00622B7B" w:rsidRPr="00670178" w:rsidRDefault="00670178">
      <w:pPr>
        <w:numPr>
          <w:ilvl w:val="1"/>
          <w:numId w:val="6"/>
        </w:numPr>
        <w:tabs>
          <w:tab w:val="clear" w:pos="1440"/>
        </w:tabs>
        <w:ind w:left="48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Cultural profile of cities and </w:t>
      </w:r>
      <w:r w:rsidR="00622B7B" w:rsidRPr="00670178">
        <w:rPr>
          <w:sz w:val="22"/>
          <w:lang w:val="en-US"/>
        </w:rPr>
        <w:t xml:space="preserve"> </w:t>
      </w:r>
      <w:r>
        <w:rPr>
          <w:sz w:val="22"/>
          <w:lang w:val="en-US"/>
        </w:rPr>
        <w:t>marketing</w:t>
      </w:r>
      <w:r w:rsidR="00B3692A">
        <w:rPr>
          <w:sz w:val="22"/>
          <w:lang w:val="en-US"/>
        </w:rPr>
        <w:t xml:space="preserve"> </w:t>
      </w:r>
      <w:r w:rsidR="00F21B6A" w:rsidRPr="00670178">
        <w:rPr>
          <w:sz w:val="22"/>
          <w:lang w:val="en-US"/>
        </w:rPr>
        <w:t xml:space="preserve">/ </w:t>
      </w:r>
      <w:r w:rsidR="00F21B6A" w:rsidRPr="00140359">
        <w:rPr>
          <w:sz w:val="22"/>
          <w:lang w:val="en-GB"/>
        </w:rPr>
        <w:t>branding</w:t>
      </w:r>
      <w:r w:rsidR="00622B7B" w:rsidRPr="00670178">
        <w:rPr>
          <w:sz w:val="22"/>
          <w:lang w:val="en-US"/>
        </w:rPr>
        <w:t>:</w:t>
      </w:r>
      <w:r>
        <w:rPr>
          <w:sz w:val="22"/>
          <w:lang w:val="en-US"/>
        </w:rPr>
        <w:t xml:space="preserve"> A</w:t>
      </w:r>
      <w:r w:rsidR="00622B7B" w:rsidRPr="00670178">
        <w:rPr>
          <w:sz w:val="22"/>
          <w:lang w:val="en-US"/>
        </w:rPr>
        <w:t xml:space="preserve"> </w:t>
      </w:r>
      <w:r w:rsidR="00B3692A">
        <w:rPr>
          <w:sz w:val="22"/>
          <w:lang w:val="en-US"/>
        </w:rPr>
        <w:t>c</w:t>
      </w:r>
      <w:r>
        <w:rPr>
          <w:sz w:val="22"/>
          <w:lang w:val="en-US"/>
        </w:rPr>
        <w:t>ase study</w:t>
      </w:r>
    </w:p>
    <w:p w:rsidR="00670178" w:rsidRPr="0078364E" w:rsidRDefault="00670178" w:rsidP="002D7432">
      <w:pPr>
        <w:numPr>
          <w:ilvl w:val="1"/>
          <w:numId w:val="6"/>
        </w:numPr>
        <w:tabs>
          <w:tab w:val="clear" w:pos="1440"/>
        </w:tabs>
        <w:ind w:left="480"/>
        <w:jc w:val="both"/>
        <w:rPr>
          <w:sz w:val="22"/>
          <w:lang w:val="en-US"/>
        </w:rPr>
      </w:pPr>
      <w:r>
        <w:rPr>
          <w:sz w:val="22"/>
          <w:szCs w:val="22"/>
          <w:lang w:val="en-US"/>
        </w:rPr>
        <w:t>Place</w:t>
      </w:r>
      <w:r w:rsidRPr="00670178">
        <w:rPr>
          <w:sz w:val="22"/>
          <w:szCs w:val="22"/>
          <w:lang w:val="en-US"/>
        </w:rPr>
        <w:t xml:space="preserve"> </w:t>
      </w:r>
      <w:r w:rsidR="00B3692A">
        <w:rPr>
          <w:sz w:val="22"/>
          <w:szCs w:val="22"/>
          <w:lang w:val="en-US"/>
        </w:rPr>
        <w:t>m</w:t>
      </w:r>
      <w:r>
        <w:rPr>
          <w:sz w:val="22"/>
          <w:szCs w:val="22"/>
          <w:lang w:val="en-US"/>
        </w:rPr>
        <w:t>arketing</w:t>
      </w:r>
      <w:r w:rsidR="00B3692A">
        <w:rPr>
          <w:sz w:val="22"/>
          <w:szCs w:val="22"/>
          <w:lang w:val="en-US"/>
        </w:rPr>
        <w:t xml:space="preserve"> </w:t>
      </w:r>
      <w:r w:rsidR="00F21B6A" w:rsidRPr="00670178">
        <w:rPr>
          <w:sz w:val="22"/>
          <w:szCs w:val="22"/>
          <w:lang w:val="en-US"/>
        </w:rPr>
        <w:t xml:space="preserve">/ </w:t>
      </w:r>
      <w:r w:rsidR="00F21B6A" w:rsidRPr="00140359">
        <w:rPr>
          <w:sz w:val="22"/>
          <w:szCs w:val="22"/>
          <w:lang w:val="en-GB"/>
        </w:rPr>
        <w:t>branding</w:t>
      </w:r>
      <w:r w:rsidR="00622B7B" w:rsidRPr="00670178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in the Europe of 28</w:t>
      </w:r>
      <w:r w:rsidR="00622B7B" w:rsidRPr="00670178">
        <w:rPr>
          <w:sz w:val="22"/>
          <w:lang w:val="en-US"/>
        </w:rPr>
        <w:t xml:space="preserve">: </w:t>
      </w:r>
      <w:r>
        <w:rPr>
          <w:sz w:val="22"/>
          <w:lang w:val="en-US"/>
        </w:rPr>
        <w:t>Study of a city</w:t>
      </w:r>
      <w:r w:rsidR="00622B7B" w:rsidRPr="00670178">
        <w:rPr>
          <w:sz w:val="22"/>
          <w:lang w:val="en-US"/>
        </w:rPr>
        <w:t xml:space="preserve"> (</w:t>
      </w:r>
      <w:r>
        <w:rPr>
          <w:sz w:val="22"/>
          <w:lang w:val="en-US"/>
        </w:rPr>
        <w:t>Prague</w:t>
      </w:r>
      <w:r w:rsidR="00622B7B" w:rsidRPr="00670178">
        <w:rPr>
          <w:sz w:val="22"/>
          <w:lang w:val="en-US"/>
        </w:rPr>
        <w:t xml:space="preserve">, </w:t>
      </w:r>
      <w:r>
        <w:rPr>
          <w:sz w:val="22"/>
          <w:lang w:val="en-US"/>
        </w:rPr>
        <w:t>Warsaw</w:t>
      </w:r>
      <w:r w:rsidR="00622B7B" w:rsidRPr="00670178">
        <w:rPr>
          <w:sz w:val="22"/>
          <w:lang w:val="en-US"/>
        </w:rPr>
        <w:t xml:space="preserve">, </w:t>
      </w:r>
      <w:r>
        <w:rPr>
          <w:sz w:val="22"/>
          <w:lang w:val="en-US"/>
        </w:rPr>
        <w:t>Bucharest</w:t>
      </w:r>
      <w:r w:rsidR="00622B7B" w:rsidRPr="00670178">
        <w:rPr>
          <w:sz w:val="22"/>
          <w:lang w:val="en-US"/>
        </w:rPr>
        <w:t xml:space="preserve">, </w:t>
      </w:r>
      <w:proofErr w:type="gramStart"/>
      <w:r>
        <w:rPr>
          <w:sz w:val="22"/>
          <w:lang w:val="en-US"/>
        </w:rPr>
        <w:t>Budapest</w:t>
      </w:r>
      <w:proofErr w:type="gramEnd"/>
      <w:r w:rsidR="00622B7B" w:rsidRPr="00670178">
        <w:rPr>
          <w:sz w:val="22"/>
          <w:lang w:val="en-US"/>
        </w:rPr>
        <w:t>)</w:t>
      </w:r>
      <w:r w:rsidR="002D7432" w:rsidRPr="00670178">
        <w:rPr>
          <w:sz w:val="22"/>
          <w:lang w:val="en-US"/>
        </w:rPr>
        <w:t xml:space="preserve">. </w:t>
      </w:r>
    </w:p>
    <w:p w:rsidR="002D7432" w:rsidRPr="00670178" w:rsidRDefault="00670178" w:rsidP="002D7432">
      <w:pPr>
        <w:numPr>
          <w:ilvl w:val="1"/>
          <w:numId w:val="6"/>
        </w:numPr>
        <w:tabs>
          <w:tab w:val="clear" w:pos="1440"/>
        </w:tabs>
        <w:ind w:left="480"/>
        <w:jc w:val="both"/>
        <w:rPr>
          <w:sz w:val="22"/>
          <w:lang w:val="en-US"/>
        </w:rPr>
      </w:pPr>
      <w:r>
        <w:rPr>
          <w:sz w:val="22"/>
          <w:szCs w:val="22"/>
          <w:lang w:val="en-US"/>
        </w:rPr>
        <w:t>Place</w:t>
      </w:r>
      <w:r w:rsidRPr="00670178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Marketing</w:t>
      </w:r>
      <w:r w:rsidRPr="00670178">
        <w:rPr>
          <w:sz w:val="22"/>
          <w:szCs w:val="22"/>
          <w:lang w:val="en-US"/>
        </w:rPr>
        <w:t xml:space="preserve">/ </w:t>
      </w:r>
      <w:r w:rsidRPr="00140359">
        <w:rPr>
          <w:sz w:val="22"/>
          <w:szCs w:val="22"/>
          <w:lang w:val="en-GB"/>
        </w:rPr>
        <w:t>branding</w:t>
      </w:r>
      <w:r w:rsidRPr="00670178">
        <w:rPr>
          <w:sz w:val="22"/>
          <w:lang w:val="en-US"/>
        </w:rPr>
        <w:t xml:space="preserve"> </w:t>
      </w:r>
      <w:r>
        <w:rPr>
          <w:sz w:val="22"/>
          <w:lang w:val="en-US"/>
        </w:rPr>
        <w:t>for</w:t>
      </w:r>
      <w:r w:rsidRPr="00670178">
        <w:rPr>
          <w:sz w:val="22"/>
          <w:lang w:val="en-US"/>
        </w:rPr>
        <w:t xml:space="preserve"> </w:t>
      </w:r>
      <w:r>
        <w:rPr>
          <w:sz w:val="22"/>
          <w:lang w:val="en-US"/>
        </w:rPr>
        <w:t>a</w:t>
      </w:r>
      <w:r w:rsidRPr="00670178">
        <w:rPr>
          <w:sz w:val="22"/>
          <w:lang w:val="en-US"/>
        </w:rPr>
        <w:t xml:space="preserve"> </w:t>
      </w:r>
      <w:r>
        <w:rPr>
          <w:sz w:val="22"/>
          <w:lang w:val="en-US"/>
        </w:rPr>
        <w:t>city</w:t>
      </w:r>
      <w:r w:rsidR="002D7432" w:rsidRPr="00670178">
        <w:rPr>
          <w:sz w:val="22"/>
          <w:lang w:val="en-US"/>
        </w:rPr>
        <w:t xml:space="preserve"> </w:t>
      </w:r>
      <w:r>
        <w:rPr>
          <w:sz w:val="22"/>
          <w:lang w:val="en-US"/>
        </w:rPr>
        <w:t xml:space="preserve">for which information can be easily reached </w:t>
      </w:r>
      <w:r w:rsidR="00E444DB">
        <w:rPr>
          <w:sz w:val="22"/>
          <w:lang w:val="en-US"/>
        </w:rPr>
        <w:t>accessed on the web:</w:t>
      </w:r>
      <w:r w:rsidR="00A65310">
        <w:rPr>
          <w:sz w:val="22"/>
          <w:lang w:val="en-US"/>
        </w:rPr>
        <w:t xml:space="preserve"> </w:t>
      </w:r>
      <w:r>
        <w:rPr>
          <w:sz w:val="22"/>
          <w:lang w:val="en-US"/>
        </w:rPr>
        <w:t>Toronto</w:t>
      </w:r>
      <w:r w:rsidR="00784E46" w:rsidRPr="00670178">
        <w:rPr>
          <w:sz w:val="22"/>
          <w:lang w:val="en-US"/>
        </w:rPr>
        <w:t xml:space="preserve">, </w:t>
      </w:r>
      <w:r>
        <w:rPr>
          <w:sz w:val="22"/>
          <w:lang w:val="en-US"/>
        </w:rPr>
        <w:t>Las Vegas</w:t>
      </w:r>
      <w:r w:rsidR="00784E46" w:rsidRPr="00670178">
        <w:rPr>
          <w:sz w:val="22"/>
          <w:lang w:val="en-US"/>
        </w:rPr>
        <w:t xml:space="preserve">, </w:t>
      </w:r>
      <w:r>
        <w:rPr>
          <w:sz w:val="22"/>
          <w:lang w:val="en-US"/>
        </w:rPr>
        <w:t>Berlin</w:t>
      </w:r>
      <w:r w:rsidR="00E444DB">
        <w:rPr>
          <w:sz w:val="22"/>
          <w:lang w:val="en-US"/>
        </w:rPr>
        <w:t xml:space="preserve"> or </w:t>
      </w:r>
      <w:r>
        <w:rPr>
          <w:sz w:val="22"/>
          <w:lang w:val="en-US"/>
        </w:rPr>
        <w:t>Barcelona</w:t>
      </w:r>
      <w:r w:rsidR="00EE6679">
        <w:rPr>
          <w:sz w:val="22"/>
          <w:lang w:val="en-US"/>
        </w:rPr>
        <w:t>.</w:t>
      </w:r>
    </w:p>
    <w:p w:rsidR="00521E52" w:rsidRPr="00670178" w:rsidRDefault="00670178" w:rsidP="00521E52">
      <w:pPr>
        <w:numPr>
          <w:ilvl w:val="1"/>
          <w:numId w:val="6"/>
        </w:numPr>
        <w:tabs>
          <w:tab w:val="clear" w:pos="1440"/>
        </w:tabs>
        <w:ind w:left="480"/>
        <w:jc w:val="both"/>
        <w:rPr>
          <w:sz w:val="22"/>
          <w:lang w:val="en-US"/>
        </w:rPr>
      </w:pPr>
      <w:r>
        <w:rPr>
          <w:sz w:val="22"/>
          <w:szCs w:val="22"/>
          <w:lang w:val="en-US"/>
        </w:rPr>
        <w:t>D</w:t>
      </w:r>
      <w:r w:rsidR="00F433BB">
        <w:rPr>
          <w:sz w:val="22"/>
          <w:szCs w:val="22"/>
          <w:lang w:val="en-US"/>
        </w:rPr>
        <w:t xml:space="preserve">esign </w:t>
      </w:r>
      <w:r w:rsidR="00AC0AE0">
        <w:rPr>
          <w:sz w:val="22"/>
          <w:szCs w:val="22"/>
          <w:lang w:val="en-US"/>
        </w:rPr>
        <w:t>D</w:t>
      </w:r>
      <w:r>
        <w:rPr>
          <w:sz w:val="22"/>
          <w:szCs w:val="22"/>
          <w:lang w:val="en-US"/>
        </w:rPr>
        <w:t>raft</w:t>
      </w:r>
      <w:r w:rsidRPr="00670178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Marketing</w:t>
      </w:r>
      <w:r w:rsidRPr="00670178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Plans</w:t>
      </w:r>
      <w:r w:rsidR="0042752E" w:rsidRPr="00670178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for special sectors</w:t>
      </w:r>
      <w:r w:rsidR="0042752E" w:rsidRPr="00670178">
        <w:rPr>
          <w:sz w:val="22"/>
          <w:szCs w:val="22"/>
          <w:lang w:val="en-US"/>
        </w:rPr>
        <w:t xml:space="preserve"> (</w:t>
      </w:r>
      <w:r>
        <w:rPr>
          <w:sz w:val="22"/>
          <w:szCs w:val="22"/>
          <w:lang w:val="en-US"/>
        </w:rPr>
        <w:t>cruises</w:t>
      </w:r>
      <w:r w:rsidR="0042752E" w:rsidRPr="00670178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gastronomy</w:t>
      </w:r>
      <w:r w:rsidR="006B6833" w:rsidRPr="00670178">
        <w:rPr>
          <w:sz w:val="22"/>
          <w:szCs w:val="22"/>
          <w:lang w:val="en-US"/>
        </w:rPr>
        <w:t>,</w:t>
      </w:r>
      <w:r w:rsidR="00620A3C" w:rsidRPr="00670178">
        <w:rPr>
          <w:sz w:val="22"/>
          <w:szCs w:val="22"/>
          <w:lang w:val="en-US"/>
        </w:rPr>
        <w:t xml:space="preserve"> </w:t>
      </w:r>
      <w:r w:rsidR="00B3692A" w:rsidRPr="00670178">
        <w:rPr>
          <w:sz w:val="22"/>
          <w:szCs w:val="22"/>
          <w:lang w:val="en-US"/>
        </w:rPr>
        <w:t>etc.</w:t>
      </w:r>
      <w:r w:rsidR="0042752E" w:rsidRPr="00670178">
        <w:rPr>
          <w:sz w:val="22"/>
          <w:szCs w:val="22"/>
          <w:lang w:val="en-US"/>
        </w:rPr>
        <w:t xml:space="preserve">) </w:t>
      </w:r>
      <w:r>
        <w:rPr>
          <w:sz w:val="22"/>
          <w:szCs w:val="22"/>
          <w:lang w:val="en-US"/>
        </w:rPr>
        <w:t>and design of infrastructures</w:t>
      </w:r>
      <w:r w:rsidR="0042752E" w:rsidRPr="00670178">
        <w:rPr>
          <w:sz w:val="22"/>
          <w:szCs w:val="22"/>
          <w:lang w:val="en-US"/>
        </w:rPr>
        <w:t xml:space="preserve"> (</w:t>
      </w:r>
      <w:r w:rsidR="0042752E" w:rsidRPr="00140359">
        <w:rPr>
          <w:sz w:val="22"/>
          <w:szCs w:val="22"/>
          <w:lang w:val="en-US"/>
        </w:rPr>
        <w:t>info</w:t>
      </w:r>
      <w:r w:rsidR="0042752E" w:rsidRPr="00670178">
        <w:rPr>
          <w:sz w:val="22"/>
          <w:szCs w:val="22"/>
          <w:lang w:val="en-US"/>
        </w:rPr>
        <w:t>-</w:t>
      </w:r>
      <w:r w:rsidR="0042752E" w:rsidRPr="00140359">
        <w:rPr>
          <w:sz w:val="22"/>
          <w:szCs w:val="22"/>
          <w:lang w:val="en-US"/>
        </w:rPr>
        <w:t>point</w:t>
      </w:r>
      <w:r w:rsidR="00F433BB">
        <w:rPr>
          <w:sz w:val="22"/>
          <w:szCs w:val="22"/>
          <w:lang w:val="en-US"/>
        </w:rPr>
        <w:t>s</w:t>
      </w:r>
      <w:r w:rsidR="0042752E" w:rsidRPr="00670178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routes</w:t>
      </w:r>
      <w:r w:rsidR="00620A3C" w:rsidRPr="00670178"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etc</w:t>
      </w:r>
      <w:proofErr w:type="spellEnd"/>
      <w:r>
        <w:rPr>
          <w:sz w:val="22"/>
          <w:szCs w:val="22"/>
          <w:lang w:val="en-US"/>
        </w:rPr>
        <w:t>).</w:t>
      </w:r>
    </w:p>
    <w:p w:rsidR="00521E52" w:rsidRPr="00670178" w:rsidRDefault="00670178" w:rsidP="00521E52">
      <w:pPr>
        <w:numPr>
          <w:ilvl w:val="1"/>
          <w:numId w:val="6"/>
        </w:numPr>
        <w:tabs>
          <w:tab w:val="clear" w:pos="1440"/>
        </w:tabs>
        <w:ind w:left="480"/>
        <w:jc w:val="both"/>
        <w:rPr>
          <w:sz w:val="22"/>
          <w:lang w:val="en-US"/>
        </w:rPr>
      </w:pPr>
      <w:r>
        <w:rPr>
          <w:sz w:val="22"/>
          <w:lang w:val="en-US"/>
        </w:rPr>
        <w:t>Design the investment profile</w:t>
      </w:r>
      <w:r w:rsidR="00521E52" w:rsidRPr="00670178">
        <w:rPr>
          <w:sz w:val="22"/>
          <w:lang w:val="en-US"/>
        </w:rPr>
        <w:t xml:space="preserve"> (</w:t>
      </w:r>
      <w:r>
        <w:rPr>
          <w:sz w:val="22"/>
          <w:lang w:val="en-US"/>
        </w:rPr>
        <w:t>and image</w:t>
      </w:r>
      <w:r w:rsidR="00521E52" w:rsidRPr="00670178">
        <w:rPr>
          <w:sz w:val="22"/>
          <w:lang w:val="en-US"/>
        </w:rPr>
        <w:t xml:space="preserve">) </w:t>
      </w:r>
      <w:r w:rsidR="00F433BB">
        <w:rPr>
          <w:sz w:val="22"/>
          <w:lang w:val="en-US"/>
        </w:rPr>
        <w:t xml:space="preserve">of </w:t>
      </w:r>
      <w:r w:rsidR="00EE6679">
        <w:rPr>
          <w:sz w:val="22"/>
          <w:lang w:val="en-US"/>
        </w:rPr>
        <w:t>a specific city</w:t>
      </w:r>
      <w:r w:rsidR="00AC0AE0">
        <w:rPr>
          <w:sz w:val="22"/>
          <w:lang w:val="en-US"/>
        </w:rPr>
        <w:t xml:space="preserve"> </w:t>
      </w:r>
      <w:r w:rsidR="00EE6679">
        <w:rPr>
          <w:sz w:val="22"/>
          <w:lang w:val="en-US"/>
        </w:rPr>
        <w:t>/</w:t>
      </w:r>
      <w:r w:rsidR="00AC0AE0">
        <w:rPr>
          <w:sz w:val="22"/>
          <w:lang w:val="en-US"/>
        </w:rPr>
        <w:t xml:space="preserve"> </w:t>
      </w:r>
      <w:r w:rsidR="00EE6679">
        <w:rPr>
          <w:sz w:val="22"/>
          <w:lang w:val="en-US"/>
        </w:rPr>
        <w:t>area.</w:t>
      </w:r>
    </w:p>
    <w:p w:rsidR="00521E52" w:rsidRPr="00670178" w:rsidRDefault="00670178" w:rsidP="00521E52">
      <w:pPr>
        <w:numPr>
          <w:ilvl w:val="1"/>
          <w:numId w:val="6"/>
        </w:numPr>
        <w:tabs>
          <w:tab w:val="clear" w:pos="1440"/>
        </w:tabs>
        <w:ind w:left="480"/>
        <w:jc w:val="both"/>
        <w:rPr>
          <w:sz w:val="22"/>
          <w:lang w:val="en-US"/>
        </w:rPr>
      </w:pPr>
      <w:r>
        <w:rPr>
          <w:sz w:val="22"/>
          <w:lang w:val="en-US"/>
        </w:rPr>
        <w:t>Marketing Strategy for a city on the occasion of</w:t>
      </w:r>
      <w:r w:rsidR="00521E52" w:rsidRPr="00670178">
        <w:rPr>
          <w:sz w:val="22"/>
          <w:lang w:val="en-US"/>
        </w:rPr>
        <w:t xml:space="preserve"> </w:t>
      </w:r>
      <w:r>
        <w:rPr>
          <w:sz w:val="22"/>
          <w:lang w:val="en-US"/>
        </w:rPr>
        <w:t>a special event</w:t>
      </w:r>
      <w:r w:rsidR="00521E52" w:rsidRPr="00670178">
        <w:rPr>
          <w:sz w:val="22"/>
          <w:lang w:val="en-US"/>
        </w:rPr>
        <w:t xml:space="preserve">, </w:t>
      </w:r>
      <w:r>
        <w:rPr>
          <w:sz w:val="22"/>
          <w:lang w:val="en-US"/>
        </w:rPr>
        <w:t>e</w:t>
      </w:r>
      <w:r w:rsidRPr="00670178">
        <w:rPr>
          <w:sz w:val="22"/>
          <w:lang w:val="en-US"/>
        </w:rPr>
        <w:t>.</w:t>
      </w:r>
      <w:r>
        <w:rPr>
          <w:sz w:val="22"/>
          <w:lang w:val="en-US"/>
        </w:rPr>
        <w:t>g</w:t>
      </w:r>
      <w:r w:rsidRPr="00670178">
        <w:rPr>
          <w:sz w:val="22"/>
          <w:lang w:val="en-US"/>
        </w:rPr>
        <w:t xml:space="preserve">. </w:t>
      </w:r>
      <w:r>
        <w:rPr>
          <w:sz w:val="22"/>
          <w:lang w:val="en-US"/>
        </w:rPr>
        <w:t>E</w:t>
      </w:r>
      <w:r w:rsidR="00A65310">
        <w:rPr>
          <w:sz w:val="22"/>
          <w:lang w:val="en-US"/>
        </w:rPr>
        <w:t>uropean Capital of Culture</w:t>
      </w:r>
      <w:r w:rsidR="00784E46" w:rsidRPr="00670178">
        <w:rPr>
          <w:sz w:val="22"/>
          <w:lang w:val="en-US"/>
        </w:rPr>
        <w:t xml:space="preserve"> 2021</w:t>
      </w:r>
      <w:r w:rsidR="00EE6679">
        <w:rPr>
          <w:sz w:val="22"/>
          <w:lang w:val="en-US"/>
        </w:rPr>
        <w:t>.</w:t>
      </w:r>
    </w:p>
    <w:p w:rsidR="00EE6679" w:rsidRPr="00EE6679" w:rsidRDefault="00F433BB" w:rsidP="002D7432">
      <w:pPr>
        <w:numPr>
          <w:ilvl w:val="1"/>
          <w:numId w:val="6"/>
        </w:numPr>
        <w:tabs>
          <w:tab w:val="clear" w:pos="1440"/>
        </w:tabs>
        <w:ind w:left="480"/>
        <w:jc w:val="both"/>
        <w:rPr>
          <w:sz w:val="22"/>
          <w:lang w:val="en-US"/>
        </w:rPr>
      </w:pPr>
      <w:r w:rsidRPr="00EE6679">
        <w:rPr>
          <w:sz w:val="22"/>
          <w:szCs w:val="22"/>
          <w:lang w:val="en-US"/>
        </w:rPr>
        <w:t xml:space="preserve">Draft </w:t>
      </w:r>
      <w:r w:rsidR="00EE6679" w:rsidRPr="00EE6679">
        <w:rPr>
          <w:sz w:val="22"/>
          <w:szCs w:val="22"/>
          <w:lang w:val="en-US"/>
        </w:rPr>
        <w:t>Strategic Marketing Plan</w:t>
      </w:r>
      <w:r w:rsidR="00622B7B" w:rsidRPr="00EE6679">
        <w:rPr>
          <w:sz w:val="22"/>
          <w:szCs w:val="22"/>
          <w:lang w:val="en-US"/>
        </w:rPr>
        <w:t xml:space="preserve"> </w:t>
      </w:r>
      <w:r w:rsidR="00EE6679" w:rsidRPr="00EE6679">
        <w:rPr>
          <w:sz w:val="22"/>
          <w:szCs w:val="22"/>
          <w:lang w:val="en-US"/>
        </w:rPr>
        <w:t xml:space="preserve">for a Greek </w:t>
      </w:r>
      <w:r w:rsidR="00EE6679">
        <w:rPr>
          <w:sz w:val="22"/>
          <w:szCs w:val="22"/>
          <w:lang w:val="en-US"/>
        </w:rPr>
        <w:t xml:space="preserve">or European </w:t>
      </w:r>
      <w:r w:rsidR="00EE6679" w:rsidRPr="00EE6679">
        <w:rPr>
          <w:sz w:val="22"/>
          <w:szCs w:val="22"/>
          <w:lang w:val="en-US"/>
        </w:rPr>
        <w:t>city</w:t>
      </w:r>
      <w:r w:rsidR="00622B7B" w:rsidRPr="00EE6679">
        <w:rPr>
          <w:sz w:val="22"/>
          <w:szCs w:val="22"/>
          <w:lang w:val="en-US"/>
        </w:rPr>
        <w:t xml:space="preserve"> (</w:t>
      </w:r>
      <w:r w:rsidR="00EE6679" w:rsidRPr="00EE6679">
        <w:rPr>
          <w:sz w:val="22"/>
          <w:szCs w:val="22"/>
          <w:lang w:val="en-US"/>
        </w:rPr>
        <w:t>in working groups of 2 or 3 students</w:t>
      </w:r>
      <w:r w:rsidR="00622B7B" w:rsidRPr="00EE6679">
        <w:rPr>
          <w:sz w:val="22"/>
          <w:szCs w:val="22"/>
          <w:lang w:val="en-US"/>
        </w:rPr>
        <w:t>)</w:t>
      </w:r>
      <w:r w:rsidR="002D7432" w:rsidRPr="00EE6679">
        <w:rPr>
          <w:sz w:val="22"/>
          <w:szCs w:val="22"/>
          <w:lang w:val="en-US"/>
        </w:rPr>
        <w:t xml:space="preserve">. </w:t>
      </w:r>
    </w:p>
    <w:p w:rsidR="00622B7B" w:rsidRPr="00EE6679" w:rsidRDefault="00F433BB" w:rsidP="002D7432">
      <w:pPr>
        <w:numPr>
          <w:ilvl w:val="1"/>
          <w:numId w:val="6"/>
        </w:numPr>
        <w:tabs>
          <w:tab w:val="clear" w:pos="1440"/>
        </w:tabs>
        <w:ind w:left="480"/>
        <w:jc w:val="both"/>
        <w:rPr>
          <w:sz w:val="22"/>
          <w:lang w:val="en-US"/>
        </w:rPr>
      </w:pPr>
      <w:r>
        <w:rPr>
          <w:sz w:val="22"/>
          <w:szCs w:val="22"/>
          <w:lang w:val="en-US"/>
        </w:rPr>
        <w:t>Draft</w:t>
      </w:r>
      <w:r w:rsidRPr="00EE6679">
        <w:rPr>
          <w:sz w:val="22"/>
          <w:szCs w:val="22"/>
          <w:lang w:val="en-US"/>
        </w:rPr>
        <w:t xml:space="preserve"> </w:t>
      </w:r>
      <w:r w:rsidR="00EE6679">
        <w:rPr>
          <w:sz w:val="22"/>
          <w:szCs w:val="22"/>
          <w:lang w:val="en-US"/>
        </w:rPr>
        <w:t>Strategic</w:t>
      </w:r>
      <w:r w:rsidR="00EE6679" w:rsidRPr="00EE6679">
        <w:rPr>
          <w:sz w:val="22"/>
          <w:szCs w:val="22"/>
          <w:lang w:val="en-US"/>
        </w:rPr>
        <w:t xml:space="preserve"> </w:t>
      </w:r>
      <w:r w:rsidR="00EE6679">
        <w:rPr>
          <w:sz w:val="22"/>
          <w:szCs w:val="22"/>
          <w:lang w:val="en-US"/>
        </w:rPr>
        <w:t>Marketing</w:t>
      </w:r>
      <w:r w:rsidR="00EE6679" w:rsidRPr="00EE6679">
        <w:rPr>
          <w:sz w:val="22"/>
          <w:szCs w:val="22"/>
          <w:lang w:val="en-US"/>
        </w:rPr>
        <w:t xml:space="preserve"> </w:t>
      </w:r>
      <w:r w:rsidR="00EE6679">
        <w:rPr>
          <w:sz w:val="22"/>
          <w:szCs w:val="22"/>
          <w:lang w:val="en-US"/>
        </w:rPr>
        <w:t>Plan</w:t>
      </w:r>
      <w:r w:rsidR="00F113B2" w:rsidRPr="00EE6679">
        <w:rPr>
          <w:sz w:val="22"/>
          <w:szCs w:val="22"/>
          <w:lang w:val="en-US"/>
        </w:rPr>
        <w:t xml:space="preserve"> </w:t>
      </w:r>
      <w:r w:rsidR="00EE6679">
        <w:rPr>
          <w:sz w:val="22"/>
          <w:szCs w:val="22"/>
          <w:lang w:val="en-US"/>
        </w:rPr>
        <w:t>for an area</w:t>
      </w:r>
      <w:r w:rsidR="002D7432" w:rsidRPr="00EE6679">
        <w:rPr>
          <w:sz w:val="22"/>
          <w:szCs w:val="22"/>
          <w:lang w:val="en-US"/>
        </w:rPr>
        <w:t xml:space="preserve"> </w:t>
      </w:r>
      <w:r w:rsidR="00EE6679">
        <w:rPr>
          <w:sz w:val="22"/>
          <w:szCs w:val="22"/>
          <w:lang w:val="en-US"/>
        </w:rPr>
        <w:t>under regeneration.</w:t>
      </w:r>
    </w:p>
    <w:p w:rsidR="00620A3C" w:rsidRPr="00140359" w:rsidRDefault="00620A3C" w:rsidP="002D7432">
      <w:pPr>
        <w:numPr>
          <w:ilvl w:val="1"/>
          <w:numId w:val="6"/>
        </w:numPr>
        <w:tabs>
          <w:tab w:val="clear" w:pos="1440"/>
        </w:tabs>
        <w:ind w:left="480"/>
        <w:jc w:val="both"/>
        <w:rPr>
          <w:sz w:val="22"/>
        </w:rPr>
      </w:pPr>
      <w:r w:rsidRPr="00140359">
        <w:rPr>
          <w:sz w:val="22"/>
          <w:szCs w:val="22"/>
          <w:lang w:val="en-US"/>
        </w:rPr>
        <w:t>Nation</w:t>
      </w:r>
      <w:r w:rsidRPr="00140359">
        <w:rPr>
          <w:sz w:val="22"/>
          <w:szCs w:val="22"/>
        </w:rPr>
        <w:t xml:space="preserve"> </w:t>
      </w:r>
      <w:r w:rsidRPr="00140359">
        <w:rPr>
          <w:sz w:val="22"/>
          <w:szCs w:val="22"/>
          <w:lang w:val="en-US"/>
        </w:rPr>
        <w:t>Branding</w:t>
      </w:r>
      <w:r w:rsidRPr="00140359">
        <w:rPr>
          <w:sz w:val="22"/>
          <w:szCs w:val="22"/>
        </w:rPr>
        <w:t xml:space="preserve"> (</w:t>
      </w:r>
      <w:r w:rsidR="00670178">
        <w:rPr>
          <w:sz w:val="22"/>
          <w:szCs w:val="22"/>
          <w:lang w:val="en-US"/>
        </w:rPr>
        <w:t>case study</w:t>
      </w:r>
      <w:r w:rsidRPr="00140359">
        <w:rPr>
          <w:sz w:val="22"/>
          <w:szCs w:val="22"/>
        </w:rPr>
        <w:t>)</w:t>
      </w:r>
      <w:r w:rsidR="00EE6679">
        <w:rPr>
          <w:sz w:val="22"/>
          <w:szCs w:val="22"/>
          <w:lang w:val="en-US"/>
        </w:rPr>
        <w:t>.</w:t>
      </w:r>
    </w:p>
    <w:p w:rsidR="00622B7B" w:rsidRPr="00140359" w:rsidRDefault="00622B7B">
      <w:pPr>
        <w:jc w:val="both"/>
        <w:rPr>
          <w:sz w:val="22"/>
          <w:szCs w:val="22"/>
        </w:rPr>
      </w:pPr>
    </w:p>
    <w:p w:rsidR="00622B7B" w:rsidRPr="00EE6679" w:rsidRDefault="00EE6679" w:rsidP="00670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</w:t>
      </w:r>
      <w:r w:rsidRPr="00EE6679">
        <w:rPr>
          <w:sz w:val="22"/>
          <w:szCs w:val="22"/>
          <w:lang w:val="en-US"/>
        </w:rPr>
        <w:t xml:space="preserve"> </w:t>
      </w:r>
      <w:r w:rsidR="009A2483">
        <w:rPr>
          <w:sz w:val="22"/>
          <w:szCs w:val="22"/>
          <w:lang w:val="en-US"/>
        </w:rPr>
        <w:t xml:space="preserve">essay </w:t>
      </w:r>
      <w:r>
        <w:rPr>
          <w:sz w:val="22"/>
          <w:szCs w:val="22"/>
          <w:lang w:val="en-US"/>
        </w:rPr>
        <w:t>subject</w:t>
      </w:r>
      <w:r w:rsidRPr="00EE6679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should be selected </w:t>
      </w:r>
      <w:r w:rsidR="009A2483">
        <w:rPr>
          <w:sz w:val="22"/>
          <w:szCs w:val="22"/>
          <w:lang w:val="en-US"/>
        </w:rPr>
        <w:t>by</w:t>
      </w:r>
      <w:r w:rsidR="009A2483" w:rsidRPr="00EE6679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the </w:t>
      </w:r>
      <w:r w:rsidRPr="007E46F4">
        <w:rPr>
          <w:b/>
          <w:sz w:val="22"/>
          <w:szCs w:val="22"/>
          <w:lang w:val="en-US"/>
        </w:rPr>
        <w:t>3rd</w:t>
      </w:r>
      <w:r w:rsidR="00622B7B" w:rsidRPr="007E46F4">
        <w:rPr>
          <w:b/>
          <w:sz w:val="22"/>
          <w:szCs w:val="22"/>
          <w:lang w:val="en-US"/>
        </w:rPr>
        <w:t xml:space="preserve"> </w:t>
      </w:r>
      <w:r w:rsidRPr="007E46F4">
        <w:rPr>
          <w:b/>
          <w:sz w:val="22"/>
          <w:szCs w:val="22"/>
          <w:lang w:val="en-US"/>
        </w:rPr>
        <w:t>lesson</w:t>
      </w:r>
      <w:r w:rsidR="002C5CC7" w:rsidRPr="007E46F4">
        <w:rPr>
          <w:b/>
          <w:sz w:val="22"/>
          <w:szCs w:val="22"/>
          <w:lang w:val="en-US"/>
        </w:rPr>
        <w:t xml:space="preserve"> </w:t>
      </w:r>
      <w:r w:rsidR="007E46F4" w:rsidRPr="007E46F4">
        <w:rPr>
          <w:b/>
          <w:sz w:val="22"/>
          <w:szCs w:val="22"/>
          <w:lang w:val="en-US"/>
        </w:rPr>
        <w:t>(1</w:t>
      </w:r>
      <w:r w:rsidR="00D10696">
        <w:rPr>
          <w:b/>
          <w:sz w:val="22"/>
          <w:szCs w:val="22"/>
          <w:lang w:val="en-US"/>
        </w:rPr>
        <w:t>7</w:t>
      </w:r>
      <w:r w:rsidR="00D83A82" w:rsidRPr="007E46F4">
        <w:rPr>
          <w:b/>
          <w:sz w:val="22"/>
          <w:szCs w:val="22"/>
          <w:lang w:val="en-US"/>
        </w:rPr>
        <w:t>/10</w:t>
      </w:r>
      <w:r w:rsidR="007E46F4" w:rsidRPr="007E46F4">
        <w:rPr>
          <w:b/>
          <w:sz w:val="22"/>
          <w:szCs w:val="22"/>
          <w:lang w:val="en-US"/>
        </w:rPr>
        <w:t>)</w:t>
      </w:r>
    </w:p>
    <w:p w:rsidR="00622B7B" w:rsidRPr="00EE6679" w:rsidRDefault="00622B7B">
      <w:pPr>
        <w:rPr>
          <w:sz w:val="24"/>
          <w:lang w:val="en-US"/>
        </w:rPr>
      </w:pPr>
    </w:p>
    <w:p w:rsidR="00622B7B" w:rsidRPr="0078364E" w:rsidRDefault="0078364E">
      <w:pPr>
        <w:autoSpaceDE w:val="0"/>
        <w:autoSpaceDN w:val="0"/>
        <w:jc w:val="both"/>
        <w:rPr>
          <w:sz w:val="22"/>
          <w:szCs w:val="22"/>
          <w:lang w:val="en-US"/>
        </w:rPr>
      </w:pPr>
      <w:r w:rsidRPr="0078364E">
        <w:rPr>
          <w:sz w:val="22"/>
          <w:szCs w:val="22"/>
          <w:lang w:val="en-US"/>
        </w:rPr>
        <w:t xml:space="preserve">Additional literature will be provided by the </w:t>
      </w:r>
      <w:r w:rsidR="00CC594E">
        <w:rPr>
          <w:sz w:val="22"/>
          <w:szCs w:val="22"/>
          <w:lang w:val="en-US"/>
        </w:rPr>
        <w:t>tutors</w:t>
      </w:r>
      <w:r w:rsidR="00CC594E" w:rsidRPr="0078364E">
        <w:rPr>
          <w:sz w:val="22"/>
          <w:szCs w:val="22"/>
          <w:lang w:val="en-US"/>
        </w:rPr>
        <w:t xml:space="preserve"> </w:t>
      </w:r>
      <w:r w:rsidR="00CC594E">
        <w:rPr>
          <w:sz w:val="22"/>
          <w:szCs w:val="22"/>
          <w:lang w:val="en-US"/>
        </w:rPr>
        <w:t>during the essay</w:t>
      </w:r>
      <w:r w:rsidR="00C21B97">
        <w:rPr>
          <w:sz w:val="22"/>
          <w:szCs w:val="22"/>
          <w:lang w:val="en-US"/>
        </w:rPr>
        <w:t xml:space="preserve"> research </w:t>
      </w:r>
      <w:r w:rsidRPr="0078364E">
        <w:rPr>
          <w:sz w:val="22"/>
          <w:szCs w:val="22"/>
          <w:lang w:val="en-US"/>
        </w:rPr>
        <w:t>phase</w:t>
      </w:r>
      <w:r w:rsidR="00622B7B" w:rsidRPr="0078364E">
        <w:rPr>
          <w:sz w:val="22"/>
          <w:szCs w:val="22"/>
          <w:lang w:val="en-US"/>
        </w:rPr>
        <w:t>.</w:t>
      </w:r>
    </w:p>
    <w:p w:rsidR="00622B7B" w:rsidRPr="0078364E" w:rsidRDefault="00622B7B">
      <w:pPr>
        <w:autoSpaceDE w:val="0"/>
        <w:autoSpaceDN w:val="0"/>
        <w:jc w:val="both"/>
        <w:rPr>
          <w:lang w:val="en-US"/>
        </w:rPr>
      </w:pPr>
    </w:p>
    <w:p w:rsidR="00622B7B" w:rsidRPr="002C7C27" w:rsidRDefault="0078364E">
      <w:pPr>
        <w:autoSpaceDE w:val="0"/>
        <w:autoSpaceDN w:val="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Both</w:t>
      </w:r>
      <w:r w:rsidRPr="0078364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the</w:t>
      </w:r>
      <w:r w:rsidRPr="0078364E">
        <w:rPr>
          <w:sz w:val="22"/>
          <w:szCs w:val="22"/>
          <w:lang w:val="en-US"/>
        </w:rPr>
        <w:t xml:space="preserve"> </w:t>
      </w:r>
      <w:r w:rsidR="00CC594E">
        <w:rPr>
          <w:sz w:val="22"/>
          <w:szCs w:val="22"/>
          <w:lang w:val="en-US"/>
        </w:rPr>
        <w:t>essay</w:t>
      </w:r>
      <w:r w:rsidR="00CC594E" w:rsidRPr="0078364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and</w:t>
      </w:r>
      <w:r w:rsidRPr="0078364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the</w:t>
      </w:r>
      <w:r w:rsidRPr="0078364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presentation</w:t>
      </w:r>
      <w:r w:rsidRPr="0078364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documents</w:t>
      </w:r>
      <w:r w:rsidRPr="0078364E">
        <w:rPr>
          <w:sz w:val="22"/>
          <w:szCs w:val="22"/>
          <w:lang w:val="en-US"/>
        </w:rPr>
        <w:t xml:space="preserve"> (</w:t>
      </w:r>
      <w:r>
        <w:rPr>
          <w:sz w:val="22"/>
          <w:szCs w:val="22"/>
          <w:lang w:val="en-US"/>
        </w:rPr>
        <w:t>word</w:t>
      </w:r>
      <w:r w:rsidRPr="0078364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or</w:t>
      </w:r>
      <w:r w:rsidRPr="0078364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pdf</w:t>
      </w:r>
      <w:r w:rsidRPr="0078364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and</w:t>
      </w:r>
      <w:r w:rsidRPr="0078364E"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ppt</w:t>
      </w:r>
      <w:proofErr w:type="spellEnd"/>
      <w:r w:rsidRPr="0078364E">
        <w:rPr>
          <w:sz w:val="22"/>
          <w:szCs w:val="22"/>
          <w:lang w:val="en-US"/>
        </w:rPr>
        <w:t>)</w:t>
      </w:r>
      <w:r w:rsidR="00622B7B" w:rsidRPr="0078364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should be delivered in</w:t>
      </w:r>
      <w:r w:rsidR="00622B7B" w:rsidRPr="0078364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u w:val="single"/>
          <w:lang w:val="en-US"/>
        </w:rPr>
        <w:t>one hard copy</w:t>
      </w:r>
      <w:r w:rsidR="00622B7B" w:rsidRPr="0078364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and </w:t>
      </w:r>
      <w:r w:rsidRPr="0078364E">
        <w:rPr>
          <w:sz w:val="22"/>
          <w:szCs w:val="22"/>
          <w:u w:val="single"/>
          <w:lang w:val="en-US"/>
        </w:rPr>
        <w:t xml:space="preserve">two </w:t>
      </w:r>
      <w:r w:rsidR="00622B7B" w:rsidRPr="0078364E">
        <w:rPr>
          <w:sz w:val="22"/>
          <w:szCs w:val="22"/>
          <w:u w:val="single"/>
          <w:lang w:val="en-US"/>
        </w:rPr>
        <w:t>CD-ROM</w:t>
      </w:r>
      <w:r>
        <w:rPr>
          <w:sz w:val="22"/>
          <w:szCs w:val="22"/>
          <w:u w:val="single"/>
          <w:lang w:val="en-US"/>
        </w:rPr>
        <w:t>s</w:t>
      </w:r>
      <w:r w:rsidR="00E610AB" w:rsidRPr="0078364E">
        <w:rPr>
          <w:sz w:val="22"/>
          <w:szCs w:val="22"/>
          <w:lang w:val="en-US"/>
        </w:rPr>
        <w:t xml:space="preserve"> (</w:t>
      </w:r>
      <w:r>
        <w:rPr>
          <w:sz w:val="22"/>
          <w:szCs w:val="22"/>
          <w:lang w:val="en-US"/>
        </w:rPr>
        <w:t>or be sent to the tutors</w:t>
      </w:r>
      <w:r w:rsidR="00E610AB" w:rsidRPr="0078364E">
        <w:rPr>
          <w:sz w:val="22"/>
          <w:szCs w:val="22"/>
          <w:lang w:val="en-US"/>
        </w:rPr>
        <w:t>)</w:t>
      </w:r>
      <w:r>
        <w:rPr>
          <w:sz w:val="22"/>
          <w:szCs w:val="22"/>
          <w:lang w:val="en-US"/>
        </w:rPr>
        <w:t xml:space="preserve">. </w:t>
      </w:r>
      <w:r w:rsidR="00622B7B" w:rsidRPr="0078364E">
        <w:rPr>
          <w:sz w:val="22"/>
          <w:szCs w:val="22"/>
          <w:lang w:val="en-US"/>
        </w:rPr>
        <w:t xml:space="preserve"> </w:t>
      </w:r>
      <w:r w:rsidR="00CD7923">
        <w:rPr>
          <w:sz w:val="22"/>
          <w:szCs w:val="22"/>
          <w:lang w:val="en-US"/>
        </w:rPr>
        <w:t xml:space="preserve">The use of </w:t>
      </w:r>
      <w:r>
        <w:rPr>
          <w:sz w:val="22"/>
          <w:szCs w:val="22"/>
          <w:lang w:val="en-US"/>
        </w:rPr>
        <w:t xml:space="preserve">audiovisual tools during the </w:t>
      </w:r>
      <w:r w:rsidR="003E6BB8">
        <w:rPr>
          <w:sz w:val="22"/>
          <w:szCs w:val="22"/>
          <w:lang w:val="en-US"/>
        </w:rPr>
        <w:t xml:space="preserve">power-point </w:t>
      </w:r>
      <w:r>
        <w:rPr>
          <w:sz w:val="22"/>
          <w:szCs w:val="22"/>
          <w:lang w:val="en-US"/>
        </w:rPr>
        <w:t xml:space="preserve">presentation is </w:t>
      </w:r>
      <w:r w:rsidR="00CD7923">
        <w:rPr>
          <w:sz w:val="22"/>
          <w:szCs w:val="22"/>
          <w:lang w:val="en-US"/>
        </w:rPr>
        <w:t>encouraged</w:t>
      </w:r>
      <w:r>
        <w:rPr>
          <w:sz w:val="22"/>
          <w:szCs w:val="22"/>
          <w:lang w:val="en-US"/>
        </w:rPr>
        <w:t>.</w:t>
      </w:r>
      <w:r w:rsidR="00622B7B" w:rsidRPr="002C7C27">
        <w:rPr>
          <w:sz w:val="22"/>
          <w:szCs w:val="22"/>
          <w:lang w:val="en-US"/>
        </w:rPr>
        <w:t xml:space="preserve"> </w:t>
      </w:r>
    </w:p>
    <w:p w:rsidR="00622B7B" w:rsidRPr="002C7C27" w:rsidRDefault="00622B7B">
      <w:pPr>
        <w:autoSpaceDE w:val="0"/>
        <w:autoSpaceDN w:val="0"/>
        <w:jc w:val="both"/>
        <w:rPr>
          <w:sz w:val="22"/>
          <w:szCs w:val="22"/>
          <w:lang w:val="en-US"/>
        </w:rPr>
      </w:pPr>
    </w:p>
    <w:p w:rsidR="00622B7B" w:rsidRPr="002C7C27" w:rsidRDefault="00622B7B">
      <w:pPr>
        <w:numPr>
          <w:ilvl w:val="12"/>
          <w:numId w:val="0"/>
        </w:numPr>
        <w:jc w:val="both"/>
        <w:rPr>
          <w:b/>
          <w:sz w:val="24"/>
          <w:szCs w:val="24"/>
          <w:lang w:val="en-US"/>
        </w:rPr>
      </w:pPr>
      <w:r w:rsidRPr="002C7C27">
        <w:rPr>
          <w:b/>
          <w:sz w:val="24"/>
          <w:szCs w:val="24"/>
          <w:lang w:val="en-US"/>
        </w:rPr>
        <w:t xml:space="preserve">5. </w:t>
      </w:r>
      <w:r w:rsidR="00774452">
        <w:rPr>
          <w:b/>
          <w:sz w:val="24"/>
          <w:szCs w:val="24"/>
          <w:lang w:val="en-US"/>
        </w:rPr>
        <w:t>EVALUATI</w:t>
      </w:r>
      <w:r w:rsidR="00CD7923">
        <w:rPr>
          <w:b/>
          <w:sz w:val="24"/>
          <w:szCs w:val="24"/>
          <w:lang w:val="en-US"/>
        </w:rPr>
        <w:t>ON</w:t>
      </w:r>
      <w:r w:rsidR="00774452" w:rsidRPr="002C7C27">
        <w:rPr>
          <w:b/>
          <w:sz w:val="24"/>
          <w:szCs w:val="24"/>
          <w:lang w:val="en-US"/>
        </w:rPr>
        <w:t xml:space="preserve"> </w:t>
      </w:r>
      <w:r w:rsidR="00774452">
        <w:rPr>
          <w:b/>
          <w:sz w:val="24"/>
          <w:szCs w:val="24"/>
          <w:lang w:val="en-US"/>
        </w:rPr>
        <w:t>METHODS</w:t>
      </w:r>
      <w:r w:rsidRPr="002C7C27">
        <w:rPr>
          <w:b/>
          <w:sz w:val="24"/>
          <w:szCs w:val="24"/>
          <w:lang w:val="en-US"/>
        </w:rPr>
        <w:t xml:space="preserve"> </w:t>
      </w:r>
    </w:p>
    <w:p w:rsidR="00622B7B" w:rsidRPr="002C7C27" w:rsidRDefault="00622B7B">
      <w:pPr>
        <w:jc w:val="both"/>
        <w:rPr>
          <w:sz w:val="24"/>
          <w:lang w:val="en-US"/>
        </w:rPr>
      </w:pPr>
    </w:p>
    <w:p w:rsidR="00622B7B" w:rsidRPr="0078364E" w:rsidRDefault="0078364E">
      <w:pPr>
        <w:numPr>
          <w:ilvl w:val="12"/>
          <w:numId w:val="0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</w:t>
      </w:r>
      <w:r w:rsidRPr="0078364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final</w:t>
      </w:r>
      <w:r w:rsidRPr="0078364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grade</w:t>
      </w:r>
      <w:r w:rsidR="00622B7B" w:rsidRPr="0078364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is calculated according to the following formula</w:t>
      </w:r>
      <w:r w:rsidR="00622B7B" w:rsidRPr="0078364E">
        <w:rPr>
          <w:sz w:val="22"/>
          <w:szCs w:val="22"/>
          <w:lang w:val="en-US"/>
        </w:rPr>
        <w:t>:</w:t>
      </w:r>
    </w:p>
    <w:p w:rsidR="00622B7B" w:rsidRPr="0078364E" w:rsidRDefault="00622B7B">
      <w:pPr>
        <w:numPr>
          <w:ilvl w:val="12"/>
          <w:numId w:val="0"/>
        </w:numPr>
        <w:jc w:val="both"/>
        <w:rPr>
          <w:sz w:val="22"/>
          <w:szCs w:val="22"/>
          <w:lang w:val="en-US"/>
        </w:rPr>
      </w:pPr>
    </w:p>
    <w:p w:rsidR="00622B7B" w:rsidRPr="001F0A66" w:rsidRDefault="00725DF1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set</w:t>
      </w:r>
      <w:r w:rsidR="00CD7923">
        <w:rPr>
          <w:sz w:val="22"/>
          <w:szCs w:val="22"/>
          <w:lang w:val="en-US"/>
        </w:rPr>
        <w:t xml:space="preserve"> </w:t>
      </w:r>
      <w:r w:rsidR="0078364E">
        <w:rPr>
          <w:sz w:val="22"/>
          <w:szCs w:val="22"/>
          <w:lang w:val="en-US"/>
        </w:rPr>
        <w:t>discussions</w:t>
      </w:r>
      <w:r>
        <w:rPr>
          <w:sz w:val="22"/>
          <w:szCs w:val="22"/>
          <w:lang w:val="en-US"/>
        </w:rPr>
        <w:t xml:space="preserve"> with tutors of in-</w:t>
      </w:r>
      <w:proofErr w:type="spellStart"/>
      <w:r>
        <w:rPr>
          <w:sz w:val="22"/>
          <w:szCs w:val="22"/>
          <w:lang w:val="en-US"/>
        </w:rPr>
        <w:t>progrss</w:t>
      </w:r>
      <w:proofErr w:type="spellEnd"/>
      <w:r>
        <w:rPr>
          <w:sz w:val="22"/>
          <w:szCs w:val="22"/>
          <w:lang w:val="en-US"/>
        </w:rPr>
        <w:t xml:space="preserve"> essay work</w:t>
      </w:r>
      <w:r w:rsidR="00622B7B" w:rsidRPr="001F0A66">
        <w:rPr>
          <w:sz w:val="22"/>
          <w:szCs w:val="22"/>
          <w:lang w:val="en-US"/>
        </w:rPr>
        <w:t>:</w:t>
      </w:r>
      <w:r w:rsidR="00CD7923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="006919B5" w:rsidRPr="001F0A66">
        <w:rPr>
          <w:sz w:val="22"/>
          <w:szCs w:val="22"/>
          <w:lang w:val="en-US"/>
        </w:rPr>
        <w:t>20%</w:t>
      </w:r>
    </w:p>
    <w:p w:rsidR="00622B7B" w:rsidRPr="001F0A66" w:rsidRDefault="0078364E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final</w:t>
      </w:r>
      <w:r w:rsidRPr="001F0A66">
        <w:rPr>
          <w:sz w:val="22"/>
          <w:szCs w:val="22"/>
          <w:lang w:val="en-US"/>
        </w:rPr>
        <w:t xml:space="preserve"> </w:t>
      </w:r>
      <w:r w:rsidR="00725DF1">
        <w:rPr>
          <w:sz w:val="22"/>
          <w:szCs w:val="22"/>
          <w:lang w:val="en-US"/>
        </w:rPr>
        <w:t>essay</w:t>
      </w:r>
      <w:r w:rsidR="00622B7B" w:rsidRPr="001F0A66">
        <w:rPr>
          <w:sz w:val="22"/>
          <w:szCs w:val="22"/>
          <w:lang w:val="en-US"/>
        </w:rPr>
        <w:t>:</w:t>
      </w:r>
      <w:r w:rsidR="00725DF1">
        <w:rPr>
          <w:sz w:val="22"/>
          <w:szCs w:val="22"/>
          <w:lang w:val="en-US"/>
        </w:rPr>
        <w:tab/>
      </w:r>
      <w:r w:rsidR="00725DF1">
        <w:rPr>
          <w:sz w:val="22"/>
          <w:szCs w:val="22"/>
          <w:lang w:val="en-US"/>
        </w:rPr>
        <w:tab/>
      </w:r>
      <w:r w:rsidR="00725DF1">
        <w:rPr>
          <w:sz w:val="22"/>
          <w:szCs w:val="22"/>
          <w:lang w:val="en-US"/>
        </w:rPr>
        <w:tab/>
      </w:r>
      <w:r w:rsidR="00725DF1">
        <w:rPr>
          <w:sz w:val="22"/>
          <w:szCs w:val="22"/>
          <w:lang w:val="en-US"/>
        </w:rPr>
        <w:tab/>
      </w:r>
      <w:r w:rsidR="00725DF1">
        <w:rPr>
          <w:sz w:val="22"/>
          <w:szCs w:val="22"/>
          <w:lang w:val="en-US"/>
        </w:rPr>
        <w:tab/>
      </w:r>
      <w:r w:rsidR="00725DF1">
        <w:rPr>
          <w:sz w:val="22"/>
          <w:szCs w:val="22"/>
          <w:lang w:val="en-US"/>
        </w:rPr>
        <w:tab/>
      </w:r>
      <w:r w:rsidR="00725DF1">
        <w:rPr>
          <w:sz w:val="22"/>
          <w:szCs w:val="22"/>
          <w:lang w:val="en-US"/>
        </w:rPr>
        <w:tab/>
      </w:r>
      <w:r w:rsidR="006919B5" w:rsidRPr="001F0A66">
        <w:rPr>
          <w:sz w:val="22"/>
          <w:szCs w:val="22"/>
          <w:lang w:val="en-US"/>
        </w:rPr>
        <w:t>35%</w:t>
      </w:r>
      <w:r w:rsidR="00622B7B" w:rsidRPr="001F0A66">
        <w:rPr>
          <w:sz w:val="22"/>
          <w:szCs w:val="22"/>
          <w:lang w:val="en-US"/>
        </w:rPr>
        <w:t xml:space="preserve"> </w:t>
      </w:r>
    </w:p>
    <w:p w:rsidR="00622B7B" w:rsidRPr="001F0A66" w:rsidRDefault="00725DF1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in-class </w:t>
      </w:r>
      <w:r w:rsidR="00E616BB">
        <w:rPr>
          <w:sz w:val="22"/>
          <w:szCs w:val="22"/>
          <w:lang w:val="en-US"/>
        </w:rPr>
        <w:t xml:space="preserve">essay </w:t>
      </w:r>
      <w:r w:rsidR="0078364E">
        <w:rPr>
          <w:sz w:val="22"/>
          <w:szCs w:val="22"/>
          <w:lang w:val="en-US"/>
        </w:rPr>
        <w:t>presentation</w:t>
      </w:r>
      <w:r w:rsidR="00622B7B" w:rsidRPr="001F0A66">
        <w:rPr>
          <w:sz w:val="22"/>
          <w:szCs w:val="22"/>
          <w:lang w:val="en-US"/>
        </w:rPr>
        <w:t>: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="006919B5" w:rsidRPr="001F0A66">
        <w:rPr>
          <w:sz w:val="22"/>
          <w:szCs w:val="22"/>
          <w:lang w:val="en-US"/>
        </w:rPr>
        <w:t>25%</w:t>
      </w:r>
    </w:p>
    <w:p w:rsidR="00622B7B" w:rsidRPr="0078364E" w:rsidRDefault="0078364E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participation in class</w:t>
      </w:r>
      <w:r w:rsidR="006919B5" w:rsidRPr="0078364E">
        <w:rPr>
          <w:sz w:val="22"/>
          <w:szCs w:val="22"/>
          <w:lang w:val="en-US"/>
        </w:rPr>
        <w:t xml:space="preserve"> (</w:t>
      </w:r>
      <w:r w:rsidR="00E616BB">
        <w:rPr>
          <w:sz w:val="22"/>
          <w:szCs w:val="22"/>
          <w:lang w:val="en-US"/>
        </w:rPr>
        <w:t>plus</w:t>
      </w:r>
      <w:r w:rsidR="00725DF1">
        <w:rPr>
          <w:sz w:val="22"/>
          <w:szCs w:val="22"/>
          <w:lang w:val="en-US"/>
        </w:rPr>
        <w:t xml:space="preserve"> </w:t>
      </w:r>
      <w:r w:rsidR="00E616BB">
        <w:rPr>
          <w:sz w:val="22"/>
          <w:szCs w:val="22"/>
          <w:lang w:val="en-US"/>
        </w:rPr>
        <w:t>set</w:t>
      </w:r>
      <w:r w:rsidR="00725DF1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exercises</w:t>
      </w:r>
      <w:r w:rsidR="00644D9E" w:rsidRPr="0078364E">
        <w:rPr>
          <w:sz w:val="22"/>
          <w:szCs w:val="22"/>
          <w:lang w:val="en-US"/>
        </w:rPr>
        <w:t>)</w:t>
      </w:r>
      <w:r w:rsidR="00725DF1">
        <w:rPr>
          <w:sz w:val="22"/>
          <w:szCs w:val="22"/>
          <w:lang w:val="en-US"/>
        </w:rPr>
        <w:tab/>
      </w:r>
      <w:r w:rsidR="00E616BB">
        <w:rPr>
          <w:sz w:val="22"/>
          <w:szCs w:val="22"/>
          <w:lang w:val="en-US"/>
        </w:rPr>
        <w:tab/>
      </w:r>
      <w:r w:rsidR="00725DF1">
        <w:rPr>
          <w:sz w:val="22"/>
          <w:szCs w:val="22"/>
          <w:lang w:val="en-US"/>
        </w:rPr>
        <w:tab/>
      </w:r>
      <w:r w:rsidR="006919B5" w:rsidRPr="0078364E">
        <w:rPr>
          <w:sz w:val="22"/>
          <w:szCs w:val="22"/>
          <w:lang w:val="en-US"/>
        </w:rPr>
        <w:t>20%</w:t>
      </w:r>
    </w:p>
    <w:p w:rsidR="0078364E" w:rsidRDefault="0078364E" w:rsidP="005C463C">
      <w:pPr>
        <w:jc w:val="both"/>
        <w:rPr>
          <w:sz w:val="22"/>
          <w:szCs w:val="22"/>
          <w:lang w:val="en-US"/>
        </w:rPr>
      </w:pPr>
    </w:p>
    <w:p w:rsidR="00622B7B" w:rsidRDefault="00746B95" w:rsidP="005C463C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</w:t>
      </w:r>
      <w:r w:rsidR="0078364E">
        <w:rPr>
          <w:sz w:val="22"/>
          <w:szCs w:val="22"/>
          <w:lang w:val="en-US"/>
        </w:rPr>
        <w:t>tudents</w:t>
      </w:r>
      <w:r w:rsidR="0078364E" w:rsidRPr="002C7C27">
        <w:rPr>
          <w:sz w:val="22"/>
          <w:szCs w:val="22"/>
          <w:lang w:val="en-US"/>
        </w:rPr>
        <w:t xml:space="preserve"> </w:t>
      </w:r>
      <w:r w:rsidR="0078364E">
        <w:rPr>
          <w:sz w:val="22"/>
          <w:szCs w:val="22"/>
          <w:lang w:val="en-US"/>
        </w:rPr>
        <w:t>are</w:t>
      </w:r>
      <w:r w:rsidR="0078364E" w:rsidRPr="002C7C27">
        <w:rPr>
          <w:sz w:val="22"/>
          <w:szCs w:val="22"/>
          <w:lang w:val="en-US"/>
        </w:rPr>
        <w:t xml:space="preserve"> </w:t>
      </w:r>
      <w:r w:rsidR="0078364E">
        <w:rPr>
          <w:sz w:val="22"/>
          <w:szCs w:val="22"/>
          <w:lang w:val="en-US"/>
        </w:rPr>
        <w:t>evaluated</w:t>
      </w:r>
      <w:r w:rsidR="0078364E" w:rsidRPr="002C7C27">
        <w:rPr>
          <w:sz w:val="22"/>
          <w:szCs w:val="22"/>
          <w:lang w:val="en-US"/>
        </w:rPr>
        <w:t xml:space="preserve"> </w:t>
      </w:r>
      <w:r w:rsidR="0078364E">
        <w:rPr>
          <w:sz w:val="22"/>
          <w:szCs w:val="22"/>
          <w:lang w:val="en-US"/>
        </w:rPr>
        <w:t>individually</w:t>
      </w:r>
      <w:r w:rsidR="0078364E" w:rsidRPr="002C7C27">
        <w:rPr>
          <w:sz w:val="22"/>
          <w:szCs w:val="22"/>
          <w:lang w:val="en-US"/>
        </w:rPr>
        <w:t>.</w:t>
      </w:r>
      <w:r w:rsidR="00622B7B" w:rsidRPr="002C7C27">
        <w:rPr>
          <w:sz w:val="22"/>
          <w:szCs w:val="22"/>
          <w:lang w:val="en-US"/>
        </w:rPr>
        <w:t xml:space="preserve"> </w:t>
      </w:r>
      <w:r w:rsidR="0078364E">
        <w:rPr>
          <w:sz w:val="22"/>
          <w:szCs w:val="22"/>
          <w:lang w:val="en-US"/>
        </w:rPr>
        <w:t>Both</w:t>
      </w:r>
      <w:r w:rsidR="0078364E" w:rsidRPr="0078364E">
        <w:rPr>
          <w:sz w:val="22"/>
          <w:szCs w:val="22"/>
          <w:lang w:val="en-US"/>
        </w:rPr>
        <w:t xml:space="preserve"> </w:t>
      </w:r>
      <w:r w:rsidR="0078364E">
        <w:rPr>
          <w:sz w:val="22"/>
          <w:szCs w:val="22"/>
          <w:lang w:val="en-US"/>
        </w:rPr>
        <w:t>the</w:t>
      </w:r>
      <w:r w:rsidR="0078364E" w:rsidRPr="0078364E">
        <w:rPr>
          <w:sz w:val="22"/>
          <w:szCs w:val="22"/>
          <w:lang w:val="en-US"/>
        </w:rPr>
        <w:t xml:space="preserve"> </w:t>
      </w:r>
      <w:r w:rsidR="0078364E">
        <w:rPr>
          <w:sz w:val="22"/>
          <w:szCs w:val="22"/>
          <w:lang w:val="en-US"/>
        </w:rPr>
        <w:t>general</w:t>
      </w:r>
      <w:r w:rsidR="0078364E" w:rsidRPr="0078364E">
        <w:rPr>
          <w:sz w:val="22"/>
          <w:szCs w:val="22"/>
          <w:lang w:val="en-US"/>
        </w:rPr>
        <w:t xml:space="preserve"> </w:t>
      </w:r>
      <w:r w:rsidR="0078364E">
        <w:rPr>
          <w:sz w:val="22"/>
          <w:szCs w:val="22"/>
          <w:lang w:val="en-US"/>
        </w:rPr>
        <w:t>attitude</w:t>
      </w:r>
      <w:r w:rsidR="0078364E" w:rsidRPr="0078364E">
        <w:rPr>
          <w:sz w:val="22"/>
          <w:szCs w:val="22"/>
          <w:lang w:val="en-US"/>
        </w:rPr>
        <w:t xml:space="preserve"> </w:t>
      </w:r>
      <w:r w:rsidR="0078364E">
        <w:rPr>
          <w:sz w:val="22"/>
          <w:szCs w:val="22"/>
          <w:lang w:val="en-US"/>
        </w:rPr>
        <w:t>of</w:t>
      </w:r>
      <w:r w:rsidR="0078364E" w:rsidRPr="0078364E">
        <w:rPr>
          <w:sz w:val="22"/>
          <w:szCs w:val="22"/>
          <w:lang w:val="en-US"/>
        </w:rPr>
        <w:t xml:space="preserve"> </w:t>
      </w:r>
      <w:r w:rsidR="0078364E">
        <w:rPr>
          <w:sz w:val="22"/>
          <w:szCs w:val="22"/>
          <w:lang w:val="en-US"/>
        </w:rPr>
        <w:t>the</w:t>
      </w:r>
      <w:r w:rsidR="0078364E" w:rsidRPr="0078364E">
        <w:rPr>
          <w:sz w:val="22"/>
          <w:szCs w:val="22"/>
          <w:lang w:val="en-US"/>
        </w:rPr>
        <w:t xml:space="preserve"> </w:t>
      </w:r>
      <w:r w:rsidR="0078364E">
        <w:rPr>
          <w:sz w:val="22"/>
          <w:szCs w:val="22"/>
          <w:lang w:val="en-US"/>
        </w:rPr>
        <w:t>student</w:t>
      </w:r>
      <w:r w:rsidR="0078364E" w:rsidRPr="0078364E">
        <w:rPr>
          <w:sz w:val="22"/>
          <w:szCs w:val="22"/>
          <w:lang w:val="en-US"/>
        </w:rPr>
        <w:t xml:space="preserve"> </w:t>
      </w:r>
      <w:r w:rsidR="0078364E">
        <w:rPr>
          <w:sz w:val="22"/>
          <w:szCs w:val="22"/>
          <w:lang w:val="en-US"/>
        </w:rPr>
        <w:t>and</w:t>
      </w:r>
      <w:r w:rsidR="0078364E" w:rsidRPr="0078364E">
        <w:rPr>
          <w:sz w:val="22"/>
          <w:szCs w:val="22"/>
          <w:lang w:val="en-US"/>
        </w:rPr>
        <w:t xml:space="preserve"> </w:t>
      </w:r>
      <w:r w:rsidR="0078364E">
        <w:rPr>
          <w:sz w:val="22"/>
          <w:szCs w:val="22"/>
          <w:lang w:val="en-US"/>
        </w:rPr>
        <w:t>her</w:t>
      </w:r>
      <w:r w:rsidR="0078364E" w:rsidRPr="0078364E">
        <w:rPr>
          <w:sz w:val="22"/>
          <w:szCs w:val="22"/>
          <w:lang w:val="en-US"/>
        </w:rPr>
        <w:t>/</w:t>
      </w:r>
      <w:r w:rsidR="0078364E">
        <w:rPr>
          <w:sz w:val="22"/>
          <w:szCs w:val="22"/>
          <w:lang w:val="en-US"/>
        </w:rPr>
        <w:t>his</w:t>
      </w:r>
      <w:r w:rsidR="0078364E" w:rsidRPr="0078364E">
        <w:rPr>
          <w:sz w:val="22"/>
          <w:szCs w:val="22"/>
          <w:lang w:val="en-US"/>
        </w:rPr>
        <w:t xml:space="preserve"> </w:t>
      </w:r>
      <w:r w:rsidR="0078364E">
        <w:rPr>
          <w:sz w:val="22"/>
          <w:szCs w:val="22"/>
          <w:lang w:val="en-US"/>
        </w:rPr>
        <w:t>contribution</w:t>
      </w:r>
      <w:r w:rsidR="0078364E" w:rsidRPr="0078364E">
        <w:rPr>
          <w:sz w:val="22"/>
          <w:szCs w:val="22"/>
          <w:lang w:val="en-US"/>
        </w:rPr>
        <w:t xml:space="preserve"> </w:t>
      </w:r>
      <w:r w:rsidR="0078364E">
        <w:rPr>
          <w:sz w:val="22"/>
          <w:szCs w:val="22"/>
          <w:lang w:val="en-US"/>
        </w:rPr>
        <w:t>to</w:t>
      </w:r>
      <w:r w:rsidR="0078364E" w:rsidRPr="0078364E">
        <w:rPr>
          <w:sz w:val="22"/>
          <w:szCs w:val="22"/>
          <w:lang w:val="en-US"/>
        </w:rPr>
        <w:t xml:space="preserve"> </w:t>
      </w:r>
      <w:r w:rsidR="0078364E">
        <w:rPr>
          <w:sz w:val="22"/>
          <w:szCs w:val="22"/>
          <w:lang w:val="en-US"/>
        </w:rPr>
        <w:t>the</w:t>
      </w:r>
      <w:r w:rsidR="0078364E" w:rsidRPr="0078364E">
        <w:rPr>
          <w:sz w:val="22"/>
          <w:szCs w:val="22"/>
          <w:lang w:val="en-US"/>
        </w:rPr>
        <w:t xml:space="preserve"> </w:t>
      </w:r>
      <w:r w:rsidR="0078364E">
        <w:rPr>
          <w:sz w:val="22"/>
          <w:szCs w:val="22"/>
          <w:lang w:val="en-US"/>
        </w:rPr>
        <w:t>course’s activities</w:t>
      </w:r>
      <w:r w:rsidR="0078364E" w:rsidRPr="0078364E">
        <w:rPr>
          <w:sz w:val="22"/>
          <w:szCs w:val="22"/>
          <w:lang w:val="en-US"/>
        </w:rPr>
        <w:t xml:space="preserve"> </w:t>
      </w:r>
      <w:r w:rsidR="0078364E">
        <w:rPr>
          <w:sz w:val="22"/>
          <w:szCs w:val="22"/>
          <w:lang w:val="en-US"/>
        </w:rPr>
        <w:t>are</w:t>
      </w:r>
      <w:r w:rsidR="0078364E" w:rsidRPr="0078364E">
        <w:rPr>
          <w:sz w:val="22"/>
          <w:szCs w:val="22"/>
          <w:lang w:val="en-US"/>
        </w:rPr>
        <w:t xml:space="preserve"> </w:t>
      </w:r>
      <w:r w:rsidR="0078364E">
        <w:rPr>
          <w:sz w:val="22"/>
          <w:szCs w:val="22"/>
          <w:lang w:val="en-US"/>
        </w:rPr>
        <w:t>also</w:t>
      </w:r>
      <w:r w:rsidR="0078364E" w:rsidRPr="0078364E">
        <w:rPr>
          <w:sz w:val="22"/>
          <w:szCs w:val="22"/>
          <w:lang w:val="en-US"/>
        </w:rPr>
        <w:t xml:space="preserve"> </w:t>
      </w:r>
      <w:r w:rsidR="0078364E">
        <w:rPr>
          <w:sz w:val="22"/>
          <w:szCs w:val="22"/>
          <w:lang w:val="en-US"/>
        </w:rPr>
        <w:t>taken</w:t>
      </w:r>
      <w:r w:rsidR="0078364E" w:rsidRPr="0078364E">
        <w:rPr>
          <w:sz w:val="22"/>
          <w:szCs w:val="22"/>
          <w:lang w:val="en-US"/>
        </w:rPr>
        <w:t xml:space="preserve"> </w:t>
      </w:r>
      <w:r w:rsidR="0078364E">
        <w:rPr>
          <w:sz w:val="22"/>
          <w:szCs w:val="22"/>
          <w:lang w:val="en-US"/>
        </w:rPr>
        <w:t>into</w:t>
      </w:r>
      <w:r w:rsidR="0078364E" w:rsidRPr="0078364E">
        <w:rPr>
          <w:sz w:val="22"/>
          <w:szCs w:val="22"/>
          <w:lang w:val="en-US"/>
        </w:rPr>
        <w:t xml:space="preserve"> </w:t>
      </w:r>
      <w:r w:rsidR="0078364E">
        <w:rPr>
          <w:sz w:val="22"/>
          <w:szCs w:val="22"/>
          <w:lang w:val="en-US"/>
        </w:rPr>
        <w:t>account</w:t>
      </w:r>
      <w:r w:rsidR="00622B7B" w:rsidRPr="0078364E">
        <w:rPr>
          <w:sz w:val="22"/>
          <w:szCs w:val="22"/>
          <w:lang w:val="en-US"/>
        </w:rPr>
        <w:t xml:space="preserve">. </w:t>
      </w:r>
      <w:r w:rsidR="0078364E">
        <w:rPr>
          <w:sz w:val="22"/>
          <w:szCs w:val="22"/>
          <w:lang w:val="en-US"/>
        </w:rPr>
        <w:t>An</w:t>
      </w:r>
      <w:r w:rsidR="0078364E" w:rsidRPr="0078364E">
        <w:rPr>
          <w:sz w:val="22"/>
          <w:szCs w:val="22"/>
          <w:lang w:val="en-US"/>
        </w:rPr>
        <w:t xml:space="preserve"> </w:t>
      </w:r>
      <w:r w:rsidR="0078364E">
        <w:rPr>
          <w:sz w:val="22"/>
          <w:szCs w:val="22"/>
          <w:lang w:val="en-US"/>
        </w:rPr>
        <w:t>extra</w:t>
      </w:r>
      <w:r w:rsidR="0078364E" w:rsidRPr="0078364E">
        <w:rPr>
          <w:sz w:val="22"/>
          <w:szCs w:val="22"/>
          <w:lang w:val="en-US"/>
        </w:rPr>
        <w:t xml:space="preserve"> </w:t>
      </w:r>
      <w:r w:rsidR="0078364E">
        <w:rPr>
          <w:sz w:val="22"/>
          <w:szCs w:val="22"/>
          <w:lang w:val="en-US"/>
        </w:rPr>
        <w:t>bonus</w:t>
      </w:r>
      <w:r w:rsidR="0078364E" w:rsidRPr="0078364E">
        <w:rPr>
          <w:sz w:val="22"/>
          <w:szCs w:val="22"/>
          <w:lang w:val="en-US"/>
        </w:rPr>
        <w:t xml:space="preserve"> </w:t>
      </w:r>
      <w:r w:rsidR="0078364E">
        <w:rPr>
          <w:sz w:val="22"/>
          <w:szCs w:val="22"/>
          <w:lang w:val="en-US"/>
        </w:rPr>
        <w:t>of</w:t>
      </w:r>
      <w:r w:rsidR="0078364E" w:rsidRPr="0078364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up to </w:t>
      </w:r>
      <w:r w:rsidR="0078364E" w:rsidRPr="0078364E">
        <w:rPr>
          <w:sz w:val="22"/>
          <w:szCs w:val="22"/>
          <w:lang w:val="en-US"/>
        </w:rPr>
        <w:t xml:space="preserve">10% </w:t>
      </w:r>
      <w:r w:rsidR="0078364E">
        <w:rPr>
          <w:sz w:val="22"/>
          <w:szCs w:val="22"/>
          <w:lang w:val="en-US"/>
        </w:rPr>
        <w:t>may</w:t>
      </w:r>
      <w:r w:rsidR="0078364E" w:rsidRPr="0078364E">
        <w:rPr>
          <w:sz w:val="22"/>
          <w:szCs w:val="22"/>
          <w:lang w:val="en-US"/>
        </w:rPr>
        <w:t xml:space="preserve"> </w:t>
      </w:r>
      <w:r w:rsidR="0078364E">
        <w:rPr>
          <w:sz w:val="22"/>
          <w:szCs w:val="22"/>
          <w:lang w:val="en-US"/>
        </w:rPr>
        <w:t>be</w:t>
      </w:r>
      <w:r w:rsidR="0078364E" w:rsidRPr="0078364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granted</w:t>
      </w:r>
      <w:r w:rsidRPr="0078364E">
        <w:rPr>
          <w:sz w:val="22"/>
          <w:szCs w:val="22"/>
          <w:lang w:val="en-US"/>
        </w:rPr>
        <w:t xml:space="preserve"> </w:t>
      </w:r>
      <w:r w:rsidR="0078364E">
        <w:rPr>
          <w:sz w:val="22"/>
          <w:szCs w:val="22"/>
          <w:lang w:val="en-US"/>
        </w:rPr>
        <w:t>to</w:t>
      </w:r>
      <w:r w:rsidR="0078364E" w:rsidRPr="0078364E">
        <w:rPr>
          <w:sz w:val="22"/>
          <w:szCs w:val="22"/>
          <w:lang w:val="en-US"/>
        </w:rPr>
        <w:t xml:space="preserve"> </w:t>
      </w:r>
      <w:r w:rsidR="0078364E">
        <w:rPr>
          <w:sz w:val="22"/>
          <w:szCs w:val="22"/>
          <w:lang w:val="en-US"/>
        </w:rPr>
        <w:t>those</w:t>
      </w:r>
      <w:r w:rsidR="0078364E" w:rsidRPr="0078364E">
        <w:rPr>
          <w:sz w:val="22"/>
          <w:szCs w:val="22"/>
          <w:lang w:val="en-US"/>
        </w:rPr>
        <w:t xml:space="preserve"> </w:t>
      </w:r>
      <w:r w:rsidR="0078364E">
        <w:rPr>
          <w:sz w:val="22"/>
          <w:szCs w:val="22"/>
          <w:lang w:val="en-US"/>
        </w:rPr>
        <w:t>who</w:t>
      </w:r>
      <w:r w:rsidR="0078364E" w:rsidRPr="0078364E">
        <w:rPr>
          <w:sz w:val="22"/>
          <w:szCs w:val="22"/>
          <w:lang w:val="en-US"/>
        </w:rPr>
        <w:t xml:space="preserve"> </w:t>
      </w:r>
      <w:r w:rsidR="0078364E">
        <w:rPr>
          <w:sz w:val="22"/>
          <w:szCs w:val="22"/>
          <w:lang w:val="en-US"/>
        </w:rPr>
        <w:t>will</w:t>
      </w:r>
      <w:r w:rsidR="0078364E" w:rsidRPr="0078364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produce</w:t>
      </w:r>
      <w:r w:rsidRPr="0078364E">
        <w:rPr>
          <w:sz w:val="22"/>
          <w:szCs w:val="22"/>
          <w:lang w:val="en-US"/>
        </w:rPr>
        <w:t xml:space="preserve"> </w:t>
      </w:r>
      <w:r w:rsidR="0078364E">
        <w:rPr>
          <w:sz w:val="22"/>
          <w:szCs w:val="22"/>
          <w:lang w:val="en-US"/>
        </w:rPr>
        <w:t>a short text concerning the films to be projected in the context of the course</w:t>
      </w:r>
      <w:r w:rsidR="00622B7B" w:rsidRPr="0078364E">
        <w:rPr>
          <w:sz w:val="22"/>
          <w:szCs w:val="22"/>
          <w:lang w:val="en-US"/>
        </w:rPr>
        <w:t xml:space="preserve"> </w:t>
      </w:r>
      <w:r w:rsidR="006919B5" w:rsidRPr="0078364E">
        <w:rPr>
          <w:sz w:val="22"/>
          <w:szCs w:val="22"/>
          <w:lang w:val="en-US"/>
        </w:rPr>
        <w:t>(</w:t>
      </w:r>
      <w:r w:rsidR="0078364E" w:rsidRPr="0078364E">
        <w:rPr>
          <w:sz w:val="22"/>
          <w:szCs w:val="22"/>
          <w:lang w:val="en-US"/>
        </w:rPr>
        <w:t xml:space="preserve">depending on the final </w:t>
      </w:r>
      <w:proofErr w:type="spellStart"/>
      <w:r w:rsidR="0078364E" w:rsidRPr="0078364E">
        <w:rPr>
          <w:sz w:val="22"/>
          <w:szCs w:val="22"/>
          <w:lang w:val="en-US"/>
        </w:rPr>
        <w:t>program</w:t>
      </w:r>
      <w:r>
        <w:rPr>
          <w:sz w:val="22"/>
          <w:szCs w:val="22"/>
          <w:lang w:val="en-US"/>
        </w:rPr>
        <w:t>me</w:t>
      </w:r>
      <w:proofErr w:type="spellEnd"/>
      <w:r w:rsidR="006919B5" w:rsidRPr="0078364E">
        <w:rPr>
          <w:sz w:val="22"/>
          <w:szCs w:val="22"/>
          <w:lang w:val="en-US"/>
        </w:rPr>
        <w:t>).</w:t>
      </w:r>
      <w:r w:rsidR="00A65310">
        <w:rPr>
          <w:sz w:val="22"/>
          <w:szCs w:val="22"/>
          <w:lang w:val="en-US"/>
        </w:rPr>
        <w:t xml:space="preserve"> </w:t>
      </w:r>
    </w:p>
    <w:p w:rsidR="00957FB2" w:rsidRDefault="00957FB2" w:rsidP="005C463C">
      <w:pPr>
        <w:jc w:val="both"/>
        <w:rPr>
          <w:sz w:val="22"/>
          <w:szCs w:val="22"/>
          <w:lang w:val="en-US"/>
        </w:rPr>
      </w:pPr>
    </w:p>
    <w:p w:rsidR="00957FB2" w:rsidRPr="00957FB2" w:rsidRDefault="00957FB2" w:rsidP="005C463C">
      <w:pPr>
        <w:jc w:val="both"/>
        <w:rPr>
          <w:sz w:val="24"/>
          <w:szCs w:val="24"/>
          <w:lang w:val="en-US"/>
        </w:rPr>
      </w:pPr>
      <w:r w:rsidRPr="00BE56B2">
        <w:rPr>
          <w:sz w:val="24"/>
          <w:szCs w:val="24"/>
          <w:lang w:val="en-US"/>
        </w:rPr>
        <w:lastRenderedPageBreak/>
        <w:t xml:space="preserve">All essays will be tested by the </w:t>
      </w:r>
      <w:proofErr w:type="spellStart"/>
      <w:r w:rsidRPr="00BE56B2">
        <w:rPr>
          <w:sz w:val="24"/>
          <w:szCs w:val="24"/>
          <w:lang w:val="en-US"/>
        </w:rPr>
        <w:t>turnitin</w:t>
      </w:r>
      <w:proofErr w:type="spellEnd"/>
      <w:r w:rsidRPr="00BE56B2">
        <w:rPr>
          <w:sz w:val="24"/>
          <w:szCs w:val="24"/>
          <w:lang w:val="en-US"/>
        </w:rPr>
        <w:t xml:space="preserve"> plagiarism prevention program (https://turnitin.com/login_page.asp?lang=en_us).</w:t>
      </w:r>
    </w:p>
    <w:p w:rsidR="00622B7B" w:rsidRPr="0078364E" w:rsidRDefault="00622B7B">
      <w:pPr>
        <w:pStyle w:val="Heading1"/>
        <w:rPr>
          <w:rFonts w:ascii="Times New Roman" w:hAnsi="Times New Roman"/>
          <w:szCs w:val="24"/>
          <w:lang w:val="en-US"/>
        </w:rPr>
      </w:pPr>
      <w:r w:rsidRPr="0078364E">
        <w:rPr>
          <w:rFonts w:ascii="Times New Roman" w:hAnsi="Times New Roman"/>
          <w:szCs w:val="24"/>
          <w:lang w:val="en-US"/>
        </w:rPr>
        <w:t>6.</w:t>
      </w:r>
      <w:r w:rsidRPr="0078364E">
        <w:rPr>
          <w:rFonts w:ascii="Times New Roman" w:hAnsi="Times New Roman"/>
          <w:szCs w:val="24"/>
          <w:lang w:val="en-US"/>
        </w:rPr>
        <w:tab/>
      </w:r>
      <w:r w:rsidR="00774452">
        <w:rPr>
          <w:rFonts w:ascii="Times New Roman" w:hAnsi="Times New Roman"/>
          <w:szCs w:val="24"/>
          <w:lang w:val="en-US"/>
        </w:rPr>
        <w:t>LITERATURE</w:t>
      </w:r>
      <w:r w:rsidR="0078364E" w:rsidRPr="0078364E">
        <w:rPr>
          <w:rFonts w:ascii="Times New Roman" w:hAnsi="Times New Roman"/>
          <w:szCs w:val="24"/>
          <w:lang w:val="en-US"/>
        </w:rPr>
        <w:t xml:space="preserve"> (the main literature</w:t>
      </w:r>
      <w:r w:rsidR="0078364E">
        <w:rPr>
          <w:rFonts w:ascii="Times New Roman" w:hAnsi="Times New Roman"/>
          <w:szCs w:val="24"/>
          <w:lang w:val="en-US"/>
        </w:rPr>
        <w:t xml:space="preserve"> is noted with a</w:t>
      </w:r>
      <w:r w:rsidR="00E616BB">
        <w:rPr>
          <w:rFonts w:ascii="Times New Roman" w:hAnsi="Times New Roman"/>
          <w:szCs w:val="24"/>
          <w:lang w:val="en-US"/>
        </w:rPr>
        <w:t>n</w:t>
      </w:r>
      <w:r w:rsidR="0078364E">
        <w:rPr>
          <w:rFonts w:ascii="Times New Roman" w:hAnsi="Times New Roman"/>
          <w:szCs w:val="24"/>
          <w:lang w:val="en-US"/>
        </w:rPr>
        <w:t xml:space="preserve"> *</w:t>
      </w:r>
      <w:r w:rsidRPr="0078364E">
        <w:rPr>
          <w:rFonts w:ascii="Times New Roman" w:hAnsi="Times New Roman"/>
          <w:szCs w:val="24"/>
          <w:lang w:val="en-US"/>
        </w:rPr>
        <w:t>)</w:t>
      </w:r>
    </w:p>
    <w:p w:rsidR="00622B7B" w:rsidRPr="0078364E" w:rsidRDefault="00774452" w:rsidP="005C463C">
      <w:pPr>
        <w:pStyle w:val="Heading2"/>
        <w:ind w:left="284"/>
        <w:rPr>
          <w:lang w:val="en-US"/>
        </w:rPr>
      </w:pPr>
      <w:r>
        <w:rPr>
          <w:rFonts w:ascii="Times New Roman" w:hAnsi="Times New Roman"/>
          <w:i w:val="0"/>
          <w:sz w:val="22"/>
          <w:lang w:val="en-US"/>
        </w:rPr>
        <w:t>RECOMMENDED READING</w:t>
      </w:r>
      <w:r w:rsidR="00622B7B" w:rsidRPr="0078364E">
        <w:rPr>
          <w:rFonts w:ascii="Times New Roman" w:hAnsi="Times New Roman"/>
          <w:i w:val="0"/>
          <w:sz w:val="22"/>
          <w:lang w:val="en-US"/>
        </w:rPr>
        <w:t xml:space="preserve"> </w:t>
      </w:r>
    </w:p>
    <w:p w:rsidR="00622B7B" w:rsidRPr="00FF4261" w:rsidRDefault="00622B7B" w:rsidP="00AA5FC6">
      <w:pPr>
        <w:numPr>
          <w:ilvl w:val="0"/>
          <w:numId w:val="10"/>
        </w:numPr>
        <w:tabs>
          <w:tab w:val="clear" w:pos="720"/>
        </w:tabs>
        <w:ind w:left="360" w:right="19"/>
        <w:jc w:val="both"/>
        <w:rPr>
          <w:sz w:val="22"/>
          <w:szCs w:val="22"/>
          <w:lang w:val="en-US"/>
        </w:rPr>
      </w:pPr>
      <w:r w:rsidRPr="00FF4261">
        <w:rPr>
          <w:sz w:val="22"/>
          <w:szCs w:val="22"/>
          <w:lang w:val="en-US"/>
        </w:rPr>
        <w:t>Middleton, V., Hawkins R</w:t>
      </w:r>
      <w:r w:rsidR="00FF4261" w:rsidRPr="00FF4261">
        <w:rPr>
          <w:sz w:val="22"/>
          <w:szCs w:val="22"/>
          <w:lang w:val="en-US"/>
        </w:rPr>
        <w:t>., (1998</w:t>
      </w:r>
      <w:r w:rsidRPr="00FF4261">
        <w:rPr>
          <w:sz w:val="22"/>
          <w:szCs w:val="22"/>
          <w:lang w:val="en-US"/>
        </w:rPr>
        <w:t xml:space="preserve">) </w:t>
      </w:r>
      <w:r w:rsidR="00FF4261">
        <w:rPr>
          <w:i/>
          <w:sz w:val="22"/>
          <w:szCs w:val="22"/>
          <w:lang w:val="en-US"/>
        </w:rPr>
        <w:t>Sustainable Tourism: A Marketing Perspective</w:t>
      </w:r>
      <w:r w:rsidRPr="00FF4261">
        <w:rPr>
          <w:sz w:val="22"/>
          <w:szCs w:val="22"/>
          <w:lang w:val="en-US"/>
        </w:rPr>
        <w:t xml:space="preserve">, </w:t>
      </w:r>
      <w:r w:rsidR="00FF4261">
        <w:rPr>
          <w:sz w:val="22"/>
          <w:szCs w:val="22"/>
          <w:lang w:val="en-US"/>
        </w:rPr>
        <w:t>Oxford</w:t>
      </w:r>
      <w:r w:rsidRPr="00FF4261">
        <w:rPr>
          <w:sz w:val="22"/>
          <w:szCs w:val="22"/>
          <w:lang w:val="en-US"/>
        </w:rPr>
        <w:t xml:space="preserve">: </w:t>
      </w:r>
      <w:r w:rsidR="00FF4261">
        <w:rPr>
          <w:sz w:val="22"/>
          <w:szCs w:val="22"/>
          <w:lang w:val="en-US"/>
        </w:rPr>
        <w:t>Butterworth-Heinemann</w:t>
      </w:r>
    </w:p>
    <w:p w:rsidR="00B55C93" w:rsidRPr="00FF4261" w:rsidRDefault="00FF4261" w:rsidP="00AA5FC6">
      <w:pPr>
        <w:numPr>
          <w:ilvl w:val="0"/>
          <w:numId w:val="10"/>
        </w:numPr>
        <w:tabs>
          <w:tab w:val="clear" w:pos="720"/>
        </w:tabs>
        <w:ind w:left="360"/>
        <w:jc w:val="both"/>
        <w:rPr>
          <w:sz w:val="22"/>
          <w:szCs w:val="22"/>
          <w:lang w:val="en-US"/>
        </w:rPr>
      </w:pPr>
      <w:r w:rsidRPr="00FF4261">
        <w:rPr>
          <w:sz w:val="22"/>
          <w:szCs w:val="22"/>
          <w:lang w:val="en-US"/>
        </w:rPr>
        <w:t>Knight, P. (2004</w:t>
      </w:r>
      <w:r w:rsidR="00622B7B" w:rsidRPr="00FF4261">
        <w:rPr>
          <w:sz w:val="22"/>
          <w:szCs w:val="22"/>
          <w:lang w:val="en-US"/>
        </w:rPr>
        <w:t xml:space="preserve">) </w:t>
      </w:r>
      <w:r>
        <w:rPr>
          <w:i/>
          <w:iCs/>
          <w:sz w:val="22"/>
          <w:szCs w:val="22"/>
          <w:lang w:val="en-US"/>
        </w:rPr>
        <w:t>The</w:t>
      </w:r>
      <w:r w:rsidRPr="00FF4261">
        <w:rPr>
          <w:i/>
          <w:iCs/>
          <w:sz w:val="22"/>
          <w:szCs w:val="22"/>
          <w:lang w:val="en-US"/>
        </w:rPr>
        <w:t xml:space="preserve"> </w:t>
      </w:r>
      <w:r>
        <w:rPr>
          <w:i/>
          <w:iCs/>
          <w:sz w:val="22"/>
          <w:szCs w:val="22"/>
          <w:lang w:val="en-US"/>
        </w:rPr>
        <w:t>highly</w:t>
      </w:r>
      <w:r w:rsidR="00622B7B" w:rsidRPr="00FF4261">
        <w:rPr>
          <w:i/>
          <w:iCs/>
          <w:sz w:val="22"/>
          <w:szCs w:val="22"/>
          <w:lang w:val="en-US"/>
        </w:rPr>
        <w:t xml:space="preserve"> </w:t>
      </w:r>
      <w:r>
        <w:rPr>
          <w:i/>
          <w:iCs/>
          <w:sz w:val="22"/>
          <w:szCs w:val="22"/>
          <w:lang w:val="en-US"/>
        </w:rPr>
        <w:t>Effective Marketing Plan</w:t>
      </w:r>
      <w:r w:rsidR="00622B7B" w:rsidRPr="00FF4261">
        <w:rPr>
          <w:i/>
          <w:iCs/>
          <w:sz w:val="22"/>
          <w:szCs w:val="22"/>
          <w:lang w:val="en-US"/>
        </w:rPr>
        <w:t xml:space="preserve">, </w:t>
      </w:r>
      <w:r w:rsidR="007F57D5">
        <w:rPr>
          <w:sz w:val="22"/>
          <w:szCs w:val="22"/>
          <w:lang w:val="en-US"/>
        </w:rPr>
        <w:t>Pearson Prentice Hall</w:t>
      </w:r>
    </w:p>
    <w:p w:rsidR="00153A33" w:rsidRPr="0055612E" w:rsidRDefault="0055612E" w:rsidP="00153A33">
      <w:pPr>
        <w:pStyle w:val="BodyText2"/>
        <w:numPr>
          <w:ilvl w:val="0"/>
          <w:numId w:val="10"/>
        </w:numPr>
        <w:tabs>
          <w:tab w:val="clear" w:pos="720"/>
        </w:tabs>
        <w:ind w:left="360"/>
        <w:jc w:val="both"/>
        <w:rPr>
          <w:szCs w:val="22"/>
          <w:lang w:val="en-US"/>
        </w:rPr>
      </w:pPr>
      <w:r w:rsidRPr="0055612E">
        <w:rPr>
          <w:lang w:val="en-US"/>
        </w:rPr>
        <w:t>Stevenson, D. (2003</w:t>
      </w:r>
      <w:r w:rsidR="00153A33" w:rsidRPr="0055612E">
        <w:rPr>
          <w:lang w:val="en-US"/>
        </w:rPr>
        <w:t xml:space="preserve">) </w:t>
      </w:r>
      <w:r>
        <w:rPr>
          <w:i/>
          <w:lang w:val="en-US"/>
        </w:rPr>
        <w:t>Cities and Urban Cultures</w:t>
      </w:r>
      <w:r w:rsidR="00153A33" w:rsidRPr="0055612E">
        <w:rPr>
          <w:lang w:val="en-US"/>
        </w:rPr>
        <w:t xml:space="preserve"> (</w:t>
      </w:r>
      <w:r>
        <w:rPr>
          <w:lang w:val="en-US"/>
        </w:rPr>
        <w:t>Maidenhead</w:t>
      </w:r>
      <w:r w:rsidR="00153A33" w:rsidRPr="0055612E">
        <w:rPr>
          <w:lang w:val="en-US"/>
        </w:rPr>
        <w:t xml:space="preserve">: </w:t>
      </w:r>
      <w:r>
        <w:rPr>
          <w:lang w:val="en-US"/>
        </w:rPr>
        <w:t>Open University Press)</w:t>
      </w:r>
    </w:p>
    <w:p w:rsidR="00B240B1" w:rsidRPr="0055612E" w:rsidRDefault="006822C5" w:rsidP="00AA5FC6">
      <w:pPr>
        <w:pStyle w:val="BodyText2"/>
        <w:numPr>
          <w:ilvl w:val="0"/>
          <w:numId w:val="10"/>
        </w:numPr>
        <w:tabs>
          <w:tab w:val="clear" w:pos="720"/>
        </w:tabs>
        <w:ind w:left="360"/>
        <w:jc w:val="both"/>
        <w:rPr>
          <w:szCs w:val="22"/>
          <w:lang w:val="en-US"/>
        </w:rPr>
      </w:pPr>
      <w:r w:rsidRPr="00140359">
        <w:rPr>
          <w:szCs w:val="22"/>
          <w:lang w:val="en-US"/>
        </w:rPr>
        <w:t>Hall</w:t>
      </w:r>
      <w:r w:rsidRPr="0055612E">
        <w:rPr>
          <w:szCs w:val="22"/>
          <w:lang w:val="en-US"/>
        </w:rPr>
        <w:t xml:space="preserve"> </w:t>
      </w:r>
      <w:r w:rsidRPr="00140359">
        <w:rPr>
          <w:szCs w:val="22"/>
          <w:lang w:val="en-US"/>
        </w:rPr>
        <w:t>T</w:t>
      </w:r>
      <w:r w:rsidR="0055612E" w:rsidRPr="0055612E">
        <w:rPr>
          <w:szCs w:val="22"/>
          <w:lang w:val="en-US"/>
        </w:rPr>
        <w:t>.</w:t>
      </w:r>
      <w:r w:rsidR="0055612E">
        <w:rPr>
          <w:szCs w:val="22"/>
          <w:lang w:val="en-US"/>
        </w:rPr>
        <w:t>, Barrett, H.</w:t>
      </w:r>
      <w:r w:rsidRPr="0055612E">
        <w:rPr>
          <w:szCs w:val="22"/>
          <w:lang w:val="en-US"/>
        </w:rPr>
        <w:t xml:space="preserve"> (</w:t>
      </w:r>
      <w:r w:rsidR="0055612E" w:rsidRPr="0055612E">
        <w:rPr>
          <w:szCs w:val="22"/>
          <w:lang w:val="en-US"/>
        </w:rPr>
        <w:t>2011</w:t>
      </w:r>
      <w:r w:rsidRPr="0055612E">
        <w:rPr>
          <w:szCs w:val="22"/>
          <w:lang w:val="en-US"/>
        </w:rPr>
        <w:t xml:space="preserve">) </w:t>
      </w:r>
      <w:r w:rsidR="0055612E">
        <w:rPr>
          <w:i/>
          <w:szCs w:val="22"/>
          <w:lang w:val="en-US"/>
        </w:rPr>
        <w:t>Urban Geography</w:t>
      </w:r>
      <w:r w:rsidRPr="0055612E">
        <w:rPr>
          <w:szCs w:val="22"/>
          <w:lang w:val="en-US"/>
        </w:rPr>
        <w:t xml:space="preserve">, </w:t>
      </w:r>
      <w:r w:rsidR="0055612E">
        <w:rPr>
          <w:szCs w:val="22"/>
          <w:lang w:val="en-US"/>
        </w:rPr>
        <w:t>London</w:t>
      </w:r>
      <w:r w:rsidRPr="0055612E">
        <w:rPr>
          <w:szCs w:val="22"/>
          <w:lang w:val="en-US"/>
        </w:rPr>
        <w:t xml:space="preserve">: </w:t>
      </w:r>
      <w:r w:rsidR="0055612E">
        <w:rPr>
          <w:szCs w:val="22"/>
          <w:lang w:val="en-US"/>
        </w:rPr>
        <w:t xml:space="preserve">Routledge </w:t>
      </w:r>
    </w:p>
    <w:p w:rsidR="00622B7B" w:rsidRPr="0055612E" w:rsidRDefault="00622B7B" w:rsidP="006822C5">
      <w:pPr>
        <w:pStyle w:val="BodyText2"/>
        <w:tabs>
          <w:tab w:val="num" w:pos="2880"/>
        </w:tabs>
        <w:jc w:val="both"/>
        <w:rPr>
          <w:szCs w:val="22"/>
          <w:lang w:val="en-US"/>
        </w:rPr>
      </w:pPr>
    </w:p>
    <w:p w:rsidR="00622B7B" w:rsidRPr="0055612E" w:rsidRDefault="00622B7B">
      <w:pPr>
        <w:pStyle w:val="BodyText2"/>
        <w:tabs>
          <w:tab w:val="num" w:pos="2880"/>
        </w:tabs>
        <w:ind w:left="284"/>
        <w:rPr>
          <w:b/>
          <w:szCs w:val="22"/>
          <w:lang w:val="en-US"/>
        </w:rPr>
      </w:pPr>
    </w:p>
    <w:p w:rsidR="00620A3C" w:rsidRPr="00BA1DC8" w:rsidRDefault="00774452" w:rsidP="00BA1DC8">
      <w:pPr>
        <w:pStyle w:val="BodyText2"/>
        <w:tabs>
          <w:tab w:val="num" w:pos="2880"/>
        </w:tabs>
        <w:ind w:left="284"/>
        <w:rPr>
          <w:b/>
          <w:szCs w:val="22"/>
          <w:lang w:val="en-US"/>
        </w:rPr>
      </w:pPr>
      <w:r>
        <w:rPr>
          <w:b/>
          <w:szCs w:val="22"/>
          <w:lang w:val="en-US"/>
        </w:rPr>
        <w:t>FURTHER</w:t>
      </w:r>
      <w:r w:rsidRPr="0055612E">
        <w:rPr>
          <w:b/>
          <w:szCs w:val="22"/>
          <w:lang w:val="en-US"/>
        </w:rPr>
        <w:t xml:space="preserve"> – </w:t>
      </w:r>
      <w:r>
        <w:rPr>
          <w:b/>
          <w:szCs w:val="22"/>
          <w:lang w:val="en-US"/>
        </w:rPr>
        <w:t>ADDITIONAL</w:t>
      </w:r>
      <w:r w:rsidRPr="0055612E">
        <w:rPr>
          <w:b/>
          <w:szCs w:val="22"/>
          <w:lang w:val="en-US"/>
        </w:rPr>
        <w:t xml:space="preserve"> </w:t>
      </w:r>
      <w:r>
        <w:rPr>
          <w:b/>
          <w:szCs w:val="22"/>
          <w:lang w:val="en-US"/>
        </w:rPr>
        <w:t>READING</w:t>
      </w:r>
    </w:p>
    <w:p w:rsidR="00622B7B" w:rsidRPr="00BA1DC8" w:rsidRDefault="00622B7B">
      <w:pPr>
        <w:pStyle w:val="BodyText2"/>
        <w:tabs>
          <w:tab w:val="num" w:pos="2880"/>
        </w:tabs>
        <w:ind w:left="284" w:hanging="284"/>
        <w:jc w:val="both"/>
        <w:rPr>
          <w:szCs w:val="22"/>
          <w:lang w:val="en-US"/>
        </w:rPr>
      </w:pPr>
    </w:p>
    <w:p w:rsidR="00622B7B" w:rsidRPr="00644D9E" w:rsidRDefault="00622B7B">
      <w:pPr>
        <w:ind w:left="284" w:hanging="284"/>
        <w:jc w:val="both"/>
        <w:rPr>
          <w:sz w:val="22"/>
          <w:szCs w:val="22"/>
          <w:lang w:val="en-US"/>
        </w:rPr>
      </w:pPr>
      <w:proofErr w:type="spellStart"/>
      <w:r w:rsidRPr="00644D9E">
        <w:rPr>
          <w:sz w:val="22"/>
          <w:szCs w:val="22"/>
          <w:lang w:val="en-GB"/>
        </w:rPr>
        <w:t>Anholt</w:t>
      </w:r>
      <w:proofErr w:type="spellEnd"/>
      <w:r w:rsidRPr="00644D9E">
        <w:rPr>
          <w:sz w:val="22"/>
          <w:szCs w:val="22"/>
          <w:lang w:val="en-GB"/>
        </w:rPr>
        <w:t>, S. (200</w:t>
      </w:r>
      <w:r w:rsidRPr="00644D9E">
        <w:rPr>
          <w:sz w:val="22"/>
          <w:szCs w:val="22"/>
          <w:lang w:val="en-US"/>
        </w:rPr>
        <w:t>4</w:t>
      </w:r>
      <w:r w:rsidRPr="00644D9E">
        <w:rPr>
          <w:sz w:val="22"/>
          <w:szCs w:val="22"/>
          <w:lang w:val="en-GB"/>
        </w:rPr>
        <w:t xml:space="preserve">) </w:t>
      </w:r>
      <w:r w:rsidRPr="00644D9E">
        <w:rPr>
          <w:i/>
          <w:sz w:val="22"/>
          <w:szCs w:val="22"/>
          <w:lang w:val="en-GB"/>
        </w:rPr>
        <w:t>Brand New Justice: How Branding Places and Products Can Help the Developing World</w:t>
      </w:r>
      <w:r w:rsidRPr="00644D9E">
        <w:rPr>
          <w:sz w:val="22"/>
          <w:szCs w:val="22"/>
          <w:lang w:val="en-US"/>
        </w:rPr>
        <w:t xml:space="preserve">, </w:t>
      </w:r>
      <w:r w:rsidRPr="00644D9E">
        <w:rPr>
          <w:sz w:val="22"/>
          <w:szCs w:val="22"/>
          <w:lang w:val="en-GB"/>
        </w:rPr>
        <w:t>Oxford:</w:t>
      </w:r>
      <w:r w:rsidRPr="00644D9E">
        <w:rPr>
          <w:sz w:val="22"/>
          <w:szCs w:val="22"/>
          <w:lang w:val="en-US"/>
        </w:rPr>
        <w:t xml:space="preserve"> </w:t>
      </w:r>
      <w:r w:rsidRPr="00644D9E">
        <w:rPr>
          <w:sz w:val="22"/>
          <w:szCs w:val="22"/>
          <w:lang w:val="en-GB"/>
        </w:rPr>
        <w:t>Butterworth-Heinemann</w:t>
      </w:r>
      <w:r w:rsidRPr="00644D9E">
        <w:rPr>
          <w:sz w:val="22"/>
          <w:szCs w:val="22"/>
          <w:lang w:val="en-US"/>
        </w:rPr>
        <w:t>.</w:t>
      </w:r>
    </w:p>
    <w:p w:rsidR="00622B7B" w:rsidRDefault="00622B7B">
      <w:pPr>
        <w:ind w:left="284" w:hanging="284"/>
        <w:jc w:val="both"/>
        <w:rPr>
          <w:sz w:val="22"/>
          <w:szCs w:val="22"/>
          <w:lang w:val="en-GB"/>
        </w:rPr>
      </w:pPr>
      <w:r w:rsidRPr="00644D9E">
        <w:rPr>
          <w:sz w:val="22"/>
          <w:szCs w:val="22"/>
          <w:lang w:val="en-GB"/>
        </w:rPr>
        <w:t>*</w:t>
      </w:r>
      <w:proofErr w:type="spellStart"/>
      <w:r w:rsidRPr="00644D9E">
        <w:rPr>
          <w:sz w:val="22"/>
          <w:szCs w:val="22"/>
          <w:lang w:val="en-GB"/>
        </w:rPr>
        <w:t>Anholt</w:t>
      </w:r>
      <w:proofErr w:type="spellEnd"/>
      <w:r w:rsidRPr="00644D9E">
        <w:rPr>
          <w:sz w:val="22"/>
          <w:szCs w:val="22"/>
          <w:lang w:val="en-GB"/>
        </w:rPr>
        <w:t xml:space="preserve">, S. (2006) </w:t>
      </w:r>
      <w:r w:rsidRPr="00644D9E">
        <w:rPr>
          <w:i/>
          <w:sz w:val="22"/>
          <w:szCs w:val="22"/>
          <w:lang w:val="en-GB"/>
        </w:rPr>
        <w:t>Competitive Identity: The New Brand Management for Nations, Cities and Regions</w:t>
      </w:r>
      <w:r w:rsidRPr="00644D9E">
        <w:rPr>
          <w:sz w:val="22"/>
          <w:szCs w:val="22"/>
          <w:lang w:val="en-GB"/>
        </w:rPr>
        <w:t xml:space="preserve">, Basingstoke: Palgrave Macmillan. </w:t>
      </w:r>
    </w:p>
    <w:p w:rsidR="00BA1DC8" w:rsidRPr="00BA1DC8" w:rsidRDefault="00BA1DC8" w:rsidP="00BA1DC8">
      <w:pPr>
        <w:ind w:left="284" w:hanging="284"/>
        <w:rPr>
          <w:sz w:val="22"/>
          <w:szCs w:val="22"/>
          <w:lang w:val="en-US"/>
        </w:rPr>
      </w:pPr>
      <w:r w:rsidRPr="002C7C27">
        <w:rPr>
          <w:sz w:val="22"/>
          <w:szCs w:val="22"/>
          <w:lang w:val="en-US"/>
        </w:rPr>
        <w:t>*</w:t>
      </w:r>
      <w:r w:rsidRPr="00644D9E">
        <w:rPr>
          <w:sz w:val="22"/>
          <w:szCs w:val="22"/>
          <w:lang w:val="en-US"/>
        </w:rPr>
        <w:t>Armstrong</w:t>
      </w:r>
      <w:r w:rsidRPr="002C7C2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G.</w:t>
      </w:r>
      <w:r w:rsidRPr="002C7C27">
        <w:rPr>
          <w:sz w:val="22"/>
          <w:szCs w:val="22"/>
          <w:lang w:val="en-US"/>
        </w:rPr>
        <w:t xml:space="preserve">, </w:t>
      </w:r>
      <w:r w:rsidRPr="00644D9E">
        <w:rPr>
          <w:sz w:val="22"/>
          <w:szCs w:val="22"/>
          <w:lang w:val="en-US"/>
        </w:rPr>
        <w:t>Kotler</w:t>
      </w:r>
      <w:r w:rsidRPr="002C7C2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P., Harker, M. and Brennan, R. </w:t>
      </w:r>
      <w:r w:rsidRPr="002C7C27">
        <w:rPr>
          <w:sz w:val="22"/>
          <w:szCs w:val="22"/>
          <w:lang w:val="en-US"/>
        </w:rPr>
        <w:t xml:space="preserve">(2012) </w:t>
      </w:r>
      <w:r>
        <w:rPr>
          <w:i/>
          <w:sz w:val="22"/>
          <w:szCs w:val="22"/>
          <w:lang w:val="en-US"/>
        </w:rPr>
        <w:t>Marketing: An Introduction</w:t>
      </w:r>
      <w:r w:rsidRPr="002C7C27">
        <w:rPr>
          <w:i/>
          <w:sz w:val="22"/>
          <w:szCs w:val="22"/>
          <w:lang w:val="en-US"/>
        </w:rPr>
        <w:t>,</w:t>
      </w:r>
      <w:r w:rsidRPr="002C7C2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Harlow</w:t>
      </w:r>
      <w:r w:rsidRPr="002C7C27">
        <w:rPr>
          <w:sz w:val="22"/>
          <w:szCs w:val="22"/>
          <w:lang w:val="en-US"/>
        </w:rPr>
        <w:t>: Pearson Education Limited.</w:t>
      </w:r>
    </w:p>
    <w:p w:rsidR="008D49B8" w:rsidRPr="00644D9E" w:rsidRDefault="00754A93" w:rsidP="006F70F0">
      <w:pPr>
        <w:ind w:left="284" w:hanging="284"/>
        <w:jc w:val="both"/>
        <w:rPr>
          <w:sz w:val="22"/>
          <w:szCs w:val="22"/>
          <w:lang w:val="en-GB"/>
        </w:rPr>
      </w:pPr>
      <w:r w:rsidRPr="00644D9E">
        <w:rPr>
          <w:sz w:val="22"/>
          <w:szCs w:val="22"/>
          <w:lang w:val="en-GB"/>
        </w:rPr>
        <w:t>*</w:t>
      </w:r>
      <w:r w:rsidR="008D49B8" w:rsidRPr="00644D9E">
        <w:rPr>
          <w:sz w:val="22"/>
          <w:szCs w:val="22"/>
          <w:lang w:val="en-GB"/>
        </w:rPr>
        <w:t>Ashworth G, Kavaratzis M. (</w:t>
      </w:r>
      <w:proofErr w:type="spellStart"/>
      <w:proofErr w:type="gramStart"/>
      <w:r w:rsidR="001A1328" w:rsidRPr="001A1328">
        <w:rPr>
          <w:sz w:val="22"/>
          <w:szCs w:val="22"/>
          <w:lang w:val="en-US"/>
        </w:rPr>
        <w:t>eds</w:t>
      </w:r>
      <w:proofErr w:type="spellEnd"/>
      <w:proofErr w:type="gramEnd"/>
      <w:r w:rsidR="008D49B8" w:rsidRPr="00644D9E">
        <w:rPr>
          <w:sz w:val="22"/>
          <w:szCs w:val="22"/>
          <w:lang w:val="en-GB"/>
        </w:rPr>
        <w:t xml:space="preserve">) (2010), </w:t>
      </w:r>
      <w:r w:rsidR="008D49B8" w:rsidRPr="00644D9E">
        <w:rPr>
          <w:i/>
          <w:sz w:val="22"/>
          <w:szCs w:val="22"/>
          <w:lang w:val="en-GB"/>
        </w:rPr>
        <w:t>Towards Effective Place Brand Management: Branding European Ci</w:t>
      </w:r>
      <w:r w:rsidRPr="00644D9E">
        <w:rPr>
          <w:i/>
          <w:sz w:val="22"/>
          <w:szCs w:val="22"/>
          <w:lang w:val="en-GB"/>
        </w:rPr>
        <w:t>ties and Regions</w:t>
      </w:r>
      <w:r w:rsidR="00951D6B" w:rsidRPr="00644D9E">
        <w:rPr>
          <w:sz w:val="22"/>
          <w:szCs w:val="22"/>
          <w:lang w:val="en-GB"/>
        </w:rPr>
        <w:t>, Cheltenham</w:t>
      </w:r>
      <w:r w:rsidR="008D49B8" w:rsidRPr="00644D9E">
        <w:rPr>
          <w:sz w:val="22"/>
          <w:szCs w:val="22"/>
          <w:lang w:val="en-GB"/>
        </w:rPr>
        <w:t>: Edward Elgar Publishing</w:t>
      </w:r>
      <w:r w:rsidR="00173C4F" w:rsidRPr="00644D9E">
        <w:rPr>
          <w:sz w:val="22"/>
          <w:szCs w:val="22"/>
          <w:lang w:val="en-GB"/>
        </w:rPr>
        <w:t>.</w:t>
      </w:r>
    </w:p>
    <w:p w:rsidR="0089013F" w:rsidRPr="00644D9E" w:rsidRDefault="0089013F" w:rsidP="0089013F">
      <w:pPr>
        <w:ind w:left="284" w:hanging="284"/>
        <w:jc w:val="both"/>
        <w:rPr>
          <w:sz w:val="22"/>
          <w:szCs w:val="22"/>
          <w:lang w:val="en-GB"/>
        </w:rPr>
      </w:pPr>
      <w:r w:rsidRPr="00644D9E">
        <w:rPr>
          <w:sz w:val="22"/>
          <w:szCs w:val="22"/>
          <w:lang w:val="en-GB"/>
        </w:rPr>
        <w:t xml:space="preserve">*Ashworth G. J. and </w:t>
      </w:r>
      <w:proofErr w:type="spellStart"/>
      <w:r w:rsidRPr="00644D9E">
        <w:rPr>
          <w:sz w:val="22"/>
          <w:szCs w:val="22"/>
          <w:lang w:val="en-GB"/>
        </w:rPr>
        <w:t>Voogd</w:t>
      </w:r>
      <w:proofErr w:type="spellEnd"/>
      <w:r w:rsidRPr="00644D9E">
        <w:rPr>
          <w:sz w:val="22"/>
          <w:szCs w:val="22"/>
          <w:lang w:val="en-GB"/>
        </w:rPr>
        <w:t xml:space="preserve"> H. (1990) </w:t>
      </w:r>
      <w:r w:rsidRPr="00644D9E">
        <w:rPr>
          <w:i/>
          <w:sz w:val="22"/>
          <w:szCs w:val="22"/>
          <w:lang w:val="en-GB"/>
        </w:rPr>
        <w:t xml:space="preserve">Selling the City: Marketing Approaches in Public Sector Urban Planning, </w:t>
      </w:r>
      <w:r w:rsidRPr="00644D9E">
        <w:rPr>
          <w:sz w:val="22"/>
          <w:szCs w:val="22"/>
          <w:lang w:val="en-US"/>
        </w:rPr>
        <w:t xml:space="preserve">London: </w:t>
      </w:r>
      <w:r w:rsidRPr="00644D9E">
        <w:rPr>
          <w:sz w:val="22"/>
          <w:szCs w:val="22"/>
          <w:lang w:val="en-GB"/>
        </w:rPr>
        <w:t xml:space="preserve"> Belhaven Press.</w:t>
      </w:r>
    </w:p>
    <w:p w:rsidR="00622B7B" w:rsidRPr="00644D9E" w:rsidRDefault="00622B7B" w:rsidP="006F70F0">
      <w:pPr>
        <w:ind w:left="284" w:hanging="284"/>
        <w:jc w:val="both"/>
        <w:rPr>
          <w:sz w:val="22"/>
          <w:szCs w:val="22"/>
          <w:lang w:val="en-GB"/>
        </w:rPr>
      </w:pPr>
      <w:r w:rsidRPr="00644D9E">
        <w:rPr>
          <w:sz w:val="22"/>
          <w:szCs w:val="22"/>
          <w:lang w:val="en-US"/>
        </w:rPr>
        <w:t xml:space="preserve">Balsas Lopes J. C., 2000 ‘City center revitalization in Portugal: Lessons from two medium size cities’ </w:t>
      </w:r>
      <w:r w:rsidRPr="00644D9E">
        <w:rPr>
          <w:i/>
          <w:sz w:val="22"/>
          <w:szCs w:val="22"/>
          <w:lang w:val="en-US"/>
        </w:rPr>
        <w:t>Cities,</w:t>
      </w:r>
      <w:r w:rsidRPr="00644D9E">
        <w:rPr>
          <w:sz w:val="22"/>
          <w:szCs w:val="22"/>
          <w:lang w:val="en-US"/>
        </w:rPr>
        <w:t xml:space="preserve"> vol.17, pp. 19-31</w:t>
      </w:r>
      <w:r w:rsidRPr="00644D9E">
        <w:rPr>
          <w:sz w:val="22"/>
          <w:szCs w:val="22"/>
          <w:lang w:val="en-GB"/>
        </w:rPr>
        <w:t>.</w:t>
      </w:r>
    </w:p>
    <w:p w:rsidR="00622B7B" w:rsidRPr="00644D9E" w:rsidRDefault="00622B7B">
      <w:pPr>
        <w:pStyle w:val="BodyText2"/>
        <w:ind w:left="284" w:hanging="284"/>
        <w:jc w:val="both"/>
        <w:rPr>
          <w:szCs w:val="22"/>
          <w:lang w:val="en-US"/>
        </w:rPr>
      </w:pPr>
      <w:r w:rsidRPr="00644D9E">
        <w:rPr>
          <w:szCs w:val="22"/>
          <w:lang w:val="en-US"/>
        </w:rPr>
        <w:t xml:space="preserve">Bennett R. and Krebs G., 1991 </w:t>
      </w:r>
      <w:r w:rsidRPr="00644D9E">
        <w:rPr>
          <w:i/>
          <w:szCs w:val="22"/>
          <w:lang w:val="en-US"/>
        </w:rPr>
        <w:t xml:space="preserve">Local Development Public – Private Partnerships Initiation in Britain and Germany, </w:t>
      </w:r>
      <w:r w:rsidRPr="00644D9E">
        <w:rPr>
          <w:szCs w:val="22"/>
          <w:lang w:val="en-US"/>
        </w:rPr>
        <w:t xml:space="preserve">Belhaven Press, London, N.Y. </w:t>
      </w:r>
    </w:p>
    <w:p w:rsidR="00622B7B" w:rsidRPr="00644D9E" w:rsidRDefault="00622B7B">
      <w:pPr>
        <w:ind w:left="284" w:hanging="284"/>
        <w:jc w:val="both"/>
        <w:rPr>
          <w:sz w:val="22"/>
          <w:szCs w:val="22"/>
          <w:lang w:val="en-GB"/>
        </w:rPr>
      </w:pPr>
      <w:r w:rsidRPr="00644D9E">
        <w:rPr>
          <w:sz w:val="22"/>
          <w:szCs w:val="22"/>
          <w:lang w:val="en-US"/>
        </w:rPr>
        <w:t>Bennett R. and Krebs G., 1994 ‘Local Economic Development Partnerships: An Analysis of policy</w:t>
      </w:r>
      <w:r w:rsidRPr="00644D9E">
        <w:rPr>
          <w:sz w:val="22"/>
          <w:szCs w:val="22"/>
          <w:lang w:val="en-GB"/>
        </w:rPr>
        <w:t xml:space="preserve"> </w:t>
      </w:r>
      <w:r w:rsidRPr="00644D9E">
        <w:rPr>
          <w:sz w:val="22"/>
          <w:szCs w:val="22"/>
          <w:lang w:val="en-US"/>
        </w:rPr>
        <w:t xml:space="preserve">networks in EC-LEDA Local Employment Development Strategies’, </w:t>
      </w:r>
      <w:r w:rsidRPr="00644D9E">
        <w:rPr>
          <w:i/>
          <w:sz w:val="22"/>
          <w:szCs w:val="22"/>
          <w:lang w:val="en-US"/>
        </w:rPr>
        <w:t>Regional Studies,</w:t>
      </w:r>
      <w:r w:rsidRPr="00644D9E">
        <w:rPr>
          <w:sz w:val="22"/>
          <w:szCs w:val="22"/>
          <w:lang w:val="en-US"/>
        </w:rPr>
        <w:t xml:space="preserve"> vol. 28.2 pp. 119-140</w:t>
      </w:r>
      <w:r w:rsidRPr="00644D9E">
        <w:rPr>
          <w:sz w:val="22"/>
          <w:szCs w:val="22"/>
          <w:lang w:val="en-GB"/>
        </w:rPr>
        <w:t>.</w:t>
      </w:r>
    </w:p>
    <w:p w:rsidR="00266A87" w:rsidRPr="00644D9E" w:rsidRDefault="00266A87" w:rsidP="00266A87">
      <w:pPr>
        <w:ind w:left="284" w:hanging="284"/>
        <w:jc w:val="both"/>
        <w:rPr>
          <w:kern w:val="28"/>
          <w:sz w:val="22"/>
          <w:szCs w:val="22"/>
          <w:lang w:val="en-US"/>
        </w:rPr>
      </w:pPr>
      <w:r w:rsidRPr="00644D9E">
        <w:rPr>
          <w:sz w:val="22"/>
          <w:szCs w:val="22"/>
          <w:lang w:val="en-US"/>
        </w:rPr>
        <w:t xml:space="preserve">Berg, Leo van den, Braun </w:t>
      </w:r>
      <w:proofErr w:type="gramStart"/>
      <w:r w:rsidRPr="00644D9E">
        <w:rPr>
          <w:sz w:val="22"/>
          <w:szCs w:val="22"/>
          <w:lang w:val="en-US"/>
        </w:rPr>
        <w:t>Eric</w:t>
      </w:r>
      <w:r w:rsidRPr="00644D9E">
        <w:rPr>
          <w:kern w:val="28"/>
          <w:sz w:val="22"/>
          <w:szCs w:val="22"/>
          <w:lang w:val="en-US"/>
        </w:rPr>
        <w:t xml:space="preserve">  </w:t>
      </w:r>
      <w:r w:rsidR="001A1328">
        <w:rPr>
          <w:kern w:val="28"/>
          <w:sz w:val="22"/>
          <w:szCs w:val="22"/>
          <w:lang w:val="en-US"/>
        </w:rPr>
        <w:t>et</w:t>
      </w:r>
      <w:proofErr w:type="gramEnd"/>
      <w:r w:rsidR="001A1328">
        <w:rPr>
          <w:kern w:val="28"/>
          <w:sz w:val="22"/>
          <w:szCs w:val="22"/>
          <w:lang w:val="en-US"/>
        </w:rPr>
        <w:t xml:space="preserve"> al</w:t>
      </w:r>
      <w:r w:rsidRPr="00644D9E">
        <w:rPr>
          <w:kern w:val="28"/>
          <w:sz w:val="22"/>
          <w:szCs w:val="22"/>
          <w:lang w:val="en-US"/>
        </w:rPr>
        <w:t xml:space="preserve">. , 1999, </w:t>
      </w:r>
      <w:r w:rsidRPr="00644D9E">
        <w:rPr>
          <w:i/>
          <w:kern w:val="28"/>
          <w:sz w:val="22"/>
          <w:szCs w:val="22"/>
          <w:lang w:val="en-US"/>
        </w:rPr>
        <w:t xml:space="preserve">Attractive Cities, </w:t>
      </w:r>
      <w:r w:rsidRPr="00644D9E">
        <w:rPr>
          <w:kern w:val="28"/>
          <w:sz w:val="22"/>
          <w:szCs w:val="22"/>
          <w:lang w:val="en-US"/>
        </w:rPr>
        <w:t>Erasmus University Press.</w:t>
      </w:r>
    </w:p>
    <w:p w:rsidR="00266A87" w:rsidRPr="00644D9E" w:rsidRDefault="00266A87" w:rsidP="00266A87">
      <w:pPr>
        <w:ind w:left="540" w:hanging="540"/>
        <w:jc w:val="both"/>
        <w:rPr>
          <w:sz w:val="22"/>
          <w:szCs w:val="22"/>
          <w:lang w:val="en-US"/>
        </w:rPr>
      </w:pPr>
      <w:r w:rsidRPr="00644D9E">
        <w:rPr>
          <w:sz w:val="22"/>
          <w:szCs w:val="22"/>
          <w:lang w:val="en-US"/>
        </w:rPr>
        <w:t xml:space="preserve">Berg, Leo van den, Braun Eric (1999) “Urban competitiveness, Marketing and the need for Organizing capacity” </w:t>
      </w:r>
      <w:r w:rsidRPr="00644D9E">
        <w:rPr>
          <w:i/>
          <w:iCs/>
          <w:sz w:val="22"/>
          <w:szCs w:val="22"/>
          <w:lang w:val="en-US"/>
        </w:rPr>
        <w:t xml:space="preserve">Urban Studies, </w:t>
      </w:r>
      <w:r w:rsidR="001A1328" w:rsidRPr="001A1328">
        <w:rPr>
          <w:iCs/>
          <w:sz w:val="22"/>
          <w:szCs w:val="22"/>
          <w:lang w:val="en-US"/>
        </w:rPr>
        <w:t>vol.</w:t>
      </w:r>
      <w:r w:rsidRPr="001A1328">
        <w:rPr>
          <w:bCs/>
          <w:sz w:val="22"/>
          <w:szCs w:val="22"/>
          <w:lang w:val="en-US"/>
        </w:rPr>
        <w:t>36</w:t>
      </w:r>
      <w:r w:rsidR="001A1328">
        <w:rPr>
          <w:sz w:val="22"/>
          <w:szCs w:val="22"/>
          <w:lang w:val="en-US"/>
        </w:rPr>
        <w:t>, no.5-6</w:t>
      </w:r>
      <w:r w:rsidRPr="00644D9E">
        <w:rPr>
          <w:sz w:val="22"/>
          <w:szCs w:val="22"/>
          <w:lang w:val="en-US"/>
        </w:rPr>
        <w:t>, pp. 987-999.</w:t>
      </w:r>
    </w:p>
    <w:p w:rsidR="00266A87" w:rsidRPr="00644D9E" w:rsidRDefault="00266A87" w:rsidP="00266A87">
      <w:pPr>
        <w:numPr>
          <w:ilvl w:val="0"/>
          <w:numId w:val="2"/>
        </w:numPr>
        <w:tabs>
          <w:tab w:val="clear" w:pos="360"/>
          <w:tab w:val="num" w:pos="0"/>
        </w:tabs>
        <w:ind w:left="284" w:hanging="284"/>
        <w:jc w:val="both"/>
        <w:rPr>
          <w:sz w:val="22"/>
          <w:szCs w:val="22"/>
          <w:lang w:val="en-US"/>
        </w:rPr>
      </w:pPr>
      <w:r w:rsidRPr="00644D9E">
        <w:rPr>
          <w:sz w:val="22"/>
          <w:szCs w:val="22"/>
          <w:lang w:val="en-US"/>
        </w:rPr>
        <w:t xml:space="preserve">Berg, Leo van den, Braun Eric, </w:t>
      </w:r>
      <w:proofErr w:type="spellStart"/>
      <w:r w:rsidRPr="00644D9E">
        <w:rPr>
          <w:sz w:val="22"/>
          <w:szCs w:val="22"/>
          <w:lang w:val="en-US"/>
        </w:rPr>
        <w:t>Otgaar</w:t>
      </w:r>
      <w:proofErr w:type="spellEnd"/>
      <w:r w:rsidRPr="00644D9E">
        <w:rPr>
          <w:sz w:val="22"/>
          <w:szCs w:val="22"/>
          <w:lang w:val="en-US"/>
        </w:rPr>
        <w:t xml:space="preserve"> Alexander H. J. (2002) </w:t>
      </w:r>
      <w:r w:rsidRPr="00644D9E">
        <w:rPr>
          <w:i/>
          <w:sz w:val="22"/>
          <w:szCs w:val="22"/>
          <w:lang w:val="en-US"/>
        </w:rPr>
        <w:t>Sports and City Marketing in European Cities</w:t>
      </w:r>
      <w:r w:rsidRPr="00644D9E">
        <w:rPr>
          <w:sz w:val="22"/>
          <w:szCs w:val="22"/>
          <w:lang w:val="en-US"/>
        </w:rPr>
        <w:t xml:space="preserve">, </w:t>
      </w:r>
      <w:proofErr w:type="spellStart"/>
      <w:r w:rsidRPr="00644D9E">
        <w:rPr>
          <w:sz w:val="22"/>
          <w:szCs w:val="22"/>
          <w:lang w:val="en-US"/>
        </w:rPr>
        <w:t>Aldershot</w:t>
      </w:r>
      <w:proofErr w:type="spellEnd"/>
      <w:r w:rsidRPr="00644D9E">
        <w:rPr>
          <w:sz w:val="22"/>
          <w:szCs w:val="22"/>
          <w:lang w:val="en-US"/>
        </w:rPr>
        <w:t xml:space="preserve">: </w:t>
      </w:r>
      <w:proofErr w:type="spellStart"/>
      <w:r w:rsidRPr="00644D9E">
        <w:rPr>
          <w:sz w:val="22"/>
          <w:szCs w:val="22"/>
          <w:lang w:val="en-US"/>
        </w:rPr>
        <w:t>Ashgate</w:t>
      </w:r>
      <w:proofErr w:type="spellEnd"/>
      <w:r w:rsidRPr="00644D9E">
        <w:rPr>
          <w:sz w:val="22"/>
          <w:szCs w:val="22"/>
          <w:lang w:val="en-US"/>
        </w:rPr>
        <w:t>.</w:t>
      </w:r>
    </w:p>
    <w:p w:rsidR="00622B7B" w:rsidRPr="00644D9E" w:rsidRDefault="00622B7B" w:rsidP="00266A87">
      <w:pPr>
        <w:numPr>
          <w:ilvl w:val="0"/>
          <w:numId w:val="2"/>
        </w:numPr>
        <w:tabs>
          <w:tab w:val="clear" w:pos="360"/>
          <w:tab w:val="num" w:pos="0"/>
        </w:tabs>
        <w:ind w:left="284" w:hanging="284"/>
        <w:jc w:val="both"/>
        <w:rPr>
          <w:sz w:val="22"/>
          <w:szCs w:val="22"/>
          <w:lang w:val="en-US"/>
        </w:rPr>
      </w:pPr>
      <w:r w:rsidRPr="00644D9E">
        <w:rPr>
          <w:sz w:val="22"/>
          <w:szCs w:val="22"/>
          <w:lang w:val="en-US"/>
        </w:rPr>
        <w:t xml:space="preserve">Boyne, G A, 1996 ‘Competition and Local Government: A public Choice Perspective’, </w:t>
      </w:r>
      <w:r w:rsidRPr="00644D9E">
        <w:rPr>
          <w:i/>
          <w:sz w:val="22"/>
          <w:szCs w:val="22"/>
          <w:lang w:val="en-US"/>
        </w:rPr>
        <w:t>Urban Studies</w:t>
      </w:r>
      <w:r w:rsidRPr="00644D9E">
        <w:rPr>
          <w:sz w:val="22"/>
          <w:szCs w:val="22"/>
          <w:lang w:val="en-US"/>
        </w:rPr>
        <w:t xml:space="preserve">, </w:t>
      </w:r>
      <w:proofErr w:type="spellStart"/>
      <w:r w:rsidRPr="00644D9E">
        <w:rPr>
          <w:sz w:val="22"/>
          <w:szCs w:val="22"/>
          <w:lang w:val="en-US"/>
        </w:rPr>
        <w:t>vol</w:t>
      </w:r>
      <w:proofErr w:type="spellEnd"/>
      <w:r w:rsidRPr="00644D9E">
        <w:rPr>
          <w:sz w:val="22"/>
          <w:szCs w:val="22"/>
          <w:lang w:val="en-US"/>
        </w:rPr>
        <w:t xml:space="preserve"> 33., no 4-5, pp 703-721</w:t>
      </w:r>
    </w:p>
    <w:p w:rsidR="00622B7B" w:rsidRPr="00644D9E" w:rsidRDefault="00622B7B">
      <w:pPr>
        <w:ind w:left="284" w:hanging="284"/>
        <w:jc w:val="both"/>
        <w:rPr>
          <w:sz w:val="22"/>
          <w:szCs w:val="22"/>
          <w:lang w:val="en-US"/>
        </w:rPr>
      </w:pPr>
      <w:proofErr w:type="spellStart"/>
      <w:r w:rsidRPr="00644D9E">
        <w:rPr>
          <w:sz w:val="22"/>
          <w:szCs w:val="22"/>
          <w:lang w:val="en-US"/>
        </w:rPr>
        <w:t>Brοwn</w:t>
      </w:r>
      <w:proofErr w:type="spellEnd"/>
      <w:r w:rsidRPr="00644D9E">
        <w:rPr>
          <w:sz w:val="22"/>
          <w:szCs w:val="22"/>
          <w:lang w:val="en-US"/>
        </w:rPr>
        <w:t xml:space="preserve"> S., 1993 ‘Post-Modern Marketing?</w:t>
      </w:r>
      <w:proofErr w:type="gramStart"/>
      <w:r w:rsidRPr="00644D9E">
        <w:rPr>
          <w:sz w:val="22"/>
          <w:szCs w:val="22"/>
          <w:lang w:val="en-US"/>
        </w:rPr>
        <w:t>’,</w:t>
      </w:r>
      <w:proofErr w:type="gramEnd"/>
      <w:r w:rsidRPr="00644D9E">
        <w:rPr>
          <w:sz w:val="22"/>
          <w:szCs w:val="22"/>
          <w:lang w:val="en-US"/>
        </w:rPr>
        <w:t xml:space="preserve"> </w:t>
      </w:r>
      <w:r w:rsidRPr="00644D9E">
        <w:rPr>
          <w:i/>
          <w:sz w:val="22"/>
          <w:szCs w:val="22"/>
          <w:lang w:val="en-US"/>
        </w:rPr>
        <w:t>European Journal of Marketing</w:t>
      </w:r>
      <w:r w:rsidRPr="00644D9E">
        <w:rPr>
          <w:sz w:val="22"/>
          <w:szCs w:val="22"/>
          <w:lang w:val="en-US"/>
        </w:rPr>
        <w:t>, vol. 27, no.4 , pp.19-34</w:t>
      </w:r>
    </w:p>
    <w:p w:rsidR="00622B7B" w:rsidRPr="00644D9E" w:rsidRDefault="00622B7B">
      <w:pPr>
        <w:ind w:left="284" w:hanging="284"/>
        <w:jc w:val="both"/>
        <w:rPr>
          <w:sz w:val="22"/>
          <w:szCs w:val="22"/>
          <w:lang w:val="en-GB"/>
        </w:rPr>
      </w:pPr>
      <w:r w:rsidRPr="00644D9E">
        <w:rPr>
          <w:sz w:val="22"/>
          <w:szCs w:val="22"/>
          <w:lang w:val="en-US"/>
        </w:rPr>
        <w:t xml:space="preserve">Bradley A., Hall T., Harrison M. (2002) ‘Selling cities: promoting new images for meetings tourism’, </w:t>
      </w:r>
      <w:r w:rsidRPr="00644D9E">
        <w:rPr>
          <w:i/>
          <w:sz w:val="22"/>
          <w:szCs w:val="22"/>
          <w:lang w:val="en-US"/>
        </w:rPr>
        <w:t>Cities,</w:t>
      </w:r>
      <w:r w:rsidRPr="00644D9E">
        <w:rPr>
          <w:sz w:val="22"/>
          <w:szCs w:val="22"/>
          <w:lang w:val="en-US"/>
        </w:rPr>
        <w:t xml:space="preserve"> vol.19, pp. 61-70</w:t>
      </w:r>
      <w:r w:rsidRPr="00644D9E">
        <w:rPr>
          <w:sz w:val="22"/>
          <w:szCs w:val="22"/>
          <w:lang w:val="en-GB"/>
        </w:rPr>
        <w:t>.</w:t>
      </w:r>
    </w:p>
    <w:p w:rsidR="00622B7B" w:rsidRPr="00644D9E" w:rsidRDefault="00622B7B">
      <w:pPr>
        <w:ind w:left="284" w:hanging="284"/>
        <w:jc w:val="both"/>
        <w:rPr>
          <w:i/>
          <w:sz w:val="22"/>
          <w:szCs w:val="22"/>
          <w:lang w:val="en-US"/>
        </w:rPr>
      </w:pPr>
      <w:r w:rsidRPr="00644D9E">
        <w:rPr>
          <w:sz w:val="22"/>
          <w:szCs w:val="22"/>
          <w:lang w:val="en-US"/>
        </w:rPr>
        <w:t xml:space="preserve">Budd, L, 1998: ‘Territorial Competition and Globalization: Scylla and Charybdis of European Cities’, </w:t>
      </w:r>
      <w:r w:rsidRPr="00644D9E">
        <w:rPr>
          <w:i/>
          <w:sz w:val="22"/>
          <w:szCs w:val="22"/>
          <w:lang w:val="en-US"/>
        </w:rPr>
        <w:t>Urban</w:t>
      </w:r>
      <w:r w:rsidRPr="00644D9E">
        <w:rPr>
          <w:i/>
          <w:sz w:val="22"/>
          <w:szCs w:val="22"/>
          <w:lang w:val="en-GB"/>
        </w:rPr>
        <w:t xml:space="preserve"> </w:t>
      </w:r>
      <w:r w:rsidRPr="00644D9E">
        <w:rPr>
          <w:i/>
          <w:sz w:val="22"/>
          <w:szCs w:val="22"/>
          <w:lang w:val="en-US"/>
        </w:rPr>
        <w:t xml:space="preserve">Studies, </w:t>
      </w:r>
      <w:r w:rsidRPr="00644D9E">
        <w:rPr>
          <w:iCs/>
          <w:sz w:val="22"/>
          <w:szCs w:val="22"/>
          <w:lang w:val="en-US"/>
        </w:rPr>
        <w:t>vol. 35, no 4, pp. 663-685</w:t>
      </w:r>
    </w:p>
    <w:p w:rsidR="00622B7B" w:rsidRPr="00644D9E" w:rsidRDefault="00622B7B">
      <w:pPr>
        <w:ind w:left="284" w:hanging="284"/>
        <w:jc w:val="both"/>
        <w:rPr>
          <w:sz w:val="22"/>
          <w:szCs w:val="22"/>
          <w:lang w:val="en-US"/>
        </w:rPr>
      </w:pPr>
      <w:r w:rsidRPr="00644D9E">
        <w:rPr>
          <w:sz w:val="22"/>
          <w:szCs w:val="22"/>
          <w:lang w:val="en-US"/>
        </w:rPr>
        <w:t>*</w:t>
      </w:r>
      <w:proofErr w:type="spellStart"/>
      <w:r w:rsidRPr="00644D9E">
        <w:rPr>
          <w:sz w:val="22"/>
          <w:szCs w:val="22"/>
          <w:lang w:val="en-US"/>
        </w:rPr>
        <w:t>Buhalis</w:t>
      </w:r>
      <w:proofErr w:type="spellEnd"/>
      <w:r w:rsidRPr="00644D9E">
        <w:rPr>
          <w:sz w:val="22"/>
          <w:szCs w:val="22"/>
          <w:lang w:val="en-US"/>
        </w:rPr>
        <w:t xml:space="preserve"> D. (2000) ‘Marketing the competitive destination of the future’, </w:t>
      </w:r>
      <w:r w:rsidRPr="00644D9E">
        <w:rPr>
          <w:i/>
          <w:sz w:val="22"/>
          <w:szCs w:val="22"/>
          <w:lang w:val="en-US"/>
        </w:rPr>
        <w:t>Tourism Management,</w:t>
      </w:r>
      <w:r w:rsidRPr="00644D9E">
        <w:rPr>
          <w:sz w:val="22"/>
          <w:szCs w:val="22"/>
          <w:lang w:val="en-US"/>
        </w:rPr>
        <w:t xml:space="preserve"> 21, pp. 97- 116.</w:t>
      </w:r>
    </w:p>
    <w:p w:rsidR="00622B7B" w:rsidRPr="00644D9E" w:rsidRDefault="00622B7B">
      <w:pPr>
        <w:numPr>
          <w:ilvl w:val="0"/>
          <w:numId w:val="2"/>
        </w:numPr>
        <w:tabs>
          <w:tab w:val="clear" w:pos="360"/>
          <w:tab w:val="num" w:pos="0"/>
        </w:tabs>
        <w:ind w:left="284" w:hanging="284"/>
        <w:jc w:val="both"/>
        <w:rPr>
          <w:sz w:val="22"/>
          <w:szCs w:val="22"/>
          <w:lang w:val="en-US"/>
        </w:rPr>
      </w:pPr>
      <w:r w:rsidRPr="00644D9E">
        <w:rPr>
          <w:sz w:val="22"/>
          <w:szCs w:val="22"/>
          <w:lang w:val="en-US"/>
        </w:rPr>
        <w:t xml:space="preserve">Chaudhary M., 2000 ‘India’s image as a tourist destination- a perspective of foreign tourists’, </w:t>
      </w:r>
      <w:r w:rsidRPr="00644D9E">
        <w:rPr>
          <w:i/>
          <w:sz w:val="22"/>
          <w:szCs w:val="22"/>
          <w:lang w:val="en-US"/>
        </w:rPr>
        <w:t>Tourism Management</w:t>
      </w:r>
      <w:r w:rsidRPr="00644D9E">
        <w:rPr>
          <w:sz w:val="22"/>
          <w:szCs w:val="22"/>
          <w:lang w:val="en-US"/>
        </w:rPr>
        <w:t>, 21 pp. 293-297</w:t>
      </w:r>
    </w:p>
    <w:p w:rsidR="00622B7B" w:rsidRPr="00644D9E" w:rsidRDefault="00622B7B">
      <w:pPr>
        <w:numPr>
          <w:ilvl w:val="0"/>
          <w:numId w:val="2"/>
        </w:numPr>
        <w:tabs>
          <w:tab w:val="clear" w:pos="360"/>
          <w:tab w:val="num" w:pos="0"/>
        </w:tabs>
        <w:ind w:left="284" w:hanging="284"/>
        <w:jc w:val="both"/>
        <w:rPr>
          <w:sz w:val="22"/>
          <w:szCs w:val="22"/>
          <w:lang w:val="en-US"/>
        </w:rPr>
      </w:pPr>
      <w:r w:rsidRPr="00644D9E">
        <w:rPr>
          <w:sz w:val="22"/>
          <w:szCs w:val="22"/>
          <w:lang w:val="en-US"/>
        </w:rPr>
        <w:t xml:space="preserve">Cheshire P.C and Gordon I.R., 1996 ‘Territorial Competition and the predictability of collective (in)action’, </w:t>
      </w:r>
      <w:r w:rsidRPr="00644D9E">
        <w:rPr>
          <w:i/>
          <w:sz w:val="22"/>
          <w:szCs w:val="22"/>
          <w:lang w:val="en-US"/>
        </w:rPr>
        <w:t>International Journal of Urban and Regional Research</w:t>
      </w:r>
      <w:r w:rsidRPr="00644D9E">
        <w:rPr>
          <w:sz w:val="22"/>
          <w:szCs w:val="22"/>
          <w:lang w:val="en-US"/>
        </w:rPr>
        <w:t xml:space="preserve">, 20 pp.383-399 </w:t>
      </w:r>
    </w:p>
    <w:p w:rsidR="00622B7B" w:rsidRPr="00644D9E" w:rsidRDefault="00622B7B">
      <w:pPr>
        <w:numPr>
          <w:ilvl w:val="0"/>
          <w:numId w:val="2"/>
        </w:numPr>
        <w:tabs>
          <w:tab w:val="clear" w:pos="360"/>
          <w:tab w:val="num" w:pos="0"/>
        </w:tabs>
        <w:ind w:left="284" w:hanging="284"/>
        <w:jc w:val="both"/>
        <w:rPr>
          <w:sz w:val="22"/>
          <w:szCs w:val="22"/>
          <w:lang w:val="en-US"/>
        </w:rPr>
      </w:pPr>
      <w:r w:rsidRPr="00644D9E">
        <w:rPr>
          <w:sz w:val="22"/>
          <w:szCs w:val="22"/>
          <w:lang w:val="en-US"/>
        </w:rPr>
        <w:t>Cheshire P.C and Gordon I</w:t>
      </w:r>
      <w:r w:rsidRPr="00644D9E">
        <w:rPr>
          <w:sz w:val="22"/>
          <w:szCs w:val="22"/>
          <w:lang w:val="en-GB"/>
        </w:rPr>
        <w:t>. R</w:t>
      </w:r>
      <w:r w:rsidRPr="00644D9E">
        <w:rPr>
          <w:sz w:val="22"/>
          <w:szCs w:val="22"/>
          <w:lang w:val="en-US"/>
        </w:rPr>
        <w:t xml:space="preserve">, 1998 ‘Territorial Competition: some lessons for policy’, </w:t>
      </w:r>
      <w:r w:rsidRPr="00644D9E">
        <w:rPr>
          <w:i/>
          <w:sz w:val="22"/>
          <w:szCs w:val="22"/>
          <w:lang w:val="en-US"/>
        </w:rPr>
        <w:t>The Annals of Regional Science</w:t>
      </w:r>
      <w:r w:rsidRPr="00644D9E">
        <w:rPr>
          <w:sz w:val="22"/>
          <w:szCs w:val="22"/>
          <w:lang w:val="en-US"/>
        </w:rPr>
        <w:t>, 32:321 –346</w:t>
      </w:r>
    </w:p>
    <w:p w:rsidR="00622B7B" w:rsidRPr="00644D9E" w:rsidRDefault="00622B7B">
      <w:pPr>
        <w:ind w:left="284" w:hanging="284"/>
        <w:jc w:val="both"/>
        <w:rPr>
          <w:sz w:val="22"/>
          <w:szCs w:val="22"/>
          <w:lang w:val="en-US"/>
        </w:rPr>
      </w:pPr>
      <w:proofErr w:type="spellStart"/>
      <w:r w:rsidRPr="00644D9E">
        <w:rPr>
          <w:sz w:val="22"/>
          <w:szCs w:val="22"/>
          <w:lang w:val="en-US"/>
        </w:rPr>
        <w:t>Chevrant</w:t>
      </w:r>
      <w:proofErr w:type="spellEnd"/>
      <w:r w:rsidRPr="00644D9E">
        <w:rPr>
          <w:sz w:val="22"/>
          <w:szCs w:val="22"/>
          <w:lang w:val="en-US"/>
        </w:rPr>
        <w:t xml:space="preserve">-Breton M. (1997) ‘Selling the World City: a comparison of promotional strategies in Paris and London’, </w:t>
      </w:r>
      <w:r w:rsidRPr="00644D9E">
        <w:rPr>
          <w:i/>
          <w:sz w:val="22"/>
          <w:szCs w:val="22"/>
          <w:lang w:val="en-US"/>
        </w:rPr>
        <w:t>European Planning Studies</w:t>
      </w:r>
      <w:r w:rsidRPr="00644D9E">
        <w:rPr>
          <w:sz w:val="22"/>
          <w:szCs w:val="22"/>
          <w:lang w:val="en-US"/>
        </w:rPr>
        <w:t>, vol. 5, no.2 pp. 137-161.</w:t>
      </w:r>
    </w:p>
    <w:p w:rsidR="00622B7B" w:rsidRPr="00644D9E" w:rsidRDefault="00622B7B">
      <w:pPr>
        <w:ind w:left="284" w:hanging="284"/>
        <w:jc w:val="both"/>
        <w:rPr>
          <w:sz w:val="22"/>
          <w:szCs w:val="22"/>
          <w:lang w:val="en-US"/>
        </w:rPr>
      </w:pPr>
      <w:r w:rsidRPr="00644D9E">
        <w:rPr>
          <w:sz w:val="22"/>
          <w:szCs w:val="22"/>
          <w:lang w:val="en-US"/>
        </w:rPr>
        <w:lastRenderedPageBreak/>
        <w:t xml:space="preserve">City of Amsterdam (2003), </w:t>
      </w:r>
      <w:r w:rsidRPr="00644D9E">
        <w:rPr>
          <w:i/>
          <w:sz w:val="22"/>
          <w:szCs w:val="22"/>
          <w:lang w:val="en-US"/>
        </w:rPr>
        <w:t>Choosing Amsterdam, Brand Concept and Organization of the City Marketing</w:t>
      </w:r>
      <w:r w:rsidRPr="00644D9E">
        <w:rPr>
          <w:sz w:val="22"/>
          <w:szCs w:val="22"/>
          <w:lang w:val="en-US"/>
        </w:rPr>
        <w:t>, Amsterdam.</w:t>
      </w:r>
    </w:p>
    <w:p w:rsidR="00622B7B" w:rsidRPr="00644D9E" w:rsidRDefault="00622B7B">
      <w:pPr>
        <w:pStyle w:val="BodyText2"/>
        <w:ind w:left="284" w:hanging="284"/>
        <w:jc w:val="both"/>
        <w:rPr>
          <w:szCs w:val="22"/>
          <w:lang w:val="en-US"/>
        </w:rPr>
      </w:pPr>
      <w:r w:rsidRPr="00644D9E">
        <w:rPr>
          <w:szCs w:val="22"/>
          <w:lang w:val="en-US"/>
        </w:rPr>
        <w:t xml:space="preserve">Cooper C., Fletcher J., Gilbert D., Shepherd, </w:t>
      </w:r>
      <w:r w:rsidRPr="00644D9E">
        <w:rPr>
          <w:szCs w:val="22"/>
          <w:lang w:val="en-GB"/>
        </w:rPr>
        <w:t>R.</w:t>
      </w:r>
      <w:r w:rsidRPr="00644D9E">
        <w:rPr>
          <w:szCs w:val="22"/>
          <w:lang w:val="en-US"/>
        </w:rPr>
        <w:t xml:space="preserve"> and </w:t>
      </w:r>
      <w:proofErr w:type="spellStart"/>
      <w:r w:rsidRPr="00644D9E">
        <w:rPr>
          <w:szCs w:val="22"/>
          <w:lang w:val="en-US"/>
        </w:rPr>
        <w:t>Wanhill</w:t>
      </w:r>
      <w:proofErr w:type="spellEnd"/>
      <w:r w:rsidRPr="00644D9E">
        <w:rPr>
          <w:szCs w:val="22"/>
          <w:lang w:val="en-US"/>
        </w:rPr>
        <w:t xml:space="preserve"> S., 1998 </w:t>
      </w:r>
      <w:r w:rsidRPr="00644D9E">
        <w:rPr>
          <w:i/>
          <w:szCs w:val="22"/>
          <w:lang w:val="en-US"/>
        </w:rPr>
        <w:t>Tourism Principles and Practice</w:t>
      </w:r>
      <w:r w:rsidRPr="00644D9E">
        <w:rPr>
          <w:i/>
          <w:szCs w:val="22"/>
          <w:lang w:val="en-GB"/>
        </w:rPr>
        <w:t xml:space="preserve">, </w:t>
      </w:r>
      <w:r w:rsidRPr="00644D9E">
        <w:rPr>
          <w:szCs w:val="22"/>
          <w:lang w:val="en-US"/>
        </w:rPr>
        <w:t>Longman.</w:t>
      </w:r>
    </w:p>
    <w:p w:rsidR="00622B7B" w:rsidRDefault="00622B7B">
      <w:pPr>
        <w:numPr>
          <w:ilvl w:val="0"/>
          <w:numId w:val="2"/>
        </w:numPr>
        <w:tabs>
          <w:tab w:val="clear" w:pos="360"/>
          <w:tab w:val="num" w:pos="0"/>
        </w:tabs>
        <w:ind w:left="284" w:hanging="284"/>
        <w:jc w:val="both"/>
        <w:rPr>
          <w:sz w:val="22"/>
          <w:szCs w:val="22"/>
          <w:lang w:val="en-US"/>
        </w:rPr>
      </w:pPr>
      <w:proofErr w:type="spellStart"/>
      <w:r w:rsidRPr="00644D9E">
        <w:rPr>
          <w:sz w:val="22"/>
          <w:szCs w:val="22"/>
          <w:lang w:val="en-US"/>
        </w:rPr>
        <w:t>Cuadrado-Roura</w:t>
      </w:r>
      <w:proofErr w:type="spellEnd"/>
      <w:r w:rsidRPr="00644D9E">
        <w:rPr>
          <w:sz w:val="22"/>
          <w:szCs w:val="22"/>
          <w:lang w:val="en-US"/>
        </w:rPr>
        <w:t xml:space="preserve"> R.J., </w:t>
      </w:r>
      <w:proofErr w:type="spellStart"/>
      <w:r w:rsidRPr="00644D9E">
        <w:rPr>
          <w:sz w:val="22"/>
          <w:szCs w:val="22"/>
          <w:lang w:val="en-US"/>
        </w:rPr>
        <w:t>Rubalcaba</w:t>
      </w:r>
      <w:proofErr w:type="spellEnd"/>
      <w:r w:rsidRPr="00644D9E">
        <w:rPr>
          <w:sz w:val="22"/>
          <w:szCs w:val="22"/>
          <w:lang w:val="en-US"/>
        </w:rPr>
        <w:t>-Bermejo L., 1998 ‘</w:t>
      </w:r>
      <w:proofErr w:type="spellStart"/>
      <w:r w:rsidRPr="00644D9E">
        <w:rPr>
          <w:sz w:val="22"/>
          <w:szCs w:val="22"/>
          <w:lang w:val="en-US"/>
        </w:rPr>
        <w:t>Specialisation</w:t>
      </w:r>
      <w:proofErr w:type="spellEnd"/>
      <w:r w:rsidRPr="00644D9E">
        <w:rPr>
          <w:sz w:val="22"/>
          <w:szCs w:val="22"/>
          <w:lang w:val="en-US"/>
        </w:rPr>
        <w:t xml:space="preserve"> and Competition amongst European cities: Anew approach through Fair and Exhibition activities’, </w:t>
      </w:r>
      <w:r w:rsidRPr="00644D9E">
        <w:rPr>
          <w:i/>
          <w:sz w:val="22"/>
          <w:szCs w:val="22"/>
          <w:lang w:val="en-US"/>
        </w:rPr>
        <w:t>Regional Studies,</w:t>
      </w:r>
      <w:r w:rsidRPr="00644D9E">
        <w:rPr>
          <w:sz w:val="22"/>
          <w:szCs w:val="22"/>
          <w:lang w:val="en-US"/>
        </w:rPr>
        <w:t xml:space="preserve"> vol. 32.2., pp. 133-147</w:t>
      </w:r>
    </w:p>
    <w:p w:rsidR="00BA1DC8" w:rsidRPr="00BA1DC8" w:rsidRDefault="00BA1DC8" w:rsidP="00BA1DC8">
      <w:pPr>
        <w:pStyle w:val="BodyText2"/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Cs w:val="22"/>
          <w:lang w:val="en-US"/>
        </w:rPr>
      </w:pPr>
      <w:r w:rsidRPr="002C7C27">
        <w:rPr>
          <w:szCs w:val="22"/>
          <w:lang w:val="en-US"/>
        </w:rPr>
        <w:t>*</w:t>
      </w:r>
      <w:r w:rsidRPr="00644D9E">
        <w:rPr>
          <w:szCs w:val="22"/>
          <w:lang w:val="en-US"/>
        </w:rPr>
        <w:t>Dayan</w:t>
      </w:r>
      <w:r w:rsidRPr="002C7C27">
        <w:rPr>
          <w:szCs w:val="22"/>
          <w:lang w:val="en-US"/>
        </w:rPr>
        <w:t xml:space="preserve">, </w:t>
      </w:r>
      <w:r w:rsidRPr="00644D9E">
        <w:rPr>
          <w:szCs w:val="22"/>
          <w:lang w:val="en-US"/>
        </w:rPr>
        <w:t>A</w:t>
      </w:r>
      <w:r w:rsidRPr="002C7C27">
        <w:rPr>
          <w:szCs w:val="22"/>
          <w:lang w:val="en-US"/>
        </w:rPr>
        <w:t xml:space="preserve">. (2010) </w:t>
      </w:r>
      <w:r>
        <w:rPr>
          <w:i/>
          <w:iCs/>
          <w:szCs w:val="22"/>
          <w:lang w:val="en-US"/>
        </w:rPr>
        <w:t>Le Marketing</w:t>
      </w:r>
      <w:r w:rsidRPr="002C7C27">
        <w:rPr>
          <w:i/>
          <w:iCs/>
          <w:szCs w:val="22"/>
          <w:lang w:val="en-US"/>
        </w:rPr>
        <w:t xml:space="preserve">, </w:t>
      </w:r>
      <w:r>
        <w:rPr>
          <w:szCs w:val="22"/>
          <w:lang w:val="en-US"/>
        </w:rPr>
        <w:t>Paris</w:t>
      </w:r>
      <w:r w:rsidRPr="002C7C27">
        <w:rPr>
          <w:szCs w:val="22"/>
          <w:lang w:val="en-US"/>
        </w:rPr>
        <w:t xml:space="preserve">: </w:t>
      </w:r>
      <w:r>
        <w:rPr>
          <w:szCs w:val="22"/>
          <w:lang w:val="en-US"/>
        </w:rPr>
        <w:t xml:space="preserve">Press </w:t>
      </w:r>
      <w:proofErr w:type="spellStart"/>
      <w:r>
        <w:rPr>
          <w:szCs w:val="22"/>
          <w:lang w:val="en-US"/>
        </w:rPr>
        <w:t>Universitaires</w:t>
      </w:r>
      <w:proofErr w:type="spellEnd"/>
      <w:r>
        <w:rPr>
          <w:szCs w:val="22"/>
          <w:lang w:val="en-US"/>
        </w:rPr>
        <w:t xml:space="preserve"> de France (in French Language)</w:t>
      </w:r>
    </w:p>
    <w:p w:rsidR="00622B7B" w:rsidRPr="00644D9E" w:rsidRDefault="00622B7B">
      <w:pPr>
        <w:numPr>
          <w:ilvl w:val="0"/>
          <w:numId w:val="2"/>
        </w:numPr>
        <w:tabs>
          <w:tab w:val="clear" w:pos="360"/>
          <w:tab w:val="num" w:pos="0"/>
        </w:tabs>
        <w:ind w:left="284" w:hanging="284"/>
        <w:jc w:val="both"/>
        <w:rPr>
          <w:sz w:val="22"/>
          <w:szCs w:val="22"/>
          <w:lang w:val="en-US"/>
        </w:rPr>
      </w:pPr>
      <w:r w:rsidRPr="00644D9E">
        <w:rPr>
          <w:sz w:val="22"/>
          <w:szCs w:val="22"/>
          <w:lang w:val="en-US"/>
        </w:rPr>
        <w:t xml:space="preserve">D’Arcy E and Keogh G., 1998 ‘Territorial Competition and Property Market Process: An Exploratory analysis’, </w:t>
      </w:r>
      <w:r w:rsidRPr="00644D9E">
        <w:rPr>
          <w:i/>
          <w:sz w:val="22"/>
          <w:szCs w:val="22"/>
          <w:lang w:val="en-US"/>
        </w:rPr>
        <w:t>Urban Studies</w:t>
      </w:r>
      <w:r w:rsidRPr="00644D9E">
        <w:rPr>
          <w:sz w:val="22"/>
          <w:szCs w:val="22"/>
          <w:lang w:val="en-US"/>
        </w:rPr>
        <w:t>, vol. 35, no.8  pp. 1215-1230</w:t>
      </w:r>
    </w:p>
    <w:p w:rsidR="00622B7B" w:rsidRPr="00644D9E" w:rsidRDefault="00622B7B">
      <w:pPr>
        <w:numPr>
          <w:ilvl w:val="0"/>
          <w:numId w:val="2"/>
        </w:numPr>
        <w:tabs>
          <w:tab w:val="clear" w:pos="360"/>
          <w:tab w:val="num" w:pos="0"/>
        </w:tabs>
        <w:ind w:left="284" w:hanging="284"/>
        <w:jc w:val="both"/>
        <w:rPr>
          <w:sz w:val="22"/>
          <w:szCs w:val="22"/>
          <w:lang w:val="en-US"/>
        </w:rPr>
      </w:pPr>
      <w:r w:rsidRPr="00644D9E">
        <w:rPr>
          <w:sz w:val="22"/>
          <w:szCs w:val="22"/>
          <w:lang w:val="en-US"/>
        </w:rPr>
        <w:t xml:space="preserve">Deffner, A. </w:t>
      </w:r>
      <w:r w:rsidRPr="00644D9E">
        <w:rPr>
          <w:sz w:val="22"/>
          <w:szCs w:val="22"/>
        </w:rPr>
        <w:t>και</w:t>
      </w:r>
      <w:r w:rsidRPr="00644D9E">
        <w:rPr>
          <w:sz w:val="22"/>
          <w:szCs w:val="22"/>
          <w:lang w:val="en-GB"/>
        </w:rPr>
        <w:t xml:space="preserve"> Labrianidis, L. (2005) 'Planning Culture and Time and in a Mega Event: Thessaloniki as the European City of Culture, 1997'</w:t>
      </w:r>
      <w:r w:rsidRPr="00644D9E">
        <w:rPr>
          <w:i/>
          <w:sz w:val="22"/>
          <w:szCs w:val="22"/>
          <w:lang w:val="en-GB"/>
        </w:rPr>
        <w:t xml:space="preserve">, International Planning Studies, </w:t>
      </w:r>
      <w:r w:rsidR="001A1328">
        <w:rPr>
          <w:sz w:val="22"/>
          <w:szCs w:val="22"/>
          <w:lang w:val="en-GB"/>
        </w:rPr>
        <w:t>vol. 10 (3-4),</w:t>
      </w:r>
      <w:r w:rsidRPr="00644D9E">
        <w:rPr>
          <w:sz w:val="22"/>
          <w:szCs w:val="22"/>
          <w:lang w:val="en-GB"/>
        </w:rPr>
        <w:t xml:space="preserve"> </w:t>
      </w:r>
      <w:r w:rsidR="001A1328">
        <w:rPr>
          <w:sz w:val="22"/>
          <w:szCs w:val="22"/>
          <w:lang w:val="en-GB"/>
        </w:rPr>
        <w:t>pp.</w:t>
      </w:r>
      <w:r w:rsidRPr="00644D9E">
        <w:rPr>
          <w:sz w:val="22"/>
          <w:szCs w:val="22"/>
          <w:lang w:val="en-GB"/>
        </w:rPr>
        <w:t xml:space="preserve"> 241-264.</w:t>
      </w:r>
    </w:p>
    <w:p w:rsidR="00A706D5" w:rsidRPr="00644D9E" w:rsidRDefault="00A706D5" w:rsidP="00A706D5">
      <w:pPr>
        <w:pStyle w:val="PlainText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644D9E">
        <w:rPr>
          <w:rFonts w:ascii="Times New Roman" w:hAnsi="Times New Roman" w:cs="Times New Roman"/>
          <w:sz w:val="22"/>
          <w:szCs w:val="22"/>
        </w:rPr>
        <w:t xml:space="preserve">Deffner A. and Metaxas T. (2008). Marketing, management and promotion policies of city image: Defining the role and the contribution of public museums in Greece. In A. </w:t>
      </w:r>
      <w:proofErr w:type="spellStart"/>
      <w:r w:rsidRPr="00644D9E">
        <w:rPr>
          <w:rFonts w:ascii="Times New Roman" w:hAnsi="Times New Roman" w:cs="Times New Roman"/>
          <w:sz w:val="22"/>
          <w:szCs w:val="22"/>
        </w:rPr>
        <w:t>Bounia</w:t>
      </w:r>
      <w:proofErr w:type="spellEnd"/>
      <w:r w:rsidRPr="00644D9E">
        <w:rPr>
          <w:rFonts w:ascii="Times New Roman" w:hAnsi="Times New Roman" w:cs="Times New Roman"/>
          <w:sz w:val="22"/>
          <w:szCs w:val="22"/>
        </w:rPr>
        <w:t xml:space="preserve">, N. </w:t>
      </w:r>
      <w:proofErr w:type="spellStart"/>
      <w:r w:rsidRPr="00644D9E">
        <w:rPr>
          <w:rFonts w:ascii="Times New Roman" w:hAnsi="Times New Roman" w:cs="Times New Roman"/>
          <w:sz w:val="22"/>
          <w:szCs w:val="22"/>
        </w:rPr>
        <w:t>Nikonakou</w:t>
      </w:r>
      <w:proofErr w:type="spellEnd"/>
      <w:r w:rsidRPr="00644D9E">
        <w:rPr>
          <w:rFonts w:ascii="Times New Roman" w:hAnsi="Times New Roman" w:cs="Times New Roman"/>
          <w:sz w:val="22"/>
          <w:szCs w:val="22"/>
        </w:rPr>
        <w:t xml:space="preserve"> and M. </w:t>
      </w:r>
      <w:proofErr w:type="spellStart"/>
      <w:r w:rsidRPr="00644D9E">
        <w:rPr>
          <w:rFonts w:ascii="Times New Roman" w:hAnsi="Times New Roman" w:cs="Times New Roman"/>
          <w:sz w:val="22"/>
          <w:szCs w:val="22"/>
        </w:rPr>
        <w:t>Economou</w:t>
      </w:r>
      <w:proofErr w:type="spellEnd"/>
      <w:r w:rsidRPr="00644D9E">
        <w:rPr>
          <w:rFonts w:ascii="Times New Roman" w:hAnsi="Times New Roman" w:cs="Times New Roman"/>
          <w:sz w:val="22"/>
          <w:szCs w:val="22"/>
        </w:rPr>
        <w:t xml:space="preserve"> (Eds.), </w:t>
      </w:r>
      <w:r w:rsidRPr="00644D9E">
        <w:rPr>
          <w:rFonts w:ascii="Times New Roman" w:hAnsi="Times New Roman" w:cs="Times New Roman"/>
          <w:i/>
          <w:sz w:val="22"/>
          <w:szCs w:val="22"/>
        </w:rPr>
        <w:t>Technology in the Service of Cultural Heritage: Management, Education, Information</w:t>
      </w:r>
      <w:r w:rsidRPr="00644D9E">
        <w:rPr>
          <w:rFonts w:ascii="Times New Roman" w:hAnsi="Times New Roman" w:cs="Times New Roman"/>
          <w:sz w:val="22"/>
          <w:szCs w:val="22"/>
        </w:rPr>
        <w:t xml:space="preserve"> (pp. 117-130). Athens: Kaleidoscope</w:t>
      </w:r>
    </w:p>
    <w:p w:rsidR="00810087" w:rsidRPr="00644D9E" w:rsidRDefault="006D3552" w:rsidP="006F70F0">
      <w:pPr>
        <w:ind w:left="284" w:hanging="284"/>
        <w:jc w:val="both"/>
        <w:rPr>
          <w:sz w:val="22"/>
          <w:szCs w:val="22"/>
          <w:lang w:val="en-US"/>
        </w:rPr>
      </w:pPr>
      <w:r w:rsidRPr="00644D9E">
        <w:rPr>
          <w:sz w:val="22"/>
          <w:szCs w:val="22"/>
          <w:lang w:val="en-US"/>
        </w:rPr>
        <w:t>*</w:t>
      </w:r>
      <w:r w:rsidR="00810087" w:rsidRPr="00644D9E">
        <w:rPr>
          <w:sz w:val="22"/>
          <w:szCs w:val="22"/>
          <w:lang w:val="en-US"/>
        </w:rPr>
        <w:t>Deffner, A., Metaxas, T. (2009α), ‘Is City Marketing Opposed to Urban Planning? The Elaboration of a Pilot City Marketing Plan for the case of</w:t>
      </w:r>
      <w:r w:rsidR="001A1328">
        <w:rPr>
          <w:sz w:val="22"/>
          <w:szCs w:val="22"/>
          <w:lang w:val="en-US"/>
        </w:rPr>
        <w:t xml:space="preserve"> </w:t>
      </w:r>
      <w:proofErr w:type="spellStart"/>
      <w:r w:rsidR="001A1328">
        <w:rPr>
          <w:sz w:val="22"/>
          <w:szCs w:val="22"/>
          <w:lang w:val="en-US"/>
        </w:rPr>
        <w:t>Nea</w:t>
      </w:r>
      <w:proofErr w:type="spellEnd"/>
      <w:r w:rsidR="001A1328">
        <w:rPr>
          <w:sz w:val="22"/>
          <w:szCs w:val="22"/>
          <w:lang w:val="en-US"/>
        </w:rPr>
        <w:t xml:space="preserve"> Ionia, Magnesia, Greece’, in </w:t>
      </w:r>
      <w:r w:rsidR="00810087" w:rsidRPr="00644D9E">
        <w:rPr>
          <w:sz w:val="22"/>
          <w:szCs w:val="22"/>
          <w:lang w:val="en-US"/>
        </w:rPr>
        <w:t>Y. Psycharis και P. Skayannis (</w:t>
      </w:r>
      <w:proofErr w:type="spellStart"/>
      <w:r w:rsidR="001A1328">
        <w:rPr>
          <w:sz w:val="22"/>
          <w:szCs w:val="22"/>
          <w:lang w:val="en-US"/>
        </w:rPr>
        <w:t>eds</w:t>
      </w:r>
      <w:proofErr w:type="spellEnd"/>
      <w:r w:rsidR="001A1328">
        <w:rPr>
          <w:sz w:val="22"/>
          <w:szCs w:val="22"/>
          <w:lang w:val="en-US"/>
        </w:rPr>
        <w:t>)</w:t>
      </w:r>
      <w:r w:rsidR="00810087" w:rsidRPr="00644D9E">
        <w:rPr>
          <w:sz w:val="22"/>
          <w:szCs w:val="22"/>
          <w:lang w:val="en-US"/>
        </w:rPr>
        <w:t xml:space="preserve"> </w:t>
      </w:r>
      <w:proofErr w:type="spellStart"/>
      <w:r w:rsidR="00810087" w:rsidRPr="00644D9E">
        <w:rPr>
          <w:i/>
          <w:sz w:val="22"/>
          <w:szCs w:val="22"/>
          <w:lang w:val="en-US"/>
        </w:rPr>
        <w:t>Τhe</w:t>
      </w:r>
      <w:proofErr w:type="spellEnd"/>
      <w:r w:rsidR="00810087" w:rsidRPr="00644D9E">
        <w:rPr>
          <w:i/>
          <w:sz w:val="22"/>
          <w:szCs w:val="22"/>
          <w:lang w:val="en-US"/>
        </w:rPr>
        <w:t xml:space="preserve"> Contexts, Dynamics and Planning of Urban Development</w:t>
      </w:r>
      <w:r w:rsidR="00810087" w:rsidRPr="00644D9E">
        <w:rPr>
          <w:sz w:val="22"/>
          <w:szCs w:val="22"/>
          <w:lang w:val="en-US"/>
        </w:rPr>
        <w:t>, University of Thessaly Publications, Volos, 129-160.</w:t>
      </w:r>
    </w:p>
    <w:p w:rsidR="00810087" w:rsidRPr="00644D9E" w:rsidRDefault="00927414" w:rsidP="006F70F0">
      <w:pPr>
        <w:ind w:left="284" w:hanging="284"/>
        <w:jc w:val="both"/>
        <w:rPr>
          <w:sz w:val="22"/>
          <w:szCs w:val="22"/>
          <w:lang w:val="en-US"/>
        </w:rPr>
      </w:pPr>
      <w:r w:rsidRPr="00644D9E">
        <w:rPr>
          <w:sz w:val="22"/>
          <w:szCs w:val="22"/>
          <w:lang w:val="en-US"/>
        </w:rPr>
        <w:t>*</w:t>
      </w:r>
      <w:r w:rsidR="00810087" w:rsidRPr="00644D9E">
        <w:rPr>
          <w:sz w:val="22"/>
          <w:szCs w:val="22"/>
          <w:lang w:val="en-US"/>
        </w:rPr>
        <w:t xml:space="preserve">Deffner, A., Metaxas, T. (2009β), ‘Cultural development and the determinants of the satisfaction of the vision of a city/place: Some empirical evidence from European cases’, </w:t>
      </w:r>
      <w:r w:rsidR="00810087" w:rsidRPr="00644D9E">
        <w:rPr>
          <w:i/>
          <w:sz w:val="22"/>
          <w:szCs w:val="22"/>
          <w:lang w:val="en-US"/>
        </w:rPr>
        <w:t>Tourism Today</w:t>
      </w:r>
      <w:r w:rsidR="00810087" w:rsidRPr="00644D9E">
        <w:rPr>
          <w:sz w:val="22"/>
          <w:szCs w:val="22"/>
          <w:lang w:val="en-US"/>
        </w:rPr>
        <w:t xml:space="preserve">, 9, </w:t>
      </w:r>
      <w:proofErr w:type="spellStart"/>
      <w:r w:rsidR="00810087" w:rsidRPr="00644D9E">
        <w:rPr>
          <w:sz w:val="22"/>
          <w:szCs w:val="22"/>
          <w:lang w:val="en-US"/>
        </w:rPr>
        <w:t>Αutumn</w:t>
      </w:r>
      <w:proofErr w:type="spellEnd"/>
      <w:r w:rsidR="00810087" w:rsidRPr="00644D9E">
        <w:rPr>
          <w:sz w:val="22"/>
          <w:szCs w:val="22"/>
          <w:lang w:val="en-US"/>
        </w:rPr>
        <w:t>, 44-64.</w:t>
      </w:r>
    </w:p>
    <w:p w:rsidR="007A6517" w:rsidRPr="00644D9E" w:rsidRDefault="007A6517" w:rsidP="006F70F0">
      <w:pPr>
        <w:ind w:left="284" w:hanging="284"/>
        <w:jc w:val="both"/>
        <w:rPr>
          <w:sz w:val="22"/>
          <w:szCs w:val="22"/>
          <w:lang w:val="en-GB"/>
        </w:rPr>
      </w:pPr>
      <w:r w:rsidRPr="00644D9E">
        <w:rPr>
          <w:sz w:val="22"/>
          <w:szCs w:val="22"/>
          <w:lang w:val="en-US"/>
        </w:rPr>
        <w:t>*</w:t>
      </w:r>
      <w:r w:rsidRPr="00644D9E">
        <w:rPr>
          <w:sz w:val="22"/>
          <w:szCs w:val="22"/>
          <w:lang w:val="en-GB"/>
        </w:rPr>
        <w:t>Deffner, A.</w:t>
      </w:r>
      <w:r w:rsidRPr="00644D9E">
        <w:rPr>
          <w:sz w:val="22"/>
          <w:szCs w:val="22"/>
          <w:lang w:val="en-US"/>
        </w:rPr>
        <w:t xml:space="preserve"> </w:t>
      </w:r>
      <w:r w:rsidRPr="00644D9E">
        <w:rPr>
          <w:sz w:val="22"/>
          <w:szCs w:val="22"/>
          <w:lang w:val="en-GB"/>
        </w:rPr>
        <w:t xml:space="preserve">&amp; Metaxas, </w:t>
      </w:r>
      <w:proofErr w:type="gramStart"/>
      <w:r w:rsidRPr="00644D9E">
        <w:rPr>
          <w:sz w:val="22"/>
          <w:szCs w:val="22"/>
          <w:lang w:val="en-GB"/>
        </w:rPr>
        <w:t>T</w:t>
      </w:r>
      <w:proofErr w:type="gramEnd"/>
      <w:r w:rsidRPr="00644D9E">
        <w:rPr>
          <w:sz w:val="22"/>
          <w:szCs w:val="22"/>
          <w:lang w:val="en-GB"/>
        </w:rPr>
        <w:t>. (2010</w:t>
      </w:r>
      <w:r w:rsidR="004B3219" w:rsidRPr="00644D9E">
        <w:rPr>
          <w:sz w:val="22"/>
          <w:szCs w:val="22"/>
        </w:rPr>
        <w:t>α</w:t>
      </w:r>
      <w:r w:rsidR="004B3219" w:rsidRPr="00644D9E">
        <w:rPr>
          <w:sz w:val="22"/>
          <w:szCs w:val="22"/>
          <w:lang w:val="en-GB"/>
        </w:rPr>
        <w:t>)</w:t>
      </w:r>
      <w:r w:rsidR="004B3219" w:rsidRPr="00644D9E">
        <w:rPr>
          <w:sz w:val="22"/>
          <w:szCs w:val="22"/>
          <w:lang w:val="en-US"/>
        </w:rPr>
        <w:t xml:space="preserve"> ‘</w:t>
      </w:r>
      <w:r w:rsidRPr="00644D9E">
        <w:rPr>
          <w:sz w:val="22"/>
          <w:szCs w:val="22"/>
          <w:lang w:val="en-GB"/>
        </w:rPr>
        <w:t xml:space="preserve">Place marketing and branding cultural images in Southern Europe: </w:t>
      </w:r>
      <w:proofErr w:type="spellStart"/>
      <w:r w:rsidRPr="00644D9E">
        <w:rPr>
          <w:sz w:val="22"/>
          <w:szCs w:val="22"/>
          <w:lang w:val="en-GB"/>
        </w:rPr>
        <w:t>Nea</w:t>
      </w:r>
      <w:proofErr w:type="spellEnd"/>
      <w:r w:rsidRPr="00644D9E">
        <w:rPr>
          <w:sz w:val="22"/>
          <w:szCs w:val="22"/>
          <w:lang w:val="en-GB"/>
        </w:rPr>
        <w:t xml:space="preserve"> </w:t>
      </w:r>
      <w:r w:rsidR="004B3219" w:rsidRPr="00644D9E">
        <w:rPr>
          <w:sz w:val="22"/>
          <w:szCs w:val="22"/>
          <w:lang w:val="en-GB"/>
        </w:rPr>
        <w:t xml:space="preserve">Ionia, Greece and </w:t>
      </w:r>
      <w:proofErr w:type="spellStart"/>
      <w:r w:rsidR="004B3219" w:rsidRPr="00644D9E">
        <w:rPr>
          <w:sz w:val="22"/>
          <w:szCs w:val="22"/>
          <w:lang w:val="en-GB"/>
        </w:rPr>
        <w:t>Pafos</w:t>
      </w:r>
      <w:proofErr w:type="spellEnd"/>
      <w:r w:rsidR="004B3219" w:rsidRPr="00644D9E">
        <w:rPr>
          <w:sz w:val="22"/>
          <w:szCs w:val="22"/>
          <w:lang w:val="en-GB"/>
        </w:rPr>
        <w:t>, Cyprus</w:t>
      </w:r>
      <w:r w:rsidR="004B3219" w:rsidRPr="00644D9E">
        <w:rPr>
          <w:sz w:val="22"/>
          <w:szCs w:val="22"/>
          <w:lang w:val="en-US"/>
        </w:rPr>
        <w:t>’,</w:t>
      </w:r>
      <w:r w:rsidRPr="00644D9E">
        <w:rPr>
          <w:sz w:val="22"/>
          <w:szCs w:val="22"/>
          <w:lang w:val="en-GB"/>
        </w:rPr>
        <w:t xml:space="preserve"> </w:t>
      </w:r>
      <w:r w:rsidRPr="00644D9E">
        <w:rPr>
          <w:sz w:val="22"/>
          <w:szCs w:val="22"/>
        </w:rPr>
        <w:t>στο</w:t>
      </w:r>
      <w:r w:rsidRPr="00644D9E">
        <w:rPr>
          <w:sz w:val="22"/>
          <w:szCs w:val="22"/>
          <w:lang w:val="en-GB"/>
        </w:rPr>
        <w:t xml:space="preserve"> Ashworth. &amp; </w:t>
      </w:r>
      <w:r w:rsidRPr="00644D9E">
        <w:rPr>
          <w:sz w:val="22"/>
          <w:szCs w:val="22"/>
        </w:rPr>
        <w:t>Κ</w:t>
      </w:r>
      <w:proofErr w:type="spellStart"/>
      <w:r w:rsidRPr="00644D9E">
        <w:rPr>
          <w:sz w:val="22"/>
          <w:szCs w:val="22"/>
          <w:lang w:val="en-GB"/>
        </w:rPr>
        <w:t>avaratzis</w:t>
      </w:r>
      <w:proofErr w:type="spellEnd"/>
      <w:r w:rsidRPr="00644D9E">
        <w:rPr>
          <w:sz w:val="22"/>
          <w:szCs w:val="22"/>
          <w:lang w:val="en-GB"/>
        </w:rPr>
        <w:t>, M. (</w:t>
      </w:r>
      <w:proofErr w:type="spellStart"/>
      <w:proofErr w:type="gramStart"/>
      <w:r w:rsidR="001A1328">
        <w:rPr>
          <w:sz w:val="22"/>
          <w:szCs w:val="22"/>
        </w:rPr>
        <w:t>eds</w:t>
      </w:r>
      <w:proofErr w:type="spellEnd"/>
      <w:proofErr w:type="gramEnd"/>
      <w:r w:rsidRPr="00644D9E">
        <w:rPr>
          <w:sz w:val="22"/>
          <w:szCs w:val="22"/>
          <w:lang w:val="en-GB"/>
        </w:rPr>
        <w:t>), 49-68.</w:t>
      </w:r>
    </w:p>
    <w:p w:rsidR="00927414" w:rsidRPr="00644D9E" w:rsidRDefault="00927414" w:rsidP="006F70F0">
      <w:pPr>
        <w:numPr>
          <w:ilvl w:val="0"/>
          <w:numId w:val="2"/>
        </w:numPr>
        <w:tabs>
          <w:tab w:val="clear" w:pos="360"/>
          <w:tab w:val="num" w:pos="0"/>
        </w:tabs>
        <w:ind w:left="284" w:hanging="284"/>
        <w:jc w:val="both"/>
        <w:rPr>
          <w:sz w:val="22"/>
          <w:szCs w:val="22"/>
          <w:lang w:val="en-US"/>
        </w:rPr>
      </w:pPr>
      <w:r w:rsidRPr="00644D9E">
        <w:rPr>
          <w:sz w:val="22"/>
          <w:szCs w:val="22"/>
          <w:lang w:val="en-US"/>
        </w:rPr>
        <w:t xml:space="preserve">Deffner, A. &amp; Metaxas, T. (2010β), ‘The City Marketing Pilot Plan of </w:t>
      </w:r>
      <w:proofErr w:type="spellStart"/>
      <w:r w:rsidRPr="00644D9E">
        <w:rPr>
          <w:sz w:val="22"/>
          <w:szCs w:val="22"/>
          <w:lang w:val="en-US"/>
        </w:rPr>
        <w:t>Nea</w:t>
      </w:r>
      <w:proofErr w:type="spellEnd"/>
      <w:r w:rsidRPr="00644D9E">
        <w:rPr>
          <w:sz w:val="22"/>
          <w:szCs w:val="22"/>
          <w:lang w:val="en-US"/>
        </w:rPr>
        <w:t xml:space="preserve"> Ionia, Magnesia, Greece: An Exercise in Branding’, </w:t>
      </w:r>
      <w:r w:rsidRPr="00644D9E">
        <w:rPr>
          <w:i/>
          <w:sz w:val="22"/>
          <w:szCs w:val="22"/>
          <w:lang w:val="en-US"/>
        </w:rPr>
        <w:t>Journal of Town and City Management</w:t>
      </w:r>
      <w:r w:rsidR="001A1328">
        <w:rPr>
          <w:sz w:val="22"/>
          <w:szCs w:val="22"/>
          <w:lang w:val="en-US"/>
        </w:rPr>
        <w:t>, vol. 1, no.1, pp.</w:t>
      </w:r>
      <w:r w:rsidRPr="00644D9E">
        <w:rPr>
          <w:sz w:val="22"/>
          <w:szCs w:val="22"/>
          <w:lang w:val="en-US"/>
        </w:rPr>
        <w:t xml:space="preserve"> 58-68</w:t>
      </w:r>
    </w:p>
    <w:p w:rsidR="000C7728" w:rsidRPr="00644D9E" w:rsidRDefault="000C7728" w:rsidP="006F70F0">
      <w:pPr>
        <w:numPr>
          <w:ilvl w:val="0"/>
          <w:numId w:val="2"/>
        </w:numPr>
        <w:tabs>
          <w:tab w:val="clear" w:pos="360"/>
          <w:tab w:val="num" w:pos="0"/>
        </w:tabs>
        <w:ind w:left="284" w:hanging="284"/>
        <w:jc w:val="both"/>
        <w:rPr>
          <w:sz w:val="22"/>
          <w:szCs w:val="22"/>
          <w:lang w:val="en-US"/>
        </w:rPr>
      </w:pPr>
      <w:proofErr w:type="spellStart"/>
      <w:r w:rsidRPr="00644D9E">
        <w:rPr>
          <w:sz w:val="22"/>
          <w:szCs w:val="22"/>
          <w:lang w:val="en-US"/>
        </w:rPr>
        <w:t>Degen</w:t>
      </w:r>
      <w:proofErr w:type="spellEnd"/>
      <w:r w:rsidRPr="00644D9E">
        <w:rPr>
          <w:sz w:val="22"/>
          <w:szCs w:val="22"/>
          <w:lang w:val="en-US"/>
        </w:rPr>
        <w:t xml:space="preserve">, M., 2008, </w:t>
      </w:r>
      <w:r w:rsidRPr="00644D9E">
        <w:rPr>
          <w:i/>
          <w:sz w:val="22"/>
          <w:szCs w:val="22"/>
          <w:lang w:val="en-US"/>
        </w:rPr>
        <w:t>Sensing Cities: Regenerating Public Life in Barcelona and Manchester</w:t>
      </w:r>
      <w:r w:rsidRPr="00644D9E">
        <w:rPr>
          <w:sz w:val="22"/>
          <w:szCs w:val="22"/>
          <w:lang w:val="en-US"/>
        </w:rPr>
        <w:t>, Routledge, London.</w:t>
      </w:r>
    </w:p>
    <w:p w:rsidR="001030B9" w:rsidRPr="00644D9E" w:rsidRDefault="001030B9" w:rsidP="001030B9">
      <w:pPr>
        <w:ind w:left="284" w:hanging="284"/>
        <w:jc w:val="both"/>
        <w:rPr>
          <w:sz w:val="22"/>
          <w:szCs w:val="22"/>
          <w:lang w:val="en-US"/>
        </w:rPr>
      </w:pPr>
      <w:r w:rsidRPr="00644D9E">
        <w:rPr>
          <w:sz w:val="22"/>
          <w:szCs w:val="22"/>
          <w:lang w:val="en-US"/>
        </w:rPr>
        <w:t>*</w:t>
      </w:r>
      <w:proofErr w:type="spellStart"/>
      <w:r w:rsidRPr="00644D9E">
        <w:rPr>
          <w:sz w:val="22"/>
          <w:szCs w:val="22"/>
          <w:lang w:val="en-US"/>
        </w:rPr>
        <w:t>Dinnie</w:t>
      </w:r>
      <w:proofErr w:type="spellEnd"/>
      <w:r w:rsidRPr="00644D9E">
        <w:rPr>
          <w:sz w:val="22"/>
          <w:szCs w:val="22"/>
          <w:lang w:val="en-US"/>
        </w:rPr>
        <w:t xml:space="preserve">, Keith (2010) </w:t>
      </w:r>
      <w:r w:rsidRPr="00644D9E">
        <w:rPr>
          <w:i/>
          <w:sz w:val="22"/>
          <w:szCs w:val="22"/>
          <w:lang w:val="en-US"/>
        </w:rPr>
        <w:t>City Branding: Theory and Cases</w:t>
      </w:r>
      <w:r w:rsidRPr="00644D9E">
        <w:rPr>
          <w:sz w:val="22"/>
          <w:szCs w:val="22"/>
          <w:lang w:val="en-US"/>
        </w:rPr>
        <w:t>,</w:t>
      </w:r>
      <w:r w:rsidR="008924D8" w:rsidRPr="00644D9E">
        <w:rPr>
          <w:sz w:val="22"/>
          <w:szCs w:val="22"/>
          <w:lang w:val="en-US"/>
        </w:rPr>
        <w:t xml:space="preserve"> Basingstoke, Palgrave Macmillan.</w:t>
      </w:r>
    </w:p>
    <w:p w:rsidR="001E7518" w:rsidRPr="00644D9E" w:rsidRDefault="001E7518" w:rsidP="001030B9">
      <w:pPr>
        <w:ind w:left="284" w:hanging="284"/>
        <w:jc w:val="both"/>
        <w:rPr>
          <w:sz w:val="22"/>
          <w:szCs w:val="22"/>
          <w:lang w:val="en-US"/>
        </w:rPr>
      </w:pPr>
      <w:r w:rsidRPr="00644D9E">
        <w:rPr>
          <w:sz w:val="22"/>
          <w:szCs w:val="22"/>
          <w:lang w:val="en-US"/>
        </w:rPr>
        <w:t xml:space="preserve">Donald, Stephanie, </w:t>
      </w:r>
      <w:proofErr w:type="spellStart"/>
      <w:r w:rsidRPr="00644D9E">
        <w:rPr>
          <w:sz w:val="22"/>
          <w:szCs w:val="22"/>
          <w:lang w:val="en-US"/>
        </w:rPr>
        <w:t>Gammack</w:t>
      </w:r>
      <w:proofErr w:type="spellEnd"/>
      <w:r w:rsidRPr="00644D9E">
        <w:rPr>
          <w:sz w:val="22"/>
          <w:szCs w:val="22"/>
          <w:lang w:val="en-US"/>
        </w:rPr>
        <w:t xml:space="preserve">, John G. (2007) </w:t>
      </w:r>
      <w:r w:rsidRPr="00644D9E">
        <w:rPr>
          <w:i/>
          <w:sz w:val="22"/>
          <w:szCs w:val="22"/>
          <w:lang w:val="en-US"/>
        </w:rPr>
        <w:t>Tourism and the Branded City: Film And Identity on the Pacific Rim</w:t>
      </w:r>
      <w:r w:rsidRPr="00644D9E">
        <w:rPr>
          <w:sz w:val="22"/>
          <w:szCs w:val="22"/>
          <w:lang w:val="en-US"/>
        </w:rPr>
        <w:t xml:space="preserve">, </w:t>
      </w:r>
      <w:proofErr w:type="spellStart"/>
      <w:r w:rsidRPr="00644D9E">
        <w:rPr>
          <w:sz w:val="22"/>
          <w:szCs w:val="22"/>
          <w:lang w:val="en-US"/>
        </w:rPr>
        <w:t>Aldershot</w:t>
      </w:r>
      <w:proofErr w:type="spellEnd"/>
      <w:r w:rsidRPr="00644D9E">
        <w:rPr>
          <w:sz w:val="22"/>
          <w:szCs w:val="22"/>
          <w:lang w:val="en-US"/>
        </w:rPr>
        <w:t xml:space="preserve">: </w:t>
      </w:r>
      <w:proofErr w:type="spellStart"/>
      <w:r w:rsidRPr="00644D9E">
        <w:rPr>
          <w:sz w:val="22"/>
          <w:szCs w:val="22"/>
          <w:lang w:val="en-US"/>
        </w:rPr>
        <w:t>Ashgate</w:t>
      </w:r>
      <w:proofErr w:type="spellEnd"/>
      <w:r w:rsidRPr="00644D9E">
        <w:rPr>
          <w:sz w:val="22"/>
          <w:szCs w:val="22"/>
          <w:lang w:val="en-US"/>
        </w:rPr>
        <w:t>.</w:t>
      </w:r>
    </w:p>
    <w:p w:rsidR="00622B7B" w:rsidRPr="00644D9E" w:rsidRDefault="00622B7B">
      <w:pPr>
        <w:numPr>
          <w:ilvl w:val="0"/>
          <w:numId w:val="2"/>
        </w:numPr>
        <w:tabs>
          <w:tab w:val="clear" w:pos="360"/>
          <w:tab w:val="num" w:pos="0"/>
        </w:tabs>
        <w:ind w:left="284" w:hanging="284"/>
        <w:jc w:val="both"/>
        <w:rPr>
          <w:sz w:val="22"/>
          <w:szCs w:val="22"/>
          <w:lang w:val="en-US"/>
        </w:rPr>
      </w:pPr>
      <w:proofErr w:type="spellStart"/>
      <w:r w:rsidRPr="00644D9E">
        <w:rPr>
          <w:sz w:val="22"/>
          <w:szCs w:val="22"/>
          <w:lang w:val="en-US"/>
        </w:rPr>
        <w:t>Dziembowska-Kowalska</w:t>
      </w:r>
      <w:proofErr w:type="spellEnd"/>
      <w:r w:rsidRPr="00644D9E">
        <w:rPr>
          <w:sz w:val="22"/>
          <w:szCs w:val="22"/>
          <w:lang w:val="en-US"/>
        </w:rPr>
        <w:t xml:space="preserve"> J and </w:t>
      </w:r>
      <w:proofErr w:type="spellStart"/>
      <w:r w:rsidRPr="00644D9E">
        <w:rPr>
          <w:sz w:val="22"/>
          <w:szCs w:val="22"/>
          <w:lang w:val="en-US"/>
        </w:rPr>
        <w:t>Funck</w:t>
      </w:r>
      <w:proofErr w:type="spellEnd"/>
      <w:r w:rsidRPr="00644D9E">
        <w:rPr>
          <w:sz w:val="22"/>
          <w:szCs w:val="22"/>
          <w:lang w:val="en-US"/>
        </w:rPr>
        <w:t xml:space="preserve"> H.R., 2000 ‘Cultural Activities as a location factor in European competition between regions: Concepts and some evidence’, </w:t>
      </w:r>
      <w:r w:rsidRPr="00644D9E">
        <w:rPr>
          <w:i/>
          <w:sz w:val="22"/>
          <w:szCs w:val="22"/>
          <w:lang w:val="en-US"/>
        </w:rPr>
        <w:t xml:space="preserve">The Annals of Regional Science, </w:t>
      </w:r>
      <w:r w:rsidRPr="00644D9E">
        <w:rPr>
          <w:sz w:val="22"/>
          <w:szCs w:val="22"/>
          <w:lang w:val="en-US"/>
        </w:rPr>
        <w:t>34 pp. 1-12</w:t>
      </w:r>
    </w:p>
    <w:p w:rsidR="00622B7B" w:rsidRPr="00644D9E" w:rsidRDefault="00622B7B">
      <w:pPr>
        <w:numPr>
          <w:ilvl w:val="0"/>
          <w:numId w:val="2"/>
        </w:numPr>
        <w:tabs>
          <w:tab w:val="clear" w:pos="360"/>
          <w:tab w:val="num" w:pos="0"/>
        </w:tabs>
        <w:ind w:left="284" w:hanging="284"/>
        <w:jc w:val="both"/>
        <w:rPr>
          <w:sz w:val="22"/>
          <w:szCs w:val="22"/>
          <w:lang w:val="en-US"/>
        </w:rPr>
      </w:pPr>
      <w:r w:rsidRPr="00644D9E">
        <w:rPr>
          <w:sz w:val="22"/>
          <w:szCs w:val="22"/>
          <w:lang w:val="en-US"/>
        </w:rPr>
        <w:t xml:space="preserve">Ellis G., McKay S., 2000 ‘Belfast: City Management profile’, </w:t>
      </w:r>
      <w:r w:rsidRPr="00644D9E">
        <w:rPr>
          <w:i/>
          <w:sz w:val="22"/>
          <w:szCs w:val="22"/>
          <w:lang w:val="en-US"/>
        </w:rPr>
        <w:t>Cities,</w:t>
      </w:r>
      <w:r w:rsidRPr="00644D9E">
        <w:rPr>
          <w:sz w:val="22"/>
          <w:szCs w:val="22"/>
          <w:lang w:val="en-US"/>
        </w:rPr>
        <w:t xml:space="preserve"> vol. 17., pp. 47-54</w:t>
      </w:r>
    </w:p>
    <w:p w:rsidR="00622B7B" w:rsidRPr="00644D9E" w:rsidRDefault="00622B7B">
      <w:pPr>
        <w:numPr>
          <w:ilvl w:val="0"/>
          <w:numId w:val="2"/>
        </w:numPr>
        <w:tabs>
          <w:tab w:val="clear" w:pos="360"/>
          <w:tab w:val="num" w:pos="0"/>
        </w:tabs>
        <w:ind w:left="284" w:hanging="284"/>
        <w:jc w:val="both"/>
        <w:rPr>
          <w:sz w:val="22"/>
          <w:szCs w:val="22"/>
          <w:lang w:val="nl-NL"/>
        </w:rPr>
      </w:pPr>
      <w:r w:rsidRPr="00644D9E">
        <w:rPr>
          <w:sz w:val="22"/>
          <w:szCs w:val="22"/>
          <w:lang w:val="nl-NL"/>
        </w:rPr>
        <w:t xml:space="preserve">Ellis G., Kim J., 2001 ‘ Dublin’, </w:t>
      </w:r>
      <w:r w:rsidRPr="00644D9E">
        <w:rPr>
          <w:i/>
          <w:sz w:val="22"/>
          <w:szCs w:val="22"/>
          <w:lang w:val="nl-NL"/>
        </w:rPr>
        <w:t>Cities</w:t>
      </w:r>
      <w:r w:rsidRPr="00644D9E">
        <w:rPr>
          <w:sz w:val="22"/>
          <w:szCs w:val="22"/>
          <w:lang w:val="nl-NL"/>
        </w:rPr>
        <w:t>, vol. 18., pp. 355-364</w:t>
      </w:r>
    </w:p>
    <w:p w:rsidR="00622B7B" w:rsidRPr="00644D9E" w:rsidRDefault="00622B7B">
      <w:pPr>
        <w:ind w:left="284" w:hanging="284"/>
        <w:jc w:val="both"/>
        <w:rPr>
          <w:sz w:val="22"/>
          <w:szCs w:val="22"/>
          <w:lang w:val="en-GB"/>
        </w:rPr>
      </w:pPr>
      <w:r w:rsidRPr="00644D9E">
        <w:rPr>
          <w:sz w:val="22"/>
          <w:szCs w:val="22"/>
          <w:lang w:val="fr-FR"/>
        </w:rPr>
        <w:t xml:space="preserve">European Festival Association (2008), </w:t>
      </w:r>
      <w:r w:rsidRPr="00644D9E">
        <w:rPr>
          <w:i/>
          <w:sz w:val="22"/>
          <w:szCs w:val="22"/>
          <w:lang w:val="fr-FR"/>
        </w:rPr>
        <w:t xml:space="preserve">Cahier de l'Atelier. </w:t>
      </w:r>
      <w:r w:rsidRPr="00644D9E">
        <w:rPr>
          <w:i/>
          <w:sz w:val="22"/>
          <w:szCs w:val="22"/>
          <w:lang w:val="en-GB"/>
        </w:rPr>
        <w:t>Arts Festivals for the Sake of Art</w:t>
      </w:r>
      <w:r w:rsidRPr="00644D9E">
        <w:rPr>
          <w:sz w:val="22"/>
          <w:szCs w:val="22"/>
          <w:lang w:val="en-GB"/>
        </w:rPr>
        <w:t xml:space="preserve">, EFA Books, Brussels. </w:t>
      </w:r>
    </w:p>
    <w:p w:rsidR="00622B7B" w:rsidRPr="00644D9E" w:rsidRDefault="00622B7B" w:rsidP="001E7518">
      <w:pPr>
        <w:ind w:left="284" w:hanging="284"/>
        <w:jc w:val="both"/>
        <w:rPr>
          <w:sz w:val="22"/>
          <w:szCs w:val="22"/>
          <w:lang w:val="en-US"/>
        </w:rPr>
      </w:pPr>
      <w:r w:rsidRPr="00644D9E">
        <w:rPr>
          <w:sz w:val="22"/>
          <w:szCs w:val="22"/>
          <w:lang w:val="en-US"/>
        </w:rPr>
        <w:t xml:space="preserve">Go M. F., and Govers R., 2000 ‘Integrated quality management for tourist destinations: a European perspective on achieving competitiveness’, </w:t>
      </w:r>
      <w:r w:rsidRPr="00644D9E">
        <w:rPr>
          <w:i/>
          <w:sz w:val="22"/>
          <w:szCs w:val="22"/>
          <w:lang w:val="en-US"/>
        </w:rPr>
        <w:t>Tourism Management</w:t>
      </w:r>
      <w:r w:rsidRPr="00644D9E">
        <w:rPr>
          <w:sz w:val="22"/>
          <w:szCs w:val="22"/>
          <w:lang w:val="en-US"/>
        </w:rPr>
        <w:t>, 21</w:t>
      </w:r>
      <w:r w:rsidR="005F3253" w:rsidRPr="00644D9E">
        <w:rPr>
          <w:sz w:val="22"/>
          <w:szCs w:val="22"/>
          <w:lang w:val="en-US"/>
        </w:rPr>
        <w:t>,</w:t>
      </w:r>
      <w:r w:rsidRPr="00644D9E">
        <w:rPr>
          <w:sz w:val="22"/>
          <w:szCs w:val="22"/>
          <w:lang w:val="en-US"/>
        </w:rPr>
        <w:t xml:space="preserve"> pp.</w:t>
      </w:r>
      <w:r w:rsidR="005F3253" w:rsidRPr="00644D9E">
        <w:rPr>
          <w:sz w:val="22"/>
          <w:szCs w:val="22"/>
          <w:lang w:val="en-US"/>
        </w:rPr>
        <w:t xml:space="preserve"> </w:t>
      </w:r>
      <w:r w:rsidRPr="00644D9E">
        <w:rPr>
          <w:sz w:val="22"/>
          <w:szCs w:val="22"/>
          <w:lang w:val="en-US"/>
        </w:rPr>
        <w:t>79-88</w:t>
      </w:r>
    </w:p>
    <w:p w:rsidR="00622B7B" w:rsidRPr="00644D9E" w:rsidRDefault="001B4465">
      <w:pPr>
        <w:pStyle w:val="BodyText2"/>
        <w:ind w:left="284" w:hanging="284"/>
        <w:jc w:val="both"/>
        <w:rPr>
          <w:szCs w:val="22"/>
          <w:lang w:val="en-US"/>
        </w:rPr>
      </w:pPr>
      <w:r w:rsidRPr="00644D9E">
        <w:rPr>
          <w:szCs w:val="22"/>
          <w:lang w:val="en-US"/>
        </w:rPr>
        <w:t>*</w:t>
      </w:r>
      <w:r w:rsidR="00622B7B" w:rsidRPr="00644D9E">
        <w:rPr>
          <w:szCs w:val="22"/>
          <w:lang w:val="en-US"/>
        </w:rPr>
        <w:t>Gold</w:t>
      </w:r>
      <w:r w:rsidR="00622B7B" w:rsidRPr="00644D9E">
        <w:rPr>
          <w:szCs w:val="22"/>
          <w:lang w:val="en-GB"/>
        </w:rPr>
        <w:t xml:space="preserve"> </w:t>
      </w:r>
      <w:r w:rsidR="00622B7B" w:rsidRPr="00644D9E">
        <w:rPr>
          <w:szCs w:val="22"/>
          <w:lang w:val="en-US"/>
        </w:rPr>
        <w:t>J</w:t>
      </w:r>
      <w:r w:rsidR="00622B7B" w:rsidRPr="00644D9E">
        <w:rPr>
          <w:szCs w:val="22"/>
          <w:lang w:val="en-GB"/>
        </w:rPr>
        <w:t>.</w:t>
      </w:r>
      <w:r w:rsidR="00622B7B" w:rsidRPr="00644D9E">
        <w:rPr>
          <w:szCs w:val="22"/>
          <w:lang w:val="en-US"/>
        </w:rPr>
        <w:t>R</w:t>
      </w:r>
      <w:r w:rsidR="00622B7B" w:rsidRPr="00644D9E">
        <w:rPr>
          <w:szCs w:val="22"/>
          <w:lang w:val="en-GB"/>
        </w:rPr>
        <w:t xml:space="preserve">. </w:t>
      </w:r>
      <w:r w:rsidR="00622B7B" w:rsidRPr="00644D9E">
        <w:rPr>
          <w:szCs w:val="22"/>
          <w:lang w:val="en-US"/>
        </w:rPr>
        <w:t>and Ward S. V. (</w:t>
      </w:r>
      <w:proofErr w:type="spellStart"/>
      <w:proofErr w:type="gramStart"/>
      <w:r w:rsidR="00622B7B" w:rsidRPr="00644D9E">
        <w:rPr>
          <w:szCs w:val="22"/>
          <w:lang w:val="en-US"/>
        </w:rPr>
        <w:t>eds</w:t>
      </w:r>
      <w:proofErr w:type="spellEnd"/>
      <w:proofErr w:type="gramEnd"/>
      <w:r w:rsidR="00622B7B" w:rsidRPr="00644D9E">
        <w:rPr>
          <w:szCs w:val="22"/>
          <w:lang w:val="en-US"/>
        </w:rPr>
        <w:t>) (199</w:t>
      </w:r>
      <w:r w:rsidR="00622B7B" w:rsidRPr="00644D9E">
        <w:rPr>
          <w:szCs w:val="22"/>
          <w:lang w:val="en-GB"/>
        </w:rPr>
        <w:t>4</w:t>
      </w:r>
      <w:r w:rsidR="00622B7B" w:rsidRPr="00644D9E">
        <w:rPr>
          <w:szCs w:val="22"/>
          <w:lang w:val="en-US"/>
        </w:rPr>
        <w:t xml:space="preserve">) </w:t>
      </w:r>
      <w:r w:rsidR="00622B7B" w:rsidRPr="00644D9E">
        <w:rPr>
          <w:i/>
          <w:szCs w:val="22"/>
          <w:lang w:val="en-US"/>
        </w:rPr>
        <w:t>Place Promotion: The Use of Publicity and Marketing to Sell Towns and Regions</w:t>
      </w:r>
      <w:r w:rsidR="00622B7B" w:rsidRPr="00644D9E">
        <w:rPr>
          <w:szCs w:val="22"/>
          <w:lang w:val="en-US"/>
        </w:rPr>
        <w:t xml:space="preserve">, </w:t>
      </w:r>
      <w:proofErr w:type="spellStart"/>
      <w:r w:rsidR="00622B7B" w:rsidRPr="00644D9E">
        <w:rPr>
          <w:szCs w:val="22"/>
          <w:lang w:val="en-US"/>
        </w:rPr>
        <w:t>Chichester</w:t>
      </w:r>
      <w:proofErr w:type="spellEnd"/>
      <w:r w:rsidR="00622B7B" w:rsidRPr="00644D9E">
        <w:rPr>
          <w:szCs w:val="22"/>
          <w:lang w:val="en-US"/>
        </w:rPr>
        <w:t xml:space="preserve">: Wiley. </w:t>
      </w:r>
    </w:p>
    <w:p w:rsidR="00622B7B" w:rsidRPr="00644D9E" w:rsidRDefault="00622B7B">
      <w:pPr>
        <w:ind w:left="284" w:hanging="284"/>
        <w:jc w:val="both"/>
        <w:rPr>
          <w:sz w:val="22"/>
          <w:szCs w:val="22"/>
          <w:lang w:val="en-US"/>
        </w:rPr>
      </w:pPr>
      <w:proofErr w:type="spellStart"/>
      <w:r w:rsidRPr="00644D9E">
        <w:rPr>
          <w:sz w:val="22"/>
          <w:szCs w:val="22"/>
          <w:lang w:val="en-US"/>
        </w:rPr>
        <w:t>Gratton</w:t>
      </w:r>
      <w:proofErr w:type="spellEnd"/>
      <w:r w:rsidRPr="00644D9E">
        <w:rPr>
          <w:sz w:val="22"/>
          <w:szCs w:val="22"/>
          <w:lang w:val="en-GB"/>
        </w:rPr>
        <w:t xml:space="preserve"> </w:t>
      </w:r>
      <w:r w:rsidRPr="00644D9E">
        <w:rPr>
          <w:sz w:val="22"/>
          <w:szCs w:val="22"/>
          <w:lang w:val="en-US"/>
        </w:rPr>
        <w:t>C., Henry I. (</w:t>
      </w:r>
      <w:proofErr w:type="spellStart"/>
      <w:r w:rsidRPr="00644D9E">
        <w:rPr>
          <w:sz w:val="22"/>
          <w:szCs w:val="22"/>
          <w:lang w:val="en-US"/>
        </w:rPr>
        <w:t>eds</w:t>
      </w:r>
      <w:proofErr w:type="spellEnd"/>
      <w:r w:rsidRPr="00644D9E">
        <w:rPr>
          <w:sz w:val="22"/>
          <w:szCs w:val="22"/>
          <w:lang w:val="en-US"/>
        </w:rPr>
        <w:t>), (2001)</w:t>
      </w:r>
      <w:r w:rsidRPr="00644D9E">
        <w:rPr>
          <w:i/>
          <w:sz w:val="22"/>
          <w:szCs w:val="22"/>
          <w:lang w:val="en-US"/>
        </w:rPr>
        <w:t xml:space="preserve"> Sport in the City, The </w:t>
      </w:r>
      <w:r w:rsidRPr="00644D9E">
        <w:rPr>
          <w:i/>
          <w:sz w:val="22"/>
          <w:szCs w:val="22"/>
          <w:lang w:val="en-GB"/>
        </w:rPr>
        <w:t>R</w:t>
      </w:r>
      <w:r w:rsidRPr="00644D9E">
        <w:rPr>
          <w:i/>
          <w:sz w:val="22"/>
          <w:szCs w:val="22"/>
          <w:lang w:val="en-US"/>
        </w:rPr>
        <w:t>ole of Sports in Economic and Social Regeneration</w:t>
      </w:r>
      <w:r w:rsidRPr="00644D9E">
        <w:rPr>
          <w:sz w:val="22"/>
          <w:szCs w:val="22"/>
          <w:lang w:val="en-US"/>
        </w:rPr>
        <w:t xml:space="preserve">, Routledge, London.  </w:t>
      </w:r>
    </w:p>
    <w:p w:rsidR="00643272" w:rsidRPr="00644D9E" w:rsidRDefault="00643272" w:rsidP="00643272">
      <w:pPr>
        <w:ind w:left="284" w:hanging="284"/>
        <w:jc w:val="both"/>
        <w:rPr>
          <w:sz w:val="22"/>
          <w:szCs w:val="22"/>
          <w:lang w:val="en-GB"/>
        </w:rPr>
      </w:pPr>
      <w:r w:rsidRPr="00644D9E">
        <w:rPr>
          <w:sz w:val="22"/>
          <w:szCs w:val="22"/>
          <w:lang w:val="en-GB"/>
        </w:rPr>
        <w:t xml:space="preserve">Greenberg Miriam </w:t>
      </w:r>
      <w:r w:rsidRPr="00644D9E">
        <w:rPr>
          <w:sz w:val="22"/>
          <w:szCs w:val="22"/>
          <w:lang w:val="en-US"/>
        </w:rPr>
        <w:t xml:space="preserve">(2008) </w:t>
      </w:r>
      <w:r w:rsidRPr="00644D9E">
        <w:rPr>
          <w:i/>
          <w:sz w:val="22"/>
          <w:szCs w:val="22"/>
          <w:lang w:val="en-GB"/>
        </w:rPr>
        <w:t xml:space="preserve">Branding New York: How a City in Crisis was </w:t>
      </w:r>
      <w:proofErr w:type="gramStart"/>
      <w:r w:rsidRPr="00644D9E">
        <w:rPr>
          <w:i/>
          <w:sz w:val="22"/>
          <w:szCs w:val="22"/>
          <w:lang w:val="en-GB"/>
        </w:rPr>
        <w:t>Sold</w:t>
      </w:r>
      <w:proofErr w:type="gramEnd"/>
      <w:r w:rsidRPr="00644D9E">
        <w:rPr>
          <w:i/>
          <w:sz w:val="22"/>
          <w:szCs w:val="22"/>
          <w:lang w:val="en-GB"/>
        </w:rPr>
        <w:t xml:space="preserve"> to the World</w:t>
      </w:r>
      <w:r w:rsidRPr="00644D9E">
        <w:rPr>
          <w:sz w:val="22"/>
          <w:szCs w:val="22"/>
          <w:lang w:val="en-US"/>
        </w:rPr>
        <w:t xml:space="preserve">, </w:t>
      </w:r>
      <w:r w:rsidRPr="00644D9E">
        <w:rPr>
          <w:sz w:val="22"/>
          <w:szCs w:val="22"/>
          <w:lang w:val="en-GB"/>
        </w:rPr>
        <w:t>New York; London: Routledge</w:t>
      </w:r>
      <w:r w:rsidRPr="00644D9E">
        <w:rPr>
          <w:sz w:val="22"/>
          <w:szCs w:val="22"/>
          <w:lang w:val="en-US"/>
        </w:rPr>
        <w:t>.</w:t>
      </w:r>
    </w:p>
    <w:p w:rsidR="00BA1DC8" w:rsidRPr="00BA1DC8" w:rsidRDefault="00303444" w:rsidP="00BA1DC8">
      <w:pPr>
        <w:pStyle w:val="BodyText2"/>
        <w:ind w:left="284" w:hanging="284"/>
        <w:jc w:val="both"/>
        <w:rPr>
          <w:szCs w:val="22"/>
          <w:lang w:val="en-GB"/>
        </w:rPr>
      </w:pPr>
      <w:r w:rsidRPr="00644D9E">
        <w:rPr>
          <w:szCs w:val="22"/>
          <w:lang w:val="en-US"/>
        </w:rPr>
        <w:t>Hall</w:t>
      </w:r>
      <w:r w:rsidRPr="00644D9E">
        <w:rPr>
          <w:szCs w:val="22"/>
          <w:lang w:val="en-GB"/>
        </w:rPr>
        <w:t xml:space="preserve"> </w:t>
      </w:r>
      <w:r w:rsidRPr="00644D9E">
        <w:rPr>
          <w:szCs w:val="22"/>
          <w:lang w:val="en-US"/>
        </w:rPr>
        <w:t>T</w:t>
      </w:r>
      <w:r w:rsidRPr="00644D9E">
        <w:rPr>
          <w:szCs w:val="22"/>
          <w:lang w:val="en-GB"/>
        </w:rPr>
        <w:t xml:space="preserve">. </w:t>
      </w:r>
      <w:r w:rsidRPr="00644D9E">
        <w:rPr>
          <w:szCs w:val="22"/>
          <w:lang w:val="en-US"/>
        </w:rPr>
        <w:t>and</w:t>
      </w:r>
      <w:r w:rsidRPr="00644D9E">
        <w:rPr>
          <w:szCs w:val="22"/>
          <w:lang w:val="en-GB"/>
        </w:rPr>
        <w:t xml:space="preserve"> </w:t>
      </w:r>
      <w:r w:rsidRPr="00644D9E">
        <w:rPr>
          <w:szCs w:val="22"/>
          <w:lang w:val="en-US"/>
        </w:rPr>
        <w:t>Hubbard</w:t>
      </w:r>
      <w:r w:rsidRPr="00644D9E">
        <w:rPr>
          <w:szCs w:val="22"/>
          <w:lang w:val="en-GB"/>
        </w:rPr>
        <w:t xml:space="preserve"> </w:t>
      </w:r>
      <w:r w:rsidRPr="00644D9E">
        <w:rPr>
          <w:szCs w:val="22"/>
          <w:lang w:val="en-US"/>
        </w:rPr>
        <w:t>P</w:t>
      </w:r>
      <w:r w:rsidRPr="00644D9E">
        <w:rPr>
          <w:szCs w:val="22"/>
          <w:lang w:val="en-GB"/>
        </w:rPr>
        <w:t>. (</w:t>
      </w:r>
      <w:proofErr w:type="spellStart"/>
      <w:proofErr w:type="gramStart"/>
      <w:r w:rsidRPr="00644D9E">
        <w:rPr>
          <w:szCs w:val="22"/>
          <w:lang w:val="en-US"/>
        </w:rPr>
        <w:t>eds</w:t>
      </w:r>
      <w:proofErr w:type="spellEnd"/>
      <w:proofErr w:type="gramEnd"/>
      <w:r w:rsidRPr="00644D9E">
        <w:rPr>
          <w:szCs w:val="22"/>
          <w:lang w:val="en-GB"/>
        </w:rPr>
        <w:t xml:space="preserve">) (1998) </w:t>
      </w:r>
      <w:r w:rsidRPr="00644D9E">
        <w:rPr>
          <w:i/>
          <w:szCs w:val="22"/>
          <w:lang w:val="en-US"/>
        </w:rPr>
        <w:t>The</w:t>
      </w:r>
      <w:r w:rsidRPr="00644D9E">
        <w:rPr>
          <w:i/>
          <w:szCs w:val="22"/>
          <w:lang w:val="en-GB"/>
        </w:rPr>
        <w:t xml:space="preserve"> </w:t>
      </w:r>
      <w:r w:rsidRPr="00644D9E">
        <w:rPr>
          <w:i/>
          <w:szCs w:val="22"/>
          <w:lang w:val="en-US"/>
        </w:rPr>
        <w:t>Entrepreneurial</w:t>
      </w:r>
      <w:r w:rsidRPr="00644D9E">
        <w:rPr>
          <w:i/>
          <w:szCs w:val="22"/>
          <w:lang w:val="en-GB"/>
        </w:rPr>
        <w:t xml:space="preserve"> </w:t>
      </w:r>
      <w:r w:rsidRPr="00644D9E">
        <w:rPr>
          <w:i/>
          <w:szCs w:val="22"/>
          <w:lang w:val="en-US"/>
        </w:rPr>
        <w:t>City</w:t>
      </w:r>
      <w:r w:rsidRPr="00644D9E">
        <w:rPr>
          <w:i/>
          <w:szCs w:val="22"/>
          <w:lang w:val="en-GB"/>
        </w:rPr>
        <w:t xml:space="preserve">. </w:t>
      </w:r>
      <w:r w:rsidRPr="00644D9E">
        <w:rPr>
          <w:szCs w:val="22"/>
          <w:lang w:val="en-GB"/>
        </w:rPr>
        <w:t>Chichester:</w:t>
      </w:r>
      <w:r w:rsidRPr="00644D9E">
        <w:rPr>
          <w:i/>
          <w:szCs w:val="22"/>
          <w:lang w:val="en-GB"/>
        </w:rPr>
        <w:t xml:space="preserve"> </w:t>
      </w:r>
      <w:r w:rsidRPr="00644D9E">
        <w:rPr>
          <w:szCs w:val="22"/>
          <w:lang w:val="en-US"/>
        </w:rPr>
        <w:t>J</w:t>
      </w:r>
      <w:r w:rsidRPr="00644D9E">
        <w:rPr>
          <w:szCs w:val="22"/>
          <w:lang w:val="en-GB"/>
        </w:rPr>
        <w:t xml:space="preserve">. </w:t>
      </w:r>
      <w:r w:rsidRPr="00644D9E">
        <w:rPr>
          <w:szCs w:val="22"/>
          <w:lang w:val="en-US"/>
        </w:rPr>
        <w:t>Willey</w:t>
      </w:r>
      <w:r w:rsidRPr="00644D9E">
        <w:rPr>
          <w:szCs w:val="22"/>
          <w:lang w:val="en-GB"/>
        </w:rPr>
        <w:t xml:space="preserve"> </w:t>
      </w:r>
      <w:r w:rsidRPr="00644D9E">
        <w:rPr>
          <w:szCs w:val="22"/>
          <w:lang w:val="en-US"/>
        </w:rPr>
        <w:t>and</w:t>
      </w:r>
      <w:r w:rsidRPr="00644D9E">
        <w:rPr>
          <w:szCs w:val="22"/>
          <w:lang w:val="en-GB"/>
        </w:rPr>
        <w:t xml:space="preserve"> </w:t>
      </w:r>
      <w:r w:rsidRPr="00644D9E">
        <w:rPr>
          <w:szCs w:val="22"/>
          <w:lang w:val="en-US"/>
        </w:rPr>
        <w:t>Sons</w:t>
      </w:r>
      <w:r w:rsidRPr="00644D9E">
        <w:rPr>
          <w:szCs w:val="22"/>
          <w:lang w:val="en-GB"/>
        </w:rPr>
        <w:t>.</w:t>
      </w:r>
    </w:p>
    <w:p w:rsidR="00622B7B" w:rsidRDefault="00622B7B">
      <w:pPr>
        <w:ind w:left="284" w:hanging="284"/>
        <w:jc w:val="both"/>
        <w:rPr>
          <w:sz w:val="22"/>
          <w:szCs w:val="22"/>
          <w:lang w:val="en-US"/>
        </w:rPr>
      </w:pPr>
      <w:r w:rsidRPr="00644D9E">
        <w:rPr>
          <w:rStyle w:val="personname"/>
          <w:sz w:val="22"/>
          <w:szCs w:val="22"/>
          <w:lang w:val="en-GB"/>
        </w:rPr>
        <w:t>*</w:t>
      </w:r>
      <w:proofErr w:type="spellStart"/>
      <w:r w:rsidRPr="00644D9E">
        <w:rPr>
          <w:rStyle w:val="personname"/>
          <w:sz w:val="22"/>
          <w:szCs w:val="22"/>
          <w:lang w:val="en-GB"/>
        </w:rPr>
        <w:t>Häussermann</w:t>
      </w:r>
      <w:proofErr w:type="spellEnd"/>
      <w:r w:rsidRPr="00644D9E">
        <w:rPr>
          <w:rStyle w:val="personname"/>
          <w:sz w:val="22"/>
          <w:szCs w:val="22"/>
          <w:lang w:val="en-GB"/>
        </w:rPr>
        <w:t>, H.</w:t>
      </w:r>
      <w:r w:rsidRPr="00644D9E">
        <w:rPr>
          <w:sz w:val="22"/>
          <w:szCs w:val="22"/>
          <w:lang w:val="en-GB"/>
        </w:rPr>
        <w:t xml:space="preserve"> and </w:t>
      </w:r>
      <w:proofErr w:type="spellStart"/>
      <w:r w:rsidRPr="00644D9E">
        <w:rPr>
          <w:rStyle w:val="personname"/>
          <w:sz w:val="22"/>
          <w:szCs w:val="22"/>
          <w:lang w:val="en-GB"/>
        </w:rPr>
        <w:t>Colomb</w:t>
      </w:r>
      <w:proofErr w:type="spellEnd"/>
      <w:r w:rsidRPr="00644D9E">
        <w:rPr>
          <w:rStyle w:val="personname"/>
          <w:sz w:val="22"/>
          <w:szCs w:val="22"/>
          <w:lang w:val="en-GB"/>
        </w:rPr>
        <w:t>, C.</w:t>
      </w:r>
      <w:r w:rsidRPr="00644D9E">
        <w:rPr>
          <w:sz w:val="22"/>
          <w:szCs w:val="22"/>
          <w:lang w:val="en-GB"/>
        </w:rPr>
        <w:t xml:space="preserve"> (2003), «The New Berlin: marketing the city of dreams¨ </w:t>
      </w:r>
      <w:r w:rsidRPr="00644D9E">
        <w:rPr>
          <w:sz w:val="22"/>
          <w:szCs w:val="22"/>
          <w:lang w:val="en-US"/>
        </w:rPr>
        <w:t>i</w:t>
      </w:r>
      <w:r w:rsidRPr="00644D9E">
        <w:rPr>
          <w:sz w:val="22"/>
          <w:szCs w:val="22"/>
          <w:lang w:val="en-GB"/>
        </w:rPr>
        <w:t>n</w:t>
      </w:r>
      <w:r w:rsidRPr="00644D9E">
        <w:rPr>
          <w:sz w:val="22"/>
          <w:szCs w:val="22"/>
          <w:lang w:val="en-US"/>
        </w:rPr>
        <w:t xml:space="preserve"> </w:t>
      </w:r>
      <w:r w:rsidRPr="00644D9E">
        <w:rPr>
          <w:rStyle w:val="personname"/>
          <w:sz w:val="22"/>
          <w:szCs w:val="22"/>
          <w:lang w:val="en-GB"/>
        </w:rPr>
        <w:t>Hoffman, L.M.</w:t>
      </w:r>
      <w:r w:rsidRPr="00644D9E">
        <w:rPr>
          <w:sz w:val="22"/>
          <w:szCs w:val="22"/>
          <w:lang w:val="en-GB"/>
        </w:rPr>
        <w:t xml:space="preserve"> and </w:t>
      </w:r>
      <w:proofErr w:type="spellStart"/>
      <w:r w:rsidRPr="00644D9E">
        <w:rPr>
          <w:rStyle w:val="personname"/>
          <w:sz w:val="22"/>
          <w:szCs w:val="22"/>
          <w:lang w:val="en-GB"/>
        </w:rPr>
        <w:t>Fainstein</w:t>
      </w:r>
      <w:proofErr w:type="spellEnd"/>
      <w:r w:rsidRPr="00644D9E">
        <w:rPr>
          <w:rStyle w:val="personname"/>
          <w:sz w:val="22"/>
          <w:szCs w:val="22"/>
          <w:lang w:val="en-GB"/>
        </w:rPr>
        <w:t>, S.S.</w:t>
      </w:r>
      <w:r w:rsidRPr="00644D9E">
        <w:rPr>
          <w:sz w:val="22"/>
          <w:szCs w:val="22"/>
          <w:lang w:val="en-GB"/>
        </w:rPr>
        <w:t xml:space="preserve"> and </w:t>
      </w:r>
      <w:r w:rsidRPr="00644D9E">
        <w:rPr>
          <w:rStyle w:val="personname"/>
          <w:sz w:val="22"/>
          <w:szCs w:val="22"/>
          <w:lang w:val="en-GB"/>
        </w:rPr>
        <w:t>Judd, D.R.</w:t>
      </w:r>
      <w:r w:rsidRPr="00644D9E">
        <w:rPr>
          <w:sz w:val="22"/>
          <w:szCs w:val="22"/>
          <w:lang w:val="en-GB"/>
        </w:rPr>
        <w:t xml:space="preserve">, (eds.) </w:t>
      </w:r>
      <w:r w:rsidRPr="00644D9E">
        <w:rPr>
          <w:rStyle w:val="Strong"/>
          <w:b w:val="0"/>
          <w:i/>
          <w:sz w:val="22"/>
          <w:szCs w:val="22"/>
          <w:lang w:val="en-GB"/>
        </w:rPr>
        <w:t>Cities and Visitors: Regulating People, Markets and City Space</w:t>
      </w:r>
      <w:r w:rsidRPr="00644D9E">
        <w:rPr>
          <w:rStyle w:val="Strong"/>
          <w:sz w:val="22"/>
          <w:szCs w:val="22"/>
          <w:lang w:val="en-GB"/>
        </w:rPr>
        <w:t xml:space="preserve">, </w:t>
      </w:r>
      <w:r w:rsidR="002C7E49" w:rsidRPr="00644D9E">
        <w:rPr>
          <w:sz w:val="22"/>
          <w:szCs w:val="22"/>
          <w:lang w:val="en-GB"/>
        </w:rPr>
        <w:t>Blackwell Publishing, Oxford</w:t>
      </w:r>
      <w:r w:rsidRPr="00644D9E">
        <w:rPr>
          <w:sz w:val="22"/>
          <w:szCs w:val="22"/>
          <w:lang w:val="en-US"/>
        </w:rPr>
        <w:t>.</w:t>
      </w:r>
    </w:p>
    <w:p w:rsidR="00BA1DC8" w:rsidRPr="00BA1DC8" w:rsidRDefault="00BA1DC8" w:rsidP="00BA1DC8">
      <w:pPr>
        <w:pStyle w:val="BodyText2"/>
        <w:tabs>
          <w:tab w:val="num" w:pos="2880"/>
        </w:tabs>
        <w:ind w:left="284" w:hanging="284"/>
        <w:jc w:val="both"/>
        <w:rPr>
          <w:szCs w:val="22"/>
          <w:lang w:val="en-US"/>
        </w:rPr>
      </w:pPr>
      <w:r w:rsidRPr="00644D9E">
        <w:rPr>
          <w:szCs w:val="22"/>
          <w:lang w:val="en-US"/>
        </w:rPr>
        <w:t>Holloway</w:t>
      </w:r>
      <w:r w:rsidRPr="002C7C27">
        <w:rPr>
          <w:szCs w:val="22"/>
          <w:lang w:val="en-US"/>
        </w:rPr>
        <w:t xml:space="preserve">, </w:t>
      </w:r>
      <w:r w:rsidRPr="00644D9E">
        <w:rPr>
          <w:szCs w:val="22"/>
          <w:lang w:val="en-US"/>
        </w:rPr>
        <w:t>J</w:t>
      </w:r>
      <w:r w:rsidRPr="002C7C27">
        <w:rPr>
          <w:szCs w:val="22"/>
          <w:lang w:val="en-US"/>
        </w:rPr>
        <w:t xml:space="preserve">. </w:t>
      </w:r>
      <w:r w:rsidRPr="00644D9E">
        <w:rPr>
          <w:szCs w:val="22"/>
          <w:lang w:val="en-US"/>
        </w:rPr>
        <w:t>C</w:t>
      </w:r>
      <w:r w:rsidRPr="002C7C27">
        <w:rPr>
          <w:szCs w:val="22"/>
          <w:lang w:val="en-US"/>
        </w:rPr>
        <w:t>.</w:t>
      </w:r>
      <w:r>
        <w:rPr>
          <w:szCs w:val="22"/>
          <w:lang w:val="en-US"/>
        </w:rPr>
        <w:t xml:space="preserve"> </w:t>
      </w:r>
      <w:r w:rsidRPr="002C7C27">
        <w:rPr>
          <w:szCs w:val="22"/>
          <w:lang w:val="en-US"/>
        </w:rPr>
        <w:t>(</w:t>
      </w:r>
      <w:r>
        <w:rPr>
          <w:szCs w:val="22"/>
          <w:lang w:val="en-US"/>
        </w:rPr>
        <w:t>2004</w:t>
      </w:r>
      <w:r w:rsidRPr="002C7C27">
        <w:rPr>
          <w:szCs w:val="22"/>
          <w:lang w:val="en-US"/>
        </w:rPr>
        <w:t xml:space="preserve">) </w:t>
      </w:r>
      <w:r>
        <w:rPr>
          <w:i/>
          <w:szCs w:val="22"/>
          <w:lang w:val="en-US"/>
        </w:rPr>
        <w:t>Marketing for Tourism,</w:t>
      </w:r>
      <w:r w:rsidRPr="002C7C27">
        <w:rPr>
          <w:szCs w:val="22"/>
          <w:lang w:val="en-US"/>
        </w:rPr>
        <w:t xml:space="preserve"> </w:t>
      </w:r>
      <w:r>
        <w:rPr>
          <w:szCs w:val="22"/>
          <w:lang w:val="en-US"/>
        </w:rPr>
        <w:t>Harlow</w:t>
      </w:r>
      <w:r w:rsidRPr="002C7C27">
        <w:rPr>
          <w:szCs w:val="22"/>
          <w:lang w:val="en-US"/>
        </w:rPr>
        <w:t xml:space="preserve">: </w:t>
      </w:r>
      <w:r>
        <w:rPr>
          <w:szCs w:val="22"/>
          <w:lang w:val="en-US"/>
        </w:rPr>
        <w:t>Prentice Hall</w:t>
      </w:r>
      <w:r w:rsidRPr="002C7C27">
        <w:rPr>
          <w:szCs w:val="22"/>
          <w:lang w:val="en-US"/>
        </w:rPr>
        <w:t>.</w:t>
      </w:r>
    </w:p>
    <w:p w:rsidR="00622B7B" w:rsidRPr="00644D9E" w:rsidRDefault="00622B7B">
      <w:pPr>
        <w:ind w:left="284" w:hanging="284"/>
        <w:jc w:val="both"/>
        <w:rPr>
          <w:sz w:val="22"/>
          <w:szCs w:val="22"/>
          <w:lang w:val="en-US"/>
        </w:rPr>
      </w:pPr>
      <w:r w:rsidRPr="00644D9E">
        <w:rPr>
          <w:sz w:val="22"/>
          <w:szCs w:val="22"/>
          <w:lang w:val="en-US"/>
        </w:rPr>
        <w:t xml:space="preserve">Huggins R, 1997 ‘Training and Enterprise Councils as facilitators of a networked approach to local </w:t>
      </w:r>
      <w:r w:rsidRPr="00644D9E">
        <w:rPr>
          <w:sz w:val="22"/>
          <w:szCs w:val="22"/>
          <w:lang w:val="en-GB"/>
        </w:rPr>
        <w:t xml:space="preserve">  </w:t>
      </w:r>
      <w:r w:rsidRPr="00644D9E">
        <w:rPr>
          <w:sz w:val="22"/>
          <w:szCs w:val="22"/>
          <w:lang w:val="en-US"/>
        </w:rPr>
        <w:t xml:space="preserve">economic development: forms, mechanisms and existing interpretations’, </w:t>
      </w:r>
      <w:r w:rsidRPr="00644D9E">
        <w:rPr>
          <w:i/>
          <w:sz w:val="22"/>
          <w:szCs w:val="22"/>
          <w:lang w:val="en-US"/>
        </w:rPr>
        <w:t>Environment and Planning C: Government and</w:t>
      </w:r>
      <w:r w:rsidRPr="00644D9E">
        <w:rPr>
          <w:i/>
          <w:sz w:val="22"/>
          <w:szCs w:val="22"/>
          <w:lang w:val="en-GB"/>
        </w:rPr>
        <w:t xml:space="preserve"> </w:t>
      </w:r>
      <w:r w:rsidRPr="00644D9E">
        <w:rPr>
          <w:i/>
          <w:sz w:val="22"/>
          <w:szCs w:val="22"/>
          <w:lang w:val="en-US"/>
        </w:rPr>
        <w:t>Policy</w:t>
      </w:r>
      <w:r w:rsidRPr="00644D9E">
        <w:rPr>
          <w:sz w:val="22"/>
          <w:szCs w:val="22"/>
          <w:lang w:val="en-US"/>
        </w:rPr>
        <w:t>, vol.15, pp. 273-284</w:t>
      </w:r>
    </w:p>
    <w:p w:rsidR="00622B7B" w:rsidRPr="00644D9E" w:rsidRDefault="00622B7B">
      <w:pPr>
        <w:numPr>
          <w:ilvl w:val="0"/>
          <w:numId w:val="2"/>
        </w:numPr>
        <w:tabs>
          <w:tab w:val="clear" w:pos="360"/>
          <w:tab w:val="num" w:pos="0"/>
        </w:tabs>
        <w:ind w:left="284" w:hanging="284"/>
        <w:jc w:val="both"/>
        <w:rPr>
          <w:sz w:val="22"/>
          <w:szCs w:val="22"/>
          <w:lang w:val="nl-NL"/>
        </w:rPr>
      </w:pPr>
      <w:r w:rsidRPr="00644D9E">
        <w:rPr>
          <w:sz w:val="22"/>
          <w:szCs w:val="22"/>
          <w:lang w:val="nl-NL"/>
        </w:rPr>
        <w:lastRenderedPageBreak/>
        <w:t xml:space="preserve">Jansen-Verbeke M., van Rekom J., 1996 ‘Scanning museum visitors’, </w:t>
      </w:r>
      <w:r w:rsidRPr="00644D9E">
        <w:rPr>
          <w:i/>
          <w:sz w:val="22"/>
          <w:szCs w:val="22"/>
          <w:lang w:val="nl-NL"/>
        </w:rPr>
        <w:t>Annals of Tourism Research, vol. 23</w:t>
      </w:r>
      <w:r w:rsidRPr="00644D9E">
        <w:rPr>
          <w:sz w:val="22"/>
          <w:szCs w:val="22"/>
          <w:lang w:val="nl-NL"/>
        </w:rPr>
        <w:t>., no 2., pp. 364-375</w:t>
      </w:r>
    </w:p>
    <w:p w:rsidR="00622B7B" w:rsidRPr="00644D9E" w:rsidRDefault="00622B7B">
      <w:pPr>
        <w:numPr>
          <w:ilvl w:val="0"/>
          <w:numId w:val="2"/>
        </w:numPr>
        <w:tabs>
          <w:tab w:val="clear" w:pos="360"/>
          <w:tab w:val="num" w:pos="0"/>
        </w:tabs>
        <w:ind w:left="284" w:hanging="284"/>
        <w:jc w:val="both"/>
        <w:rPr>
          <w:sz w:val="22"/>
          <w:szCs w:val="22"/>
          <w:lang w:val="en-US"/>
        </w:rPr>
      </w:pPr>
      <w:r w:rsidRPr="00644D9E">
        <w:rPr>
          <w:sz w:val="22"/>
          <w:szCs w:val="22"/>
          <w:lang w:val="en-US"/>
        </w:rPr>
        <w:t xml:space="preserve">Johnson M., 1995 ‘Czech and Slovak tourism: Patterns, problems and prospects’, </w:t>
      </w:r>
      <w:r w:rsidRPr="00644D9E">
        <w:rPr>
          <w:i/>
          <w:sz w:val="22"/>
          <w:szCs w:val="22"/>
          <w:lang w:val="en-US"/>
        </w:rPr>
        <w:t>Tourism Management</w:t>
      </w:r>
      <w:r w:rsidRPr="00644D9E">
        <w:rPr>
          <w:sz w:val="22"/>
          <w:szCs w:val="22"/>
          <w:lang w:val="en-US"/>
        </w:rPr>
        <w:t>, vol.16, no.1, pp.21-28</w:t>
      </w:r>
    </w:p>
    <w:p w:rsidR="00622B7B" w:rsidRPr="00644D9E" w:rsidRDefault="00622B7B">
      <w:pPr>
        <w:numPr>
          <w:ilvl w:val="0"/>
          <w:numId w:val="2"/>
        </w:numPr>
        <w:tabs>
          <w:tab w:val="clear" w:pos="360"/>
          <w:tab w:val="num" w:pos="0"/>
        </w:tabs>
        <w:ind w:left="284" w:hanging="284"/>
        <w:jc w:val="both"/>
        <w:rPr>
          <w:sz w:val="22"/>
          <w:szCs w:val="22"/>
          <w:lang w:val="en-US"/>
        </w:rPr>
      </w:pPr>
      <w:proofErr w:type="spellStart"/>
      <w:r w:rsidRPr="00644D9E">
        <w:rPr>
          <w:sz w:val="22"/>
          <w:szCs w:val="22"/>
          <w:lang w:val="en-US"/>
        </w:rPr>
        <w:t>Jussila</w:t>
      </w:r>
      <w:proofErr w:type="spellEnd"/>
      <w:r w:rsidRPr="00644D9E">
        <w:rPr>
          <w:sz w:val="22"/>
          <w:szCs w:val="22"/>
          <w:lang w:val="en-US"/>
        </w:rPr>
        <w:t xml:space="preserve"> H., and </w:t>
      </w:r>
      <w:proofErr w:type="spellStart"/>
      <w:r w:rsidRPr="00644D9E">
        <w:rPr>
          <w:sz w:val="22"/>
          <w:szCs w:val="22"/>
          <w:lang w:val="en-US"/>
        </w:rPr>
        <w:t>Segerstahl</w:t>
      </w:r>
      <w:proofErr w:type="spellEnd"/>
      <w:r w:rsidRPr="00644D9E">
        <w:rPr>
          <w:sz w:val="22"/>
          <w:szCs w:val="22"/>
          <w:lang w:val="en-US"/>
        </w:rPr>
        <w:t xml:space="preserve"> B., 1997 ‘Technology Centers as Business Environment in Small Cities’, </w:t>
      </w:r>
      <w:r w:rsidRPr="00644D9E">
        <w:rPr>
          <w:i/>
          <w:sz w:val="22"/>
          <w:szCs w:val="22"/>
          <w:lang w:val="en-US"/>
        </w:rPr>
        <w:t>European Planning Studies</w:t>
      </w:r>
      <w:r w:rsidRPr="00644D9E">
        <w:rPr>
          <w:sz w:val="22"/>
          <w:szCs w:val="22"/>
          <w:lang w:val="en-US"/>
        </w:rPr>
        <w:t>, vol. 5, no.3 pp. 371-383</w:t>
      </w:r>
    </w:p>
    <w:p w:rsidR="001A45AC" w:rsidRPr="00644D9E" w:rsidRDefault="003F4894" w:rsidP="00274034">
      <w:pPr>
        <w:pStyle w:val="BodyText2"/>
        <w:ind w:left="360" w:hanging="360"/>
        <w:jc w:val="both"/>
        <w:rPr>
          <w:szCs w:val="22"/>
          <w:lang w:val="en-US"/>
        </w:rPr>
      </w:pPr>
      <w:r w:rsidRPr="00644D9E">
        <w:rPr>
          <w:rFonts w:cs="Arial"/>
          <w:szCs w:val="22"/>
          <w:lang w:val="en-US"/>
        </w:rPr>
        <w:t>*</w:t>
      </w:r>
      <w:r w:rsidR="00B27CBC" w:rsidRPr="00644D9E">
        <w:rPr>
          <w:rFonts w:cs="Arial"/>
          <w:szCs w:val="22"/>
          <w:lang w:val="en-US"/>
        </w:rPr>
        <w:t>Karachalis N. (2012), «</w:t>
      </w:r>
      <w:r w:rsidR="00B27CBC" w:rsidRPr="00644D9E">
        <w:rPr>
          <w:rFonts w:cs="Arial"/>
          <w:bCs/>
          <w:szCs w:val="22"/>
          <w:lang w:val="en-US"/>
        </w:rPr>
        <w:t xml:space="preserve">City Center </w:t>
      </w:r>
      <w:proofErr w:type="spellStart"/>
      <w:r w:rsidR="00B27CBC" w:rsidRPr="00644D9E">
        <w:rPr>
          <w:rFonts w:cs="Arial"/>
          <w:bCs/>
          <w:szCs w:val="22"/>
          <w:lang w:val="en-US"/>
        </w:rPr>
        <w:t>Neighbourhoods</w:t>
      </w:r>
      <w:proofErr w:type="spellEnd"/>
      <w:r w:rsidR="00B27CBC" w:rsidRPr="00644D9E">
        <w:rPr>
          <w:rFonts w:cs="Arial"/>
          <w:bCs/>
          <w:szCs w:val="22"/>
          <w:lang w:val="en-US"/>
        </w:rPr>
        <w:t xml:space="preserve">, Culture-led Regeneration and the role of Branding: The case of </w:t>
      </w:r>
      <w:proofErr w:type="spellStart"/>
      <w:r w:rsidR="00B27CBC" w:rsidRPr="00644D9E">
        <w:rPr>
          <w:rFonts w:cs="Arial"/>
          <w:bCs/>
          <w:szCs w:val="22"/>
          <w:lang w:val="en-US"/>
        </w:rPr>
        <w:t>Psiri</w:t>
      </w:r>
      <w:proofErr w:type="spellEnd"/>
      <w:r w:rsidR="00B27CBC" w:rsidRPr="00644D9E">
        <w:rPr>
          <w:rFonts w:cs="Arial"/>
          <w:bCs/>
          <w:szCs w:val="22"/>
          <w:lang w:val="en-US"/>
        </w:rPr>
        <w:t xml:space="preserve"> in Athens»,</w:t>
      </w:r>
      <w:r w:rsidR="00B27CBC" w:rsidRPr="00644D9E">
        <w:rPr>
          <w:rFonts w:cs="Arial"/>
          <w:szCs w:val="22"/>
          <w:lang w:val="en-US"/>
        </w:rPr>
        <w:t xml:space="preserve"> </w:t>
      </w:r>
      <w:r w:rsidRPr="00644D9E">
        <w:rPr>
          <w:rFonts w:cs="Arial"/>
          <w:szCs w:val="22"/>
        </w:rPr>
        <w:t>στο</w:t>
      </w:r>
      <w:r w:rsidR="00B27CBC" w:rsidRPr="00644D9E">
        <w:rPr>
          <w:rFonts w:cs="Arial"/>
          <w:szCs w:val="22"/>
          <w:lang w:val="en-US"/>
        </w:rPr>
        <w:t xml:space="preserve"> </w:t>
      </w:r>
      <w:r w:rsidR="00B27CBC" w:rsidRPr="00644D9E">
        <w:rPr>
          <w:rFonts w:cs="Arial"/>
          <w:i/>
          <w:szCs w:val="22"/>
          <w:lang w:val="en-US"/>
        </w:rPr>
        <w:t xml:space="preserve">International Place Branding Conference, Special </w:t>
      </w:r>
      <w:r w:rsidR="00B27CBC" w:rsidRPr="00644D9E">
        <w:rPr>
          <w:i/>
          <w:szCs w:val="22"/>
          <w:lang w:val="en-US"/>
        </w:rPr>
        <w:t>Edition Conference Proceedings</w:t>
      </w:r>
      <w:r w:rsidR="00B27CBC" w:rsidRPr="00644D9E">
        <w:rPr>
          <w:szCs w:val="22"/>
          <w:lang w:val="en-US"/>
        </w:rPr>
        <w:t>, 20-21 January, Utrecht, pp.</w:t>
      </w:r>
      <w:r w:rsidRPr="00644D9E">
        <w:rPr>
          <w:szCs w:val="22"/>
          <w:lang w:val="en-US"/>
        </w:rPr>
        <w:t xml:space="preserve"> </w:t>
      </w:r>
      <w:r w:rsidR="00B27CBC" w:rsidRPr="00644D9E">
        <w:rPr>
          <w:szCs w:val="22"/>
          <w:lang w:val="en-US"/>
        </w:rPr>
        <w:t xml:space="preserve">105-118 (ISBN </w:t>
      </w:r>
      <w:r w:rsidR="00B27CBC" w:rsidRPr="00644D9E">
        <w:rPr>
          <w:bCs/>
          <w:szCs w:val="22"/>
          <w:lang w:val="en-US"/>
        </w:rPr>
        <w:t>9780955173288)</w:t>
      </w:r>
      <w:r w:rsidR="00B27CBC" w:rsidRPr="00644D9E">
        <w:rPr>
          <w:szCs w:val="22"/>
          <w:lang w:val="en-US"/>
        </w:rPr>
        <w:t>.</w:t>
      </w:r>
    </w:p>
    <w:p w:rsidR="001F5170" w:rsidRPr="00644D9E" w:rsidRDefault="001F5170" w:rsidP="00274034">
      <w:pPr>
        <w:pStyle w:val="BodyText2"/>
        <w:ind w:left="360" w:hanging="360"/>
        <w:jc w:val="both"/>
        <w:rPr>
          <w:szCs w:val="22"/>
          <w:lang w:val="en-US"/>
        </w:rPr>
      </w:pPr>
      <w:r w:rsidRPr="00644D9E">
        <w:rPr>
          <w:szCs w:val="22"/>
          <w:lang w:val="en-US"/>
        </w:rPr>
        <w:t xml:space="preserve">Kavaratzis, M. (2008) </w:t>
      </w:r>
      <w:proofErr w:type="gramStart"/>
      <w:r w:rsidRPr="00644D9E">
        <w:rPr>
          <w:szCs w:val="22"/>
          <w:lang w:val="en-US"/>
        </w:rPr>
        <w:t>From</w:t>
      </w:r>
      <w:proofErr w:type="gramEnd"/>
      <w:r w:rsidRPr="00644D9E">
        <w:rPr>
          <w:szCs w:val="22"/>
          <w:lang w:val="en-US"/>
        </w:rPr>
        <w:t xml:space="preserve"> city marketing to city branding:</w:t>
      </w:r>
      <w:r w:rsidRPr="00644D9E">
        <w:rPr>
          <w:szCs w:val="22"/>
          <w:lang w:val="en-GB"/>
        </w:rPr>
        <w:t xml:space="preserve"> </w:t>
      </w:r>
      <w:r w:rsidR="00EC77D3" w:rsidRPr="00644D9E">
        <w:rPr>
          <w:szCs w:val="22"/>
          <w:lang w:val="en-US"/>
        </w:rPr>
        <w:t xml:space="preserve">an </w:t>
      </w:r>
      <w:proofErr w:type="spellStart"/>
      <w:r w:rsidRPr="00644D9E">
        <w:rPr>
          <w:szCs w:val="22"/>
          <w:lang w:val="en-US"/>
        </w:rPr>
        <w:t>interdiscipliniary</w:t>
      </w:r>
      <w:proofErr w:type="spellEnd"/>
      <w:r w:rsidRPr="00644D9E">
        <w:rPr>
          <w:szCs w:val="22"/>
          <w:lang w:val="en-US"/>
        </w:rPr>
        <w:t xml:space="preserve"> analysis with             reference to Amsterdam, Budapest and Athens, PhD</w:t>
      </w:r>
      <w:r w:rsidR="00274034" w:rsidRPr="00644D9E">
        <w:rPr>
          <w:szCs w:val="22"/>
          <w:lang w:val="en-US"/>
        </w:rPr>
        <w:t xml:space="preserve"> </w:t>
      </w:r>
      <w:r w:rsidR="00274034" w:rsidRPr="00644D9E">
        <w:rPr>
          <w:szCs w:val="22"/>
          <w:lang w:val="en-GB"/>
        </w:rPr>
        <w:t>Thesis</w:t>
      </w:r>
      <w:r w:rsidRPr="00644D9E">
        <w:rPr>
          <w:szCs w:val="22"/>
          <w:lang w:val="en-US"/>
        </w:rPr>
        <w:t xml:space="preserve">, Groningen: University of Groningen. </w:t>
      </w:r>
    </w:p>
    <w:p w:rsidR="00622B7B" w:rsidRPr="00644D9E" w:rsidRDefault="00622B7B">
      <w:pPr>
        <w:pStyle w:val="BodyText2"/>
        <w:ind w:left="284" w:hanging="284"/>
        <w:jc w:val="both"/>
        <w:rPr>
          <w:szCs w:val="22"/>
          <w:lang w:val="en-US"/>
        </w:rPr>
      </w:pPr>
      <w:r w:rsidRPr="00644D9E">
        <w:rPr>
          <w:szCs w:val="22"/>
          <w:lang w:val="en-US"/>
        </w:rPr>
        <w:t>*Kavaratzis, M. (2004) ‘</w:t>
      </w:r>
      <w:proofErr w:type="gramStart"/>
      <w:r w:rsidRPr="00644D9E">
        <w:rPr>
          <w:szCs w:val="22"/>
          <w:lang w:val="en-US"/>
        </w:rPr>
        <w:t>From</w:t>
      </w:r>
      <w:proofErr w:type="gramEnd"/>
      <w:r w:rsidRPr="00644D9E">
        <w:rPr>
          <w:szCs w:val="22"/>
          <w:lang w:val="en-US"/>
        </w:rPr>
        <w:t xml:space="preserve"> city marketing to city branding: Towards a theoretical framework for developing city brands’, </w:t>
      </w:r>
      <w:r w:rsidRPr="00644D9E">
        <w:rPr>
          <w:i/>
          <w:szCs w:val="22"/>
          <w:lang w:val="en-US"/>
        </w:rPr>
        <w:t>Place Branding</w:t>
      </w:r>
      <w:r w:rsidRPr="00644D9E">
        <w:rPr>
          <w:szCs w:val="22"/>
          <w:lang w:val="en-US"/>
        </w:rPr>
        <w:t>, vol. 1, no. 1, pp. 58-73.</w:t>
      </w:r>
    </w:p>
    <w:p w:rsidR="00622B7B" w:rsidRPr="00644D9E" w:rsidRDefault="00622B7B">
      <w:pPr>
        <w:pStyle w:val="BodyText2"/>
        <w:ind w:left="284" w:hanging="284"/>
        <w:jc w:val="both"/>
        <w:rPr>
          <w:szCs w:val="22"/>
          <w:lang w:val="en-US"/>
        </w:rPr>
      </w:pPr>
      <w:r w:rsidRPr="00644D9E">
        <w:rPr>
          <w:szCs w:val="22"/>
          <w:lang w:val="en-US"/>
        </w:rPr>
        <w:t xml:space="preserve">*Kavaratzis, M. and </w:t>
      </w:r>
      <w:r w:rsidRPr="00644D9E">
        <w:rPr>
          <w:szCs w:val="22"/>
          <w:lang w:val="en-GB"/>
        </w:rPr>
        <w:t>Ashworth G. J</w:t>
      </w:r>
      <w:r w:rsidRPr="00644D9E">
        <w:rPr>
          <w:szCs w:val="22"/>
          <w:lang w:val="en-US"/>
        </w:rPr>
        <w:t xml:space="preserve"> (2005) ‘City branding: an effective assertion of identity or a transitory marketing trick?</w:t>
      </w:r>
      <w:proofErr w:type="gramStart"/>
      <w:r w:rsidRPr="00644D9E">
        <w:rPr>
          <w:szCs w:val="22"/>
          <w:lang w:val="en-US"/>
        </w:rPr>
        <w:t>’,</w:t>
      </w:r>
      <w:proofErr w:type="gramEnd"/>
      <w:r w:rsidRPr="00644D9E">
        <w:rPr>
          <w:szCs w:val="22"/>
          <w:lang w:val="en-US"/>
        </w:rPr>
        <w:t xml:space="preserve"> </w:t>
      </w:r>
      <w:proofErr w:type="spellStart"/>
      <w:r w:rsidRPr="00644D9E">
        <w:rPr>
          <w:i/>
          <w:szCs w:val="22"/>
          <w:lang w:val="en-US"/>
        </w:rPr>
        <w:t>Tijdschrift</w:t>
      </w:r>
      <w:proofErr w:type="spellEnd"/>
      <w:r w:rsidRPr="00644D9E">
        <w:rPr>
          <w:i/>
          <w:szCs w:val="22"/>
          <w:lang w:val="en-US"/>
        </w:rPr>
        <w:t xml:space="preserve"> </w:t>
      </w:r>
      <w:proofErr w:type="spellStart"/>
      <w:r w:rsidRPr="00644D9E">
        <w:rPr>
          <w:i/>
          <w:szCs w:val="22"/>
          <w:lang w:val="en-US"/>
        </w:rPr>
        <w:t>voor</w:t>
      </w:r>
      <w:proofErr w:type="spellEnd"/>
      <w:r w:rsidRPr="00644D9E">
        <w:rPr>
          <w:i/>
          <w:szCs w:val="22"/>
          <w:lang w:val="en-US"/>
        </w:rPr>
        <w:t xml:space="preserve"> </w:t>
      </w:r>
      <w:proofErr w:type="spellStart"/>
      <w:r w:rsidRPr="00644D9E">
        <w:rPr>
          <w:i/>
          <w:szCs w:val="22"/>
          <w:lang w:val="en-US"/>
        </w:rPr>
        <w:t>Economische</w:t>
      </w:r>
      <w:proofErr w:type="spellEnd"/>
      <w:r w:rsidRPr="00644D9E">
        <w:rPr>
          <w:i/>
          <w:szCs w:val="22"/>
          <w:lang w:val="en-US"/>
        </w:rPr>
        <w:t xml:space="preserve"> </w:t>
      </w:r>
      <w:proofErr w:type="spellStart"/>
      <w:r w:rsidRPr="00644D9E">
        <w:rPr>
          <w:i/>
          <w:szCs w:val="22"/>
          <w:lang w:val="en-US"/>
        </w:rPr>
        <w:t>en</w:t>
      </w:r>
      <w:proofErr w:type="spellEnd"/>
      <w:r w:rsidRPr="00644D9E">
        <w:rPr>
          <w:i/>
          <w:szCs w:val="22"/>
          <w:lang w:val="en-US"/>
        </w:rPr>
        <w:t xml:space="preserve"> </w:t>
      </w:r>
      <w:proofErr w:type="spellStart"/>
      <w:r w:rsidRPr="00644D9E">
        <w:rPr>
          <w:i/>
          <w:szCs w:val="22"/>
          <w:lang w:val="en-US"/>
        </w:rPr>
        <w:t>Sociale</w:t>
      </w:r>
      <w:proofErr w:type="spellEnd"/>
      <w:r w:rsidRPr="00644D9E">
        <w:rPr>
          <w:i/>
          <w:szCs w:val="22"/>
          <w:lang w:val="en-US"/>
        </w:rPr>
        <w:t xml:space="preserve"> </w:t>
      </w:r>
      <w:proofErr w:type="spellStart"/>
      <w:r w:rsidRPr="00644D9E">
        <w:rPr>
          <w:i/>
          <w:szCs w:val="22"/>
          <w:lang w:val="en-US"/>
        </w:rPr>
        <w:t>Geografie</w:t>
      </w:r>
      <w:proofErr w:type="spellEnd"/>
      <w:r w:rsidRPr="00644D9E">
        <w:rPr>
          <w:szCs w:val="22"/>
          <w:lang w:val="en-US"/>
        </w:rPr>
        <w:t>, vol. 96, no. 5, pp. 506-514.</w:t>
      </w:r>
    </w:p>
    <w:p w:rsidR="00622B7B" w:rsidRPr="00644D9E" w:rsidRDefault="00622B7B">
      <w:pPr>
        <w:ind w:left="284" w:hanging="284"/>
        <w:jc w:val="both"/>
        <w:rPr>
          <w:sz w:val="22"/>
          <w:szCs w:val="22"/>
          <w:lang w:val="en-GB"/>
        </w:rPr>
      </w:pPr>
      <w:r w:rsidRPr="00644D9E">
        <w:rPr>
          <w:sz w:val="22"/>
          <w:szCs w:val="22"/>
          <w:lang w:val="en-GB"/>
        </w:rPr>
        <w:t>Kavaratzis, M., Ashworth, G J. (2006), “Partners in co</w:t>
      </w:r>
      <w:r w:rsidRPr="00644D9E">
        <w:rPr>
          <w:rFonts w:ascii="Palatino Linotype" w:hAnsi="Palatino Linotype"/>
          <w:sz w:val="22"/>
          <w:szCs w:val="22"/>
        </w:rPr>
        <w:t>ﬀ</w:t>
      </w:r>
      <w:proofErr w:type="spellStart"/>
      <w:r w:rsidRPr="00644D9E">
        <w:rPr>
          <w:sz w:val="22"/>
          <w:szCs w:val="22"/>
          <w:lang w:val="en-GB"/>
        </w:rPr>
        <w:t>eeshops</w:t>
      </w:r>
      <w:proofErr w:type="spellEnd"/>
      <w:r w:rsidRPr="00644D9E">
        <w:rPr>
          <w:sz w:val="22"/>
          <w:szCs w:val="22"/>
          <w:lang w:val="en-GB"/>
        </w:rPr>
        <w:t xml:space="preserve">, canals and commerce: Marketing the city of Amsterdam”, </w:t>
      </w:r>
      <w:r w:rsidRPr="00644D9E">
        <w:rPr>
          <w:i/>
          <w:sz w:val="22"/>
          <w:szCs w:val="22"/>
          <w:lang w:val="en-GB"/>
        </w:rPr>
        <w:t>Cities</w:t>
      </w:r>
      <w:r w:rsidRPr="00644D9E">
        <w:rPr>
          <w:sz w:val="22"/>
          <w:szCs w:val="22"/>
          <w:lang w:val="en-GB"/>
        </w:rPr>
        <w:t xml:space="preserve">, Vol. 24, No. 1, pp. 16-25.  </w:t>
      </w:r>
    </w:p>
    <w:p w:rsidR="008528A6" w:rsidRPr="00644D9E" w:rsidRDefault="008528A6">
      <w:pPr>
        <w:pStyle w:val="BodyText2"/>
        <w:ind w:left="284" w:hanging="284"/>
        <w:jc w:val="both"/>
        <w:rPr>
          <w:szCs w:val="22"/>
          <w:lang w:val="en-US"/>
        </w:rPr>
      </w:pPr>
      <w:r w:rsidRPr="00644D9E">
        <w:rPr>
          <w:szCs w:val="22"/>
          <w:lang w:val="en-GB"/>
        </w:rPr>
        <w:t>*Kavaratzis, M., Ashworth, G J. (2008), ‘</w:t>
      </w:r>
      <w:r w:rsidRPr="00644D9E">
        <w:rPr>
          <w:szCs w:val="22"/>
          <w:lang w:val="en-US"/>
        </w:rPr>
        <w:t>Place marketing: how did we get here and where are we going?</w:t>
      </w:r>
      <w:proofErr w:type="gramStart"/>
      <w:r w:rsidRPr="00644D9E">
        <w:rPr>
          <w:szCs w:val="22"/>
          <w:lang w:val="en-US"/>
        </w:rPr>
        <w:t>’,</w:t>
      </w:r>
      <w:proofErr w:type="gramEnd"/>
      <w:r w:rsidRPr="00644D9E">
        <w:rPr>
          <w:szCs w:val="22"/>
          <w:lang w:val="en-US"/>
        </w:rPr>
        <w:t xml:space="preserve"> </w:t>
      </w:r>
      <w:r w:rsidRPr="00644D9E">
        <w:rPr>
          <w:i/>
          <w:szCs w:val="22"/>
          <w:lang w:val="en-US"/>
        </w:rPr>
        <w:t>Journal of Place Management and Development</w:t>
      </w:r>
      <w:r w:rsidRPr="00644D9E">
        <w:rPr>
          <w:szCs w:val="22"/>
          <w:lang w:val="en-US"/>
        </w:rPr>
        <w:t xml:space="preserve">, Vol. 1 , No. 2, pp.150 </w:t>
      </w:r>
      <w:r w:rsidR="00F43390" w:rsidRPr="00644D9E">
        <w:rPr>
          <w:szCs w:val="22"/>
          <w:lang w:val="en-US"/>
        </w:rPr>
        <w:t>–</w:t>
      </w:r>
      <w:r w:rsidRPr="00644D9E">
        <w:rPr>
          <w:szCs w:val="22"/>
          <w:lang w:val="en-US"/>
        </w:rPr>
        <w:t xml:space="preserve"> 165</w:t>
      </w:r>
      <w:r w:rsidR="00F43390" w:rsidRPr="00644D9E">
        <w:rPr>
          <w:szCs w:val="22"/>
          <w:lang w:val="en-US"/>
        </w:rPr>
        <w:t>.</w:t>
      </w:r>
    </w:p>
    <w:p w:rsidR="00622B7B" w:rsidRDefault="008F14A8">
      <w:pPr>
        <w:pStyle w:val="BodyText2"/>
        <w:ind w:left="284" w:hanging="284"/>
        <w:jc w:val="both"/>
        <w:rPr>
          <w:szCs w:val="22"/>
          <w:lang w:val="en-GB"/>
        </w:rPr>
      </w:pPr>
      <w:r w:rsidRPr="00644D9E">
        <w:rPr>
          <w:szCs w:val="22"/>
          <w:lang w:val="en-US"/>
        </w:rPr>
        <w:t>*</w:t>
      </w:r>
      <w:r w:rsidR="00622B7B" w:rsidRPr="00644D9E">
        <w:rPr>
          <w:szCs w:val="22"/>
          <w:lang w:val="en-US"/>
        </w:rPr>
        <w:t>Kearns G., and Philo C. (</w:t>
      </w:r>
      <w:proofErr w:type="spellStart"/>
      <w:proofErr w:type="gramStart"/>
      <w:r w:rsidR="00622B7B" w:rsidRPr="00644D9E">
        <w:rPr>
          <w:szCs w:val="22"/>
          <w:lang w:val="en-US"/>
        </w:rPr>
        <w:t>eds</w:t>
      </w:r>
      <w:proofErr w:type="spellEnd"/>
      <w:proofErr w:type="gramEnd"/>
      <w:r w:rsidR="00622B7B" w:rsidRPr="00644D9E">
        <w:rPr>
          <w:szCs w:val="22"/>
          <w:lang w:val="en-US"/>
        </w:rPr>
        <w:t xml:space="preserve">) (1993) </w:t>
      </w:r>
      <w:r w:rsidR="00622B7B" w:rsidRPr="00644D9E">
        <w:rPr>
          <w:i/>
          <w:szCs w:val="22"/>
          <w:lang w:val="en-US"/>
        </w:rPr>
        <w:t xml:space="preserve">Selling Places: The City as Cultural, Capital, Past and Present, </w:t>
      </w:r>
      <w:r w:rsidR="00622B7B" w:rsidRPr="00644D9E">
        <w:rPr>
          <w:szCs w:val="22"/>
          <w:lang w:val="en-GB"/>
        </w:rPr>
        <w:t xml:space="preserve">Oxford: </w:t>
      </w:r>
      <w:proofErr w:type="spellStart"/>
      <w:r w:rsidR="00622B7B" w:rsidRPr="00644D9E">
        <w:rPr>
          <w:szCs w:val="22"/>
          <w:lang w:val="en-GB"/>
        </w:rPr>
        <w:t>Pergamon</w:t>
      </w:r>
      <w:proofErr w:type="spellEnd"/>
      <w:r w:rsidR="00622B7B" w:rsidRPr="00644D9E">
        <w:rPr>
          <w:szCs w:val="22"/>
          <w:lang w:val="en-GB"/>
        </w:rPr>
        <w:t>.</w:t>
      </w:r>
    </w:p>
    <w:p w:rsidR="00BA1DC8" w:rsidRPr="00BA1DC8" w:rsidRDefault="00BA1DC8" w:rsidP="00BA1DC8">
      <w:pPr>
        <w:ind w:left="284" w:hanging="284"/>
        <w:jc w:val="both"/>
        <w:rPr>
          <w:sz w:val="22"/>
          <w:szCs w:val="22"/>
          <w:lang w:val="en-US"/>
        </w:rPr>
      </w:pPr>
      <w:r w:rsidRPr="00644D9E">
        <w:rPr>
          <w:sz w:val="22"/>
          <w:szCs w:val="22"/>
          <w:lang w:val="en-GB"/>
        </w:rPr>
        <w:t>Klein</w:t>
      </w:r>
      <w:r w:rsidRPr="00644D9E">
        <w:rPr>
          <w:sz w:val="22"/>
          <w:szCs w:val="22"/>
          <w:lang w:val="en-US"/>
        </w:rPr>
        <w:t xml:space="preserve">, </w:t>
      </w:r>
      <w:r w:rsidRPr="00644D9E">
        <w:rPr>
          <w:sz w:val="22"/>
          <w:szCs w:val="22"/>
          <w:lang w:val="en-GB"/>
        </w:rPr>
        <w:t>N</w:t>
      </w:r>
      <w:r w:rsidRPr="00644D9E">
        <w:rPr>
          <w:sz w:val="22"/>
          <w:szCs w:val="22"/>
          <w:lang w:val="en-US"/>
        </w:rPr>
        <w:t>. (20</w:t>
      </w:r>
      <w:r>
        <w:rPr>
          <w:sz w:val="22"/>
          <w:szCs w:val="22"/>
          <w:lang w:val="en-US"/>
        </w:rPr>
        <w:t>10</w:t>
      </w:r>
      <w:r w:rsidRPr="00644D9E">
        <w:rPr>
          <w:sz w:val="22"/>
          <w:szCs w:val="22"/>
          <w:lang w:val="en-US"/>
        </w:rPr>
        <w:t xml:space="preserve">) </w:t>
      </w:r>
      <w:r w:rsidRPr="00644D9E">
        <w:rPr>
          <w:i/>
          <w:sz w:val="22"/>
          <w:szCs w:val="22"/>
          <w:lang w:val="en-GB"/>
        </w:rPr>
        <w:t>No</w:t>
      </w:r>
      <w:r w:rsidRPr="00644D9E">
        <w:rPr>
          <w:i/>
          <w:sz w:val="22"/>
          <w:szCs w:val="22"/>
          <w:lang w:val="en-US"/>
        </w:rPr>
        <w:t xml:space="preserve"> </w:t>
      </w:r>
      <w:r w:rsidRPr="00644D9E">
        <w:rPr>
          <w:i/>
          <w:sz w:val="22"/>
          <w:szCs w:val="22"/>
          <w:lang w:val="en-GB"/>
        </w:rPr>
        <w:t>Logo</w:t>
      </w:r>
      <w:r w:rsidRPr="00644D9E">
        <w:rPr>
          <w:i/>
          <w:sz w:val="22"/>
          <w:szCs w:val="22"/>
          <w:lang w:val="en-US"/>
        </w:rPr>
        <w:t>,</w:t>
      </w:r>
      <w:r w:rsidRPr="00644D9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New York</w:t>
      </w:r>
      <w:r w:rsidRPr="00644D9E">
        <w:rPr>
          <w:sz w:val="22"/>
          <w:szCs w:val="22"/>
          <w:lang w:val="en-US"/>
        </w:rPr>
        <w:t xml:space="preserve">: </w:t>
      </w:r>
      <w:r>
        <w:rPr>
          <w:sz w:val="22"/>
          <w:szCs w:val="22"/>
          <w:lang w:val="en-US"/>
        </w:rPr>
        <w:t>Picador</w:t>
      </w:r>
    </w:p>
    <w:p w:rsidR="00BA1DC8" w:rsidRPr="00BA1DC8" w:rsidRDefault="00BA1DC8" w:rsidP="00BA1DC8">
      <w:pPr>
        <w:rPr>
          <w:sz w:val="22"/>
          <w:szCs w:val="22"/>
          <w:lang w:val="en-US"/>
        </w:rPr>
      </w:pPr>
      <w:r w:rsidRPr="00644D9E">
        <w:rPr>
          <w:sz w:val="22"/>
          <w:szCs w:val="22"/>
          <w:lang w:val="en-GB"/>
        </w:rPr>
        <w:t>Knox</w:t>
      </w:r>
      <w:r w:rsidRPr="00397250">
        <w:rPr>
          <w:sz w:val="22"/>
          <w:szCs w:val="22"/>
          <w:lang w:val="en-US"/>
        </w:rPr>
        <w:t xml:space="preserve">, </w:t>
      </w:r>
      <w:r w:rsidRPr="00644D9E">
        <w:rPr>
          <w:sz w:val="22"/>
          <w:szCs w:val="22"/>
          <w:lang w:val="en-GB"/>
        </w:rPr>
        <w:t>P</w:t>
      </w:r>
      <w:r w:rsidRPr="00397250">
        <w:rPr>
          <w:sz w:val="22"/>
          <w:szCs w:val="22"/>
          <w:lang w:val="en-US"/>
        </w:rPr>
        <w:t xml:space="preserve">., </w:t>
      </w:r>
      <w:r w:rsidRPr="00644D9E">
        <w:rPr>
          <w:sz w:val="22"/>
          <w:szCs w:val="22"/>
          <w:lang w:val="en-GB"/>
        </w:rPr>
        <w:t>Pinch</w:t>
      </w:r>
      <w:r w:rsidRPr="00397250">
        <w:rPr>
          <w:sz w:val="22"/>
          <w:szCs w:val="22"/>
          <w:lang w:val="en-US"/>
        </w:rPr>
        <w:t xml:space="preserve">, </w:t>
      </w:r>
      <w:r w:rsidRPr="00644D9E">
        <w:rPr>
          <w:sz w:val="22"/>
          <w:szCs w:val="22"/>
          <w:lang w:val="en-GB"/>
        </w:rPr>
        <w:t>S</w:t>
      </w:r>
      <w:r w:rsidRPr="00397250">
        <w:rPr>
          <w:sz w:val="22"/>
          <w:szCs w:val="22"/>
          <w:lang w:val="en-US"/>
        </w:rPr>
        <w:t xml:space="preserve">. (2010) </w:t>
      </w:r>
      <w:r>
        <w:rPr>
          <w:i/>
          <w:sz w:val="22"/>
          <w:szCs w:val="22"/>
          <w:lang w:val="en-US"/>
        </w:rPr>
        <w:t>Urban Social Geography</w:t>
      </w:r>
      <w:r w:rsidRPr="00397250">
        <w:rPr>
          <w:i/>
          <w:sz w:val="22"/>
          <w:szCs w:val="22"/>
          <w:lang w:val="en-US"/>
        </w:rPr>
        <w:t>,</w:t>
      </w:r>
      <w:r w:rsidRPr="00397250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New York: Routledge</w:t>
      </w:r>
      <w:r w:rsidRPr="00397250">
        <w:rPr>
          <w:sz w:val="22"/>
          <w:szCs w:val="22"/>
          <w:lang w:val="en-US"/>
        </w:rPr>
        <w:t xml:space="preserve"> </w:t>
      </w:r>
    </w:p>
    <w:p w:rsidR="00622B7B" w:rsidRPr="00644D9E" w:rsidRDefault="00622B7B">
      <w:pPr>
        <w:ind w:left="284" w:hanging="284"/>
        <w:jc w:val="both"/>
        <w:rPr>
          <w:sz w:val="22"/>
          <w:szCs w:val="22"/>
          <w:lang w:val="en-GB"/>
        </w:rPr>
      </w:pPr>
      <w:r w:rsidRPr="00644D9E">
        <w:rPr>
          <w:sz w:val="22"/>
          <w:szCs w:val="22"/>
          <w:lang w:val="en-GB"/>
        </w:rPr>
        <w:t xml:space="preserve">*Kolb, B. (2006) </w:t>
      </w:r>
      <w:r w:rsidRPr="00644D9E">
        <w:rPr>
          <w:i/>
          <w:sz w:val="22"/>
          <w:szCs w:val="22"/>
          <w:lang w:val="en-GB"/>
        </w:rPr>
        <w:t>Tourism Marketing for Cities and Towns: Using Branding and Events to Attract Tourists</w:t>
      </w:r>
      <w:r w:rsidRPr="00644D9E">
        <w:rPr>
          <w:sz w:val="22"/>
          <w:szCs w:val="22"/>
          <w:lang w:val="en-GB"/>
        </w:rPr>
        <w:t xml:space="preserve">, Amsterdam: Elsevier. </w:t>
      </w:r>
    </w:p>
    <w:p w:rsidR="00622B7B" w:rsidRDefault="00622B7B">
      <w:pPr>
        <w:ind w:left="284" w:hanging="284"/>
        <w:jc w:val="both"/>
        <w:rPr>
          <w:sz w:val="22"/>
          <w:szCs w:val="22"/>
          <w:lang w:val="de-DE"/>
        </w:rPr>
      </w:pPr>
      <w:r w:rsidRPr="00644D9E">
        <w:rPr>
          <w:sz w:val="22"/>
          <w:szCs w:val="22"/>
          <w:lang w:val="de-DE"/>
        </w:rPr>
        <w:t xml:space="preserve">*Konken, M. (2004) </w:t>
      </w:r>
      <w:r w:rsidRPr="00644D9E">
        <w:rPr>
          <w:i/>
          <w:sz w:val="22"/>
          <w:szCs w:val="22"/>
          <w:lang w:val="de-DE"/>
        </w:rPr>
        <w:t>Stadtmarketing: Kommunikation mit Zukunft</w:t>
      </w:r>
      <w:r w:rsidRPr="00644D9E">
        <w:rPr>
          <w:sz w:val="22"/>
          <w:szCs w:val="22"/>
          <w:lang w:val="de-DE"/>
        </w:rPr>
        <w:t>, Messkirch: Gmeiner-Verlag.</w:t>
      </w:r>
    </w:p>
    <w:p w:rsidR="00BA1DC8" w:rsidRPr="00BA1DC8" w:rsidRDefault="00BA1DC8" w:rsidP="00BA1DC8">
      <w:pPr>
        <w:ind w:left="284" w:hanging="284"/>
        <w:jc w:val="both"/>
        <w:rPr>
          <w:sz w:val="22"/>
          <w:szCs w:val="22"/>
          <w:lang w:val="en-US"/>
        </w:rPr>
      </w:pPr>
      <w:r w:rsidRPr="00397250">
        <w:rPr>
          <w:sz w:val="22"/>
          <w:szCs w:val="22"/>
          <w:lang w:val="en-US"/>
        </w:rPr>
        <w:t>*</w:t>
      </w:r>
      <w:r w:rsidRPr="00644D9E">
        <w:rPr>
          <w:sz w:val="22"/>
          <w:szCs w:val="22"/>
          <w:lang w:val="en-US"/>
        </w:rPr>
        <w:t>Kotler</w:t>
      </w:r>
      <w:r w:rsidRPr="00397250">
        <w:rPr>
          <w:sz w:val="22"/>
          <w:szCs w:val="22"/>
          <w:lang w:val="en-US"/>
        </w:rPr>
        <w:t xml:space="preserve"> </w:t>
      </w:r>
      <w:r w:rsidRPr="00644D9E">
        <w:rPr>
          <w:sz w:val="22"/>
          <w:szCs w:val="22"/>
          <w:lang w:val="en-US"/>
        </w:rPr>
        <w:t>P</w:t>
      </w:r>
      <w:r w:rsidRPr="00397250">
        <w:rPr>
          <w:sz w:val="22"/>
          <w:szCs w:val="22"/>
          <w:lang w:val="en-US"/>
        </w:rPr>
        <w:t>., Armstrong, G., Wong, V.</w:t>
      </w:r>
      <w:r>
        <w:rPr>
          <w:sz w:val="22"/>
          <w:szCs w:val="22"/>
          <w:lang w:val="en-US"/>
        </w:rPr>
        <w:t xml:space="preserve"> and</w:t>
      </w:r>
      <w:r w:rsidRPr="00397250">
        <w:rPr>
          <w:sz w:val="22"/>
          <w:szCs w:val="22"/>
          <w:lang w:val="en-US"/>
        </w:rPr>
        <w:t xml:space="preserve"> Saunders</w:t>
      </w:r>
      <w:r>
        <w:rPr>
          <w:sz w:val="22"/>
          <w:szCs w:val="22"/>
          <w:lang w:val="en-US"/>
        </w:rPr>
        <w:t xml:space="preserve">, J. </w:t>
      </w:r>
      <w:r w:rsidRPr="00397250">
        <w:rPr>
          <w:sz w:val="22"/>
          <w:szCs w:val="22"/>
          <w:lang w:val="en-US"/>
        </w:rPr>
        <w:t>(</w:t>
      </w:r>
      <w:r>
        <w:rPr>
          <w:sz w:val="22"/>
          <w:szCs w:val="22"/>
          <w:lang w:val="en-US"/>
        </w:rPr>
        <w:t>2008</w:t>
      </w:r>
      <w:r w:rsidRPr="00397250">
        <w:rPr>
          <w:sz w:val="22"/>
          <w:szCs w:val="22"/>
          <w:lang w:val="en-US"/>
        </w:rPr>
        <w:t xml:space="preserve">) </w:t>
      </w:r>
      <w:r>
        <w:rPr>
          <w:i/>
          <w:sz w:val="22"/>
          <w:szCs w:val="22"/>
          <w:lang w:val="en-US"/>
        </w:rPr>
        <w:t>Principles of Marketing,</w:t>
      </w:r>
      <w:r w:rsidRPr="00397250">
        <w:rPr>
          <w:i/>
          <w:sz w:val="22"/>
          <w:szCs w:val="22"/>
          <w:lang w:val="en-US"/>
        </w:rPr>
        <w:t xml:space="preserve"> </w:t>
      </w:r>
      <w:r w:rsidRPr="00397250">
        <w:rPr>
          <w:iCs/>
          <w:sz w:val="22"/>
          <w:szCs w:val="22"/>
          <w:lang w:val="en-US"/>
        </w:rPr>
        <w:br/>
      </w:r>
      <w:r>
        <w:rPr>
          <w:iCs/>
          <w:sz w:val="22"/>
          <w:szCs w:val="22"/>
          <w:lang w:val="en-US"/>
        </w:rPr>
        <w:t>Harlow</w:t>
      </w:r>
      <w:r w:rsidRPr="00397250">
        <w:rPr>
          <w:iCs/>
          <w:sz w:val="22"/>
          <w:szCs w:val="22"/>
          <w:lang w:val="en-US"/>
        </w:rPr>
        <w:t xml:space="preserve">: </w:t>
      </w:r>
      <w:r>
        <w:rPr>
          <w:iCs/>
          <w:sz w:val="22"/>
          <w:szCs w:val="22"/>
          <w:lang w:val="en-US"/>
        </w:rPr>
        <w:t>Prentice Hall Europe</w:t>
      </w:r>
      <w:r w:rsidRPr="00397250">
        <w:rPr>
          <w:iCs/>
          <w:sz w:val="22"/>
          <w:szCs w:val="22"/>
          <w:lang w:val="en-US"/>
        </w:rPr>
        <w:t>.</w:t>
      </w:r>
    </w:p>
    <w:p w:rsidR="00622B7B" w:rsidRPr="00644D9E" w:rsidRDefault="00622B7B">
      <w:pPr>
        <w:pStyle w:val="BodyText2"/>
        <w:tabs>
          <w:tab w:val="num" w:pos="2880"/>
        </w:tabs>
        <w:ind w:left="284" w:hanging="284"/>
        <w:jc w:val="both"/>
        <w:rPr>
          <w:szCs w:val="22"/>
          <w:lang w:val="en-US"/>
        </w:rPr>
      </w:pPr>
      <w:r w:rsidRPr="00644D9E">
        <w:rPr>
          <w:szCs w:val="22"/>
          <w:lang w:val="en-GB"/>
        </w:rPr>
        <w:t>*</w:t>
      </w:r>
      <w:r w:rsidRPr="00644D9E">
        <w:rPr>
          <w:szCs w:val="22"/>
          <w:lang w:val="en-US"/>
        </w:rPr>
        <w:t xml:space="preserve">Kotler P., </w:t>
      </w:r>
      <w:proofErr w:type="spellStart"/>
      <w:r w:rsidRPr="00644D9E">
        <w:rPr>
          <w:szCs w:val="22"/>
          <w:lang w:val="en-US"/>
        </w:rPr>
        <w:t>Asplund</w:t>
      </w:r>
      <w:proofErr w:type="spellEnd"/>
      <w:r w:rsidRPr="00644D9E">
        <w:rPr>
          <w:szCs w:val="22"/>
          <w:lang w:val="en-US"/>
        </w:rPr>
        <w:t xml:space="preserve"> C., Rein I., </w:t>
      </w:r>
      <w:proofErr w:type="spellStart"/>
      <w:r w:rsidRPr="00644D9E">
        <w:rPr>
          <w:szCs w:val="22"/>
          <w:lang w:val="en-US"/>
        </w:rPr>
        <w:t>Haider</w:t>
      </w:r>
      <w:proofErr w:type="spellEnd"/>
      <w:r w:rsidRPr="00644D9E">
        <w:rPr>
          <w:szCs w:val="22"/>
          <w:lang w:val="en-US"/>
        </w:rPr>
        <w:t xml:space="preserve"> H.D. (1999) </w:t>
      </w:r>
      <w:r w:rsidRPr="00644D9E">
        <w:rPr>
          <w:i/>
          <w:szCs w:val="22"/>
          <w:lang w:val="en-US"/>
        </w:rPr>
        <w:t xml:space="preserve">Marketing Places Europe: </w:t>
      </w:r>
      <w:r w:rsidRPr="00644D9E">
        <w:rPr>
          <w:i/>
          <w:iCs/>
          <w:szCs w:val="22"/>
          <w:lang w:val="en-GB"/>
        </w:rPr>
        <w:t>Attracting Investments, Industries and Visitors to European Cities, Communities, Regions and Nations</w:t>
      </w:r>
      <w:r w:rsidRPr="00644D9E">
        <w:rPr>
          <w:szCs w:val="22"/>
          <w:lang w:val="en-US"/>
        </w:rPr>
        <w:t>, Harlow: Financial Times-Prentice Hall.</w:t>
      </w:r>
    </w:p>
    <w:p w:rsidR="00622B7B" w:rsidRPr="00644D9E" w:rsidRDefault="00622B7B">
      <w:pPr>
        <w:pStyle w:val="BodyText2"/>
        <w:ind w:left="284" w:hanging="284"/>
        <w:jc w:val="both"/>
        <w:rPr>
          <w:szCs w:val="22"/>
          <w:lang w:val="en-US"/>
        </w:rPr>
      </w:pPr>
      <w:r w:rsidRPr="00644D9E">
        <w:rPr>
          <w:szCs w:val="22"/>
          <w:lang w:val="en-US"/>
        </w:rPr>
        <w:t xml:space="preserve">Kotler, P., Michael Alan Hamlin, Irving Rein, Donald H. </w:t>
      </w:r>
      <w:proofErr w:type="spellStart"/>
      <w:r w:rsidRPr="00644D9E">
        <w:rPr>
          <w:szCs w:val="22"/>
          <w:lang w:val="en-US"/>
        </w:rPr>
        <w:t>Haider</w:t>
      </w:r>
      <w:proofErr w:type="spellEnd"/>
      <w:r w:rsidRPr="00644D9E">
        <w:rPr>
          <w:szCs w:val="22"/>
          <w:lang w:val="en-US"/>
        </w:rPr>
        <w:t xml:space="preserve"> (2001)</w:t>
      </w:r>
      <w:r w:rsidRPr="00644D9E">
        <w:rPr>
          <w:i/>
          <w:iCs/>
          <w:szCs w:val="22"/>
          <w:lang w:val="en-US"/>
        </w:rPr>
        <w:t xml:space="preserve"> Marketing Asian Places Attracting Investment, Industry and Tourism to Cities, States and Nations</w:t>
      </w:r>
      <w:r w:rsidRPr="00644D9E">
        <w:rPr>
          <w:szCs w:val="22"/>
          <w:lang w:val="en-US"/>
        </w:rPr>
        <w:t>, New York: John Wiley.</w:t>
      </w:r>
    </w:p>
    <w:p w:rsidR="00622B7B" w:rsidRPr="00644D9E" w:rsidRDefault="00622B7B">
      <w:pPr>
        <w:pStyle w:val="BodyText2"/>
        <w:ind w:left="360" w:hanging="360"/>
        <w:jc w:val="both"/>
        <w:rPr>
          <w:szCs w:val="22"/>
          <w:lang w:val="en-US"/>
        </w:rPr>
      </w:pPr>
      <w:r w:rsidRPr="00644D9E">
        <w:rPr>
          <w:szCs w:val="22"/>
          <w:lang w:val="en-GB"/>
        </w:rPr>
        <w:t>*</w:t>
      </w:r>
      <w:r w:rsidRPr="00644D9E">
        <w:rPr>
          <w:szCs w:val="22"/>
          <w:lang w:val="en-US"/>
        </w:rPr>
        <w:t xml:space="preserve">Kotler P., Rein I., </w:t>
      </w:r>
      <w:proofErr w:type="spellStart"/>
      <w:r w:rsidRPr="00644D9E">
        <w:rPr>
          <w:szCs w:val="22"/>
          <w:lang w:val="en-US"/>
        </w:rPr>
        <w:t>Haider</w:t>
      </w:r>
      <w:proofErr w:type="spellEnd"/>
      <w:r w:rsidRPr="00644D9E">
        <w:rPr>
          <w:szCs w:val="22"/>
          <w:lang w:val="en-US"/>
        </w:rPr>
        <w:t xml:space="preserve"> H.D. (1993) </w:t>
      </w:r>
      <w:r w:rsidRPr="00644D9E">
        <w:rPr>
          <w:i/>
          <w:iCs/>
          <w:szCs w:val="22"/>
          <w:lang w:val="en-US"/>
        </w:rPr>
        <w:t>Marketing Places: Attracting Investment, Industry and Tourism to Cities, Regions and Nations</w:t>
      </w:r>
      <w:r w:rsidRPr="00644D9E">
        <w:rPr>
          <w:szCs w:val="22"/>
          <w:lang w:val="en-US"/>
        </w:rPr>
        <w:t>, New York: Macmillan.</w:t>
      </w:r>
    </w:p>
    <w:p w:rsidR="00622B7B" w:rsidRPr="00644D9E" w:rsidRDefault="00622B7B">
      <w:pPr>
        <w:pStyle w:val="Heading2"/>
        <w:spacing w:before="0" w:after="0"/>
        <w:ind w:left="360" w:hanging="360"/>
        <w:rPr>
          <w:rFonts w:ascii="Times New Roman" w:hAnsi="Times New Roman"/>
          <w:b w:val="0"/>
          <w:i w:val="0"/>
          <w:sz w:val="22"/>
          <w:szCs w:val="22"/>
          <w:lang w:val="en-US"/>
        </w:rPr>
      </w:pPr>
      <w:r w:rsidRPr="00644D9E">
        <w:rPr>
          <w:rFonts w:ascii="Times New Roman" w:hAnsi="Times New Roman"/>
          <w:b w:val="0"/>
          <w:i w:val="0"/>
          <w:sz w:val="22"/>
          <w:szCs w:val="22"/>
          <w:lang w:val="en-US"/>
        </w:rPr>
        <w:t xml:space="preserve">Kotler, Neil, Kotler, Philip, </w:t>
      </w:r>
      <w:r w:rsidRPr="00644D9E">
        <w:rPr>
          <w:rFonts w:ascii="Times New Roman" w:hAnsi="Times New Roman"/>
          <w:b w:val="0"/>
          <w:i w:val="0"/>
          <w:sz w:val="22"/>
          <w:szCs w:val="22"/>
          <w:lang w:val="en-GB"/>
        </w:rPr>
        <w:t>Kotler, Wendy</w:t>
      </w:r>
      <w:r w:rsidRPr="00644D9E">
        <w:rPr>
          <w:rFonts w:ascii="Times New Roman" w:hAnsi="Times New Roman"/>
          <w:b w:val="0"/>
          <w:i w:val="0"/>
          <w:sz w:val="22"/>
          <w:szCs w:val="22"/>
          <w:lang w:val="en-US"/>
        </w:rPr>
        <w:t xml:space="preserve"> (1998/2008) </w:t>
      </w:r>
      <w:r w:rsidRPr="00644D9E">
        <w:rPr>
          <w:rFonts w:ascii="Times New Roman" w:hAnsi="Times New Roman"/>
          <w:b w:val="0"/>
          <w:sz w:val="22"/>
          <w:szCs w:val="22"/>
          <w:lang w:val="en-US"/>
        </w:rPr>
        <w:t xml:space="preserve">Museum Strategy </w:t>
      </w:r>
      <w:r w:rsidRPr="00644D9E">
        <w:rPr>
          <w:rFonts w:ascii="Times New Roman" w:hAnsi="Times New Roman"/>
          <w:b w:val="0"/>
          <w:sz w:val="22"/>
          <w:szCs w:val="22"/>
          <w:lang w:val="en-GB"/>
        </w:rPr>
        <w:t>a</w:t>
      </w:r>
      <w:proofErr w:type="spellStart"/>
      <w:r w:rsidRPr="00644D9E">
        <w:rPr>
          <w:rFonts w:ascii="Times New Roman" w:hAnsi="Times New Roman"/>
          <w:b w:val="0"/>
          <w:sz w:val="22"/>
          <w:szCs w:val="22"/>
          <w:lang w:val="en-US"/>
        </w:rPr>
        <w:t>nd</w:t>
      </w:r>
      <w:proofErr w:type="spellEnd"/>
      <w:r w:rsidRPr="00644D9E">
        <w:rPr>
          <w:rFonts w:ascii="Times New Roman" w:hAnsi="Times New Roman"/>
          <w:b w:val="0"/>
          <w:sz w:val="22"/>
          <w:szCs w:val="22"/>
          <w:lang w:val="en-US"/>
        </w:rPr>
        <w:t xml:space="preserve"> Marketing: Designing Missions, Building Audiences, Generating Revenue and Resources</w:t>
      </w:r>
      <w:r w:rsidRPr="00644D9E">
        <w:rPr>
          <w:rFonts w:ascii="Times New Roman" w:hAnsi="Times New Roman"/>
          <w:b w:val="0"/>
          <w:i w:val="0"/>
          <w:sz w:val="22"/>
          <w:szCs w:val="22"/>
          <w:lang w:val="en-US"/>
        </w:rPr>
        <w:t xml:space="preserve">, San Francisco: </w:t>
      </w:r>
      <w:proofErr w:type="spellStart"/>
      <w:r w:rsidRPr="00644D9E">
        <w:rPr>
          <w:rFonts w:ascii="Times New Roman" w:hAnsi="Times New Roman"/>
          <w:b w:val="0"/>
          <w:i w:val="0"/>
          <w:sz w:val="22"/>
          <w:szCs w:val="22"/>
          <w:lang w:val="en-US"/>
        </w:rPr>
        <w:t>Jossey</w:t>
      </w:r>
      <w:proofErr w:type="spellEnd"/>
      <w:r w:rsidRPr="00644D9E">
        <w:rPr>
          <w:rFonts w:ascii="Times New Roman" w:hAnsi="Times New Roman"/>
          <w:b w:val="0"/>
          <w:i w:val="0"/>
          <w:sz w:val="22"/>
          <w:szCs w:val="22"/>
          <w:lang w:val="en-US"/>
        </w:rPr>
        <w:t>-Bass.</w:t>
      </w:r>
    </w:p>
    <w:p w:rsidR="00622B7B" w:rsidRPr="00644D9E" w:rsidRDefault="00622B7B">
      <w:pPr>
        <w:ind w:left="360" w:hanging="360"/>
        <w:jc w:val="both"/>
        <w:rPr>
          <w:sz w:val="22"/>
          <w:szCs w:val="22"/>
          <w:lang w:val="en-US"/>
        </w:rPr>
      </w:pPr>
      <w:r w:rsidRPr="00644D9E">
        <w:rPr>
          <w:sz w:val="22"/>
          <w:szCs w:val="22"/>
          <w:lang w:val="en-US"/>
        </w:rPr>
        <w:t xml:space="preserve">Kotler, Philip, Bowen, John T., Makens James C. (1996/2006) </w:t>
      </w:r>
      <w:r w:rsidRPr="00644D9E">
        <w:rPr>
          <w:i/>
          <w:sz w:val="22"/>
          <w:szCs w:val="22"/>
          <w:lang w:val="en-US"/>
        </w:rPr>
        <w:t>Marketing for Hospitality and Tourism</w:t>
      </w:r>
      <w:r w:rsidRPr="00644D9E">
        <w:rPr>
          <w:sz w:val="22"/>
          <w:szCs w:val="22"/>
          <w:lang w:val="en-US"/>
        </w:rPr>
        <w:t xml:space="preserve">, Upper Saddle River, </w:t>
      </w:r>
      <w:proofErr w:type="gramStart"/>
      <w:r w:rsidRPr="00644D9E">
        <w:rPr>
          <w:sz w:val="22"/>
          <w:szCs w:val="22"/>
          <w:lang w:val="en-US"/>
        </w:rPr>
        <w:t>NJ :</w:t>
      </w:r>
      <w:proofErr w:type="gramEnd"/>
      <w:r w:rsidRPr="00644D9E">
        <w:rPr>
          <w:sz w:val="22"/>
          <w:szCs w:val="22"/>
          <w:lang w:val="en-US"/>
        </w:rPr>
        <w:t xml:space="preserve"> Pearson/Prentice Hall.</w:t>
      </w:r>
    </w:p>
    <w:p w:rsidR="00622B7B" w:rsidRPr="00644D9E" w:rsidRDefault="00622B7B">
      <w:pPr>
        <w:pStyle w:val="Heading2"/>
        <w:spacing w:before="0" w:after="0"/>
        <w:ind w:left="360" w:hanging="360"/>
        <w:rPr>
          <w:rFonts w:ascii="Times New Roman" w:hAnsi="Times New Roman"/>
          <w:b w:val="0"/>
          <w:i w:val="0"/>
          <w:sz w:val="22"/>
          <w:szCs w:val="22"/>
          <w:lang w:val="en-US"/>
        </w:rPr>
      </w:pPr>
      <w:r w:rsidRPr="00644D9E">
        <w:rPr>
          <w:rFonts w:ascii="Times New Roman" w:hAnsi="Times New Roman"/>
          <w:b w:val="0"/>
          <w:i w:val="0"/>
          <w:sz w:val="22"/>
          <w:szCs w:val="22"/>
          <w:lang w:val="en-US"/>
        </w:rPr>
        <w:t xml:space="preserve">Long, Philip, </w:t>
      </w:r>
      <w:r w:rsidRPr="00644D9E">
        <w:rPr>
          <w:rFonts w:ascii="Times New Roman" w:hAnsi="Times New Roman"/>
          <w:b w:val="0"/>
          <w:i w:val="0"/>
          <w:sz w:val="22"/>
          <w:szCs w:val="22"/>
        </w:rPr>
        <w:t>Μ</w:t>
      </w:r>
      <w:proofErr w:type="spellStart"/>
      <w:r w:rsidRPr="00644D9E">
        <w:rPr>
          <w:rFonts w:ascii="Times New Roman" w:hAnsi="Times New Roman"/>
          <w:b w:val="0"/>
          <w:i w:val="0"/>
          <w:sz w:val="22"/>
          <w:szCs w:val="22"/>
          <w:lang w:val="en-GB"/>
        </w:rPr>
        <w:t>ike</w:t>
      </w:r>
      <w:proofErr w:type="spellEnd"/>
      <w:r w:rsidRPr="00644D9E">
        <w:rPr>
          <w:rFonts w:ascii="Times New Roman" w:hAnsi="Times New Roman"/>
          <w:b w:val="0"/>
          <w:i w:val="0"/>
          <w:sz w:val="22"/>
          <w:szCs w:val="22"/>
          <w:lang w:val="en-GB"/>
        </w:rPr>
        <w:t xml:space="preserve"> Robinson (</w:t>
      </w:r>
      <w:proofErr w:type="spellStart"/>
      <w:proofErr w:type="gramStart"/>
      <w:r w:rsidRPr="00644D9E">
        <w:rPr>
          <w:rFonts w:ascii="Times New Roman" w:hAnsi="Times New Roman"/>
          <w:b w:val="0"/>
          <w:i w:val="0"/>
          <w:sz w:val="22"/>
          <w:szCs w:val="22"/>
          <w:lang w:val="en-GB"/>
        </w:rPr>
        <w:t>eds</w:t>
      </w:r>
      <w:proofErr w:type="spellEnd"/>
      <w:proofErr w:type="gramEnd"/>
      <w:r w:rsidRPr="00644D9E">
        <w:rPr>
          <w:rFonts w:ascii="Times New Roman" w:hAnsi="Times New Roman"/>
          <w:b w:val="0"/>
          <w:i w:val="0"/>
          <w:sz w:val="22"/>
          <w:szCs w:val="22"/>
          <w:lang w:val="en-GB"/>
        </w:rPr>
        <w:t>)</w:t>
      </w:r>
      <w:r w:rsidRPr="00644D9E">
        <w:rPr>
          <w:rFonts w:ascii="Times New Roman" w:hAnsi="Times New Roman"/>
          <w:b w:val="0"/>
          <w:i w:val="0"/>
          <w:sz w:val="22"/>
          <w:szCs w:val="22"/>
          <w:lang w:val="en-US"/>
        </w:rPr>
        <w:t xml:space="preserve"> (2004) </w:t>
      </w:r>
      <w:r w:rsidRPr="00644D9E">
        <w:rPr>
          <w:rFonts w:ascii="Times New Roman" w:hAnsi="Times New Roman"/>
          <w:b w:val="0"/>
          <w:sz w:val="22"/>
          <w:szCs w:val="22"/>
          <w:lang w:val="en-US"/>
        </w:rPr>
        <w:t>Festivals and Tourism: Marketing, Management and Evaluation</w:t>
      </w:r>
      <w:r w:rsidRPr="00644D9E">
        <w:rPr>
          <w:rFonts w:ascii="Times New Roman" w:hAnsi="Times New Roman"/>
          <w:b w:val="0"/>
          <w:i w:val="0"/>
          <w:sz w:val="22"/>
          <w:szCs w:val="22"/>
          <w:lang w:val="en-US"/>
        </w:rPr>
        <w:t xml:space="preserve">, Sunderland: Business Education Publishers. </w:t>
      </w:r>
    </w:p>
    <w:p w:rsidR="00622B7B" w:rsidRPr="00644D9E" w:rsidRDefault="001A1328">
      <w:pPr>
        <w:ind w:left="360" w:hanging="360"/>
        <w:jc w:val="both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US"/>
        </w:rPr>
        <w:t>Longhi</w:t>
      </w:r>
      <w:proofErr w:type="spellEnd"/>
      <w:r>
        <w:rPr>
          <w:sz w:val="22"/>
          <w:szCs w:val="22"/>
          <w:lang w:val="en-US"/>
        </w:rPr>
        <w:t xml:space="preserve"> C., 1999 ‘</w:t>
      </w:r>
      <w:r w:rsidR="00622B7B" w:rsidRPr="00644D9E">
        <w:rPr>
          <w:sz w:val="22"/>
          <w:szCs w:val="22"/>
          <w:lang w:val="en-US"/>
        </w:rPr>
        <w:t xml:space="preserve">Networks, Collective Learning and Technology Development in Innovative High Technology Regions: The case of Sophia Antipolis’, </w:t>
      </w:r>
      <w:r w:rsidR="00622B7B" w:rsidRPr="00644D9E">
        <w:rPr>
          <w:i/>
          <w:sz w:val="22"/>
          <w:szCs w:val="22"/>
          <w:lang w:val="en-US"/>
        </w:rPr>
        <w:t>Regional Studies</w:t>
      </w:r>
      <w:r w:rsidR="00622B7B" w:rsidRPr="00644D9E">
        <w:rPr>
          <w:sz w:val="22"/>
          <w:szCs w:val="22"/>
          <w:lang w:val="en-US"/>
        </w:rPr>
        <w:t>, vol. 33.4., pp. 333-342</w:t>
      </w:r>
    </w:p>
    <w:p w:rsidR="00BA1DC8" w:rsidRPr="00BA1DC8" w:rsidRDefault="00BA1DC8" w:rsidP="00BA1DC8">
      <w:pPr>
        <w:ind w:right="19"/>
        <w:rPr>
          <w:sz w:val="22"/>
          <w:szCs w:val="22"/>
          <w:lang w:val="en-US"/>
        </w:rPr>
      </w:pPr>
      <w:r w:rsidRPr="00397250">
        <w:rPr>
          <w:sz w:val="22"/>
          <w:szCs w:val="22"/>
          <w:lang w:val="en-US"/>
        </w:rPr>
        <w:t>*</w:t>
      </w:r>
      <w:r w:rsidRPr="00644D9E">
        <w:rPr>
          <w:sz w:val="22"/>
          <w:szCs w:val="22"/>
          <w:lang w:val="en-US"/>
        </w:rPr>
        <w:t>McDonald</w:t>
      </w:r>
      <w:r w:rsidRPr="00397250">
        <w:rPr>
          <w:sz w:val="22"/>
          <w:szCs w:val="22"/>
          <w:lang w:val="en-US"/>
        </w:rPr>
        <w:t xml:space="preserve">, </w:t>
      </w:r>
      <w:r w:rsidRPr="00644D9E">
        <w:rPr>
          <w:sz w:val="22"/>
          <w:szCs w:val="22"/>
          <w:lang w:val="en-US"/>
        </w:rPr>
        <w:t>M</w:t>
      </w:r>
      <w:r w:rsidRPr="00397250">
        <w:rPr>
          <w:sz w:val="22"/>
          <w:szCs w:val="22"/>
          <w:lang w:val="en-US"/>
        </w:rPr>
        <w:t xml:space="preserve">. (2001) </w:t>
      </w:r>
      <w:r>
        <w:rPr>
          <w:i/>
          <w:sz w:val="22"/>
          <w:szCs w:val="22"/>
          <w:lang w:val="en-US"/>
        </w:rPr>
        <w:t>Marketing</w:t>
      </w:r>
      <w:r w:rsidRPr="00397250">
        <w:rPr>
          <w:i/>
          <w:sz w:val="22"/>
          <w:szCs w:val="22"/>
          <w:lang w:val="en-US"/>
        </w:rPr>
        <w:t xml:space="preserve"> </w:t>
      </w:r>
      <w:r>
        <w:rPr>
          <w:i/>
          <w:sz w:val="22"/>
          <w:szCs w:val="22"/>
          <w:lang w:val="en-US"/>
        </w:rPr>
        <w:t>Plans</w:t>
      </w:r>
      <w:r w:rsidRPr="00397250">
        <w:rPr>
          <w:i/>
          <w:sz w:val="22"/>
          <w:szCs w:val="22"/>
          <w:lang w:val="en-US"/>
        </w:rPr>
        <w:t xml:space="preserve">: </w:t>
      </w:r>
      <w:r>
        <w:rPr>
          <w:i/>
          <w:sz w:val="22"/>
          <w:szCs w:val="22"/>
          <w:lang w:val="en-US"/>
        </w:rPr>
        <w:t>How to prepare them, how to use them</w:t>
      </w:r>
      <w:r w:rsidRPr="00397250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London</w:t>
      </w:r>
      <w:r w:rsidRPr="00397250">
        <w:rPr>
          <w:sz w:val="22"/>
          <w:szCs w:val="22"/>
          <w:lang w:val="en-US"/>
        </w:rPr>
        <w:t xml:space="preserve">: </w:t>
      </w:r>
      <w:r>
        <w:rPr>
          <w:sz w:val="22"/>
          <w:szCs w:val="22"/>
          <w:lang w:val="en-US"/>
        </w:rPr>
        <w:t>Elsevier.</w:t>
      </w:r>
    </w:p>
    <w:p w:rsidR="00622B7B" w:rsidRPr="00644D9E" w:rsidRDefault="00622B7B">
      <w:pPr>
        <w:numPr>
          <w:ilvl w:val="0"/>
          <w:numId w:val="2"/>
        </w:numPr>
        <w:tabs>
          <w:tab w:val="clear" w:pos="360"/>
          <w:tab w:val="num" w:pos="0"/>
        </w:tabs>
        <w:ind w:left="284" w:hanging="284"/>
        <w:jc w:val="both"/>
        <w:rPr>
          <w:sz w:val="22"/>
          <w:szCs w:val="22"/>
          <w:lang w:val="en-US"/>
        </w:rPr>
      </w:pPr>
      <w:proofErr w:type="spellStart"/>
      <w:r w:rsidRPr="00644D9E">
        <w:rPr>
          <w:sz w:val="22"/>
          <w:szCs w:val="22"/>
          <w:lang w:val="en-US"/>
        </w:rPr>
        <w:t>Mahizhnan</w:t>
      </w:r>
      <w:proofErr w:type="spellEnd"/>
      <w:r w:rsidRPr="00644D9E">
        <w:rPr>
          <w:sz w:val="22"/>
          <w:szCs w:val="22"/>
          <w:lang w:val="en-US"/>
        </w:rPr>
        <w:t xml:space="preserve"> A., 1999 ‘Smart Cities: The Singapore case’, </w:t>
      </w:r>
      <w:r w:rsidRPr="00644D9E">
        <w:rPr>
          <w:i/>
          <w:sz w:val="22"/>
          <w:szCs w:val="22"/>
          <w:lang w:val="en-US"/>
        </w:rPr>
        <w:t>Cities</w:t>
      </w:r>
      <w:r w:rsidRPr="00644D9E">
        <w:rPr>
          <w:sz w:val="22"/>
          <w:szCs w:val="22"/>
          <w:lang w:val="en-US"/>
        </w:rPr>
        <w:t>, vol. 16, no.1 pp. 13-18</w:t>
      </w:r>
      <w:r w:rsidRPr="00644D9E">
        <w:rPr>
          <w:sz w:val="22"/>
          <w:szCs w:val="22"/>
          <w:lang w:val="en-GB"/>
        </w:rPr>
        <w:t>.</w:t>
      </w:r>
    </w:p>
    <w:p w:rsidR="00622B7B" w:rsidRPr="00644D9E" w:rsidRDefault="00622B7B">
      <w:pPr>
        <w:numPr>
          <w:ilvl w:val="0"/>
          <w:numId w:val="2"/>
        </w:numPr>
        <w:tabs>
          <w:tab w:val="clear" w:pos="360"/>
          <w:tab w:val="num" w:pos="0"/>
        </w:tabs>
        <w:ind w:left="284" w:hanging="284"/>
        <w:jc w:val="both"/>
        <w:rPr>
          <w:sz w:val="22"/>
          <w:szCs w:val="22"/>
          <w:lang w:val="en-US"/>
        </w:rPr>
      </w:pPr>
      <w:proofErr w:type="spellStart"/>
      <w:r w:rsidRPr="00644D9E">
        <w:rPr>
          <w:sz w:val="22"/>
          <w:szCs w:val="22"/>
          <w:lang w:val="en-US"/>
        </w:rPr>
        <w:t>Mastop</w:t>
      </w:r>
      <w:proofErr w:type="spellEnd"/>
      <w:r w:rsidRPr="00644D9E">
        <w:rPr>
          <w:sz w:val="22"/>
          <w:szCs w:val="22"/>
          <w:lang w:val="en-US"/>
        </w:rPr>
        <w:t xml:space="preserve">, H and </w:t>
      </w:r>
      <w:proofErr w:type="spellStart"/>
      <w:r w:rsidRPr="00644D9E">
        <w:rPr>
          <w:sz w:val="22"/>
          <w:szCs w:val="22"/>
          <w:lang w:val="en-US"/>
        </w:rPr>
        <w:t>Faloudi</w:t>
      </w:r>
      <w:proofErr w:type="spellEnd"/>
      <w:r w:rsidRPr="00644D9E">
        <w:rPr>
          <w:sz w:val="22"/>
          <w:szCs w:val="22"/>
          <w:lang w:val="en-US"/>
        </w:rPr>
        <w:t xml:space="preserve"> A, 1997 ‘Evaluation of Strategic Plans: the performance principle’, </w:t>
      </w:r>
      <w:r w:rsidRPr="00644D9E">
        <w:rPr>
          <w:i/>
          <w:sz w:val="22"/>
          <w:szCs w:val="22"/>
          <w:lang w:val="en-US"/>
        </w:rPr>
        <w:t>Environment and Planning B: Planning and Design</w:t>
      </w:r>
      <w:r w:rsidRPr="00644D9E">
        <w:rPr>
          <w:sz w:val="22"/>
          <w:szCs w:val="22"/>
          <w:lang w:val="en-US"/>
        </w:rPr>
        <w:t>, vol. 34, pp. 815-832.</w:t>
      </w:r>
    </w:p>
    <w:p w:rsidR="00622B7B" w:rsidRPr="00644D9E" w:rsidRDefault="00622B7B">
      <w:pPr>
        <w:numPr>
          <w:ilvl w:val="0"/>
          <w:numId w:val="2"/>
        </w:numPr>
        <w:tabs>
          <w:tab w:val="clear" w:pos="360"/>
          <w:tab w:val="num" w:pos="0"/>
        </w:tabs>
        <w:ind w:left="284" w:hanging="284"/>
        <w:jc w:val="both"/>
        <w:rPr>
          <w:sz w:val="22"/>
          <w:szCs w:val="22"/>
          <w:lang w:val="en-US"/>
        </w:rPr>
      </w:pPr>
      <w:r w:rsidRPr="00644D9E">
        <w:rPr>
          <w:sz w:val="22"/>
          <w:szCs w:val="22"/>
        </w:rPr>
        <w:t>Μ</w:t>
      </w:r>
      <w:proofErr w:type="spellStart"/>
      <w:r w:rsidRPr="00644D9E">
        <w:rPr>
          <w:sz w:val="22"/>
          <w:szCs w:val="22"/>
          <w:lang w:val="en-US"/>
        </w:rPr>
        <w:t>cGill</w:t>
      </w:r>
      <w:proofErr w:type="spellEnd"/>
      <w:r w:rsidRPr="00644D9E">
        <w:rPr>
          <w:sz w:val="22"/>
          <w:szCs w:val="22"/>
          <w:lang w:val="en-US"/>
        </w:rPr>
        <w:t xml:space="preserve"> R., 1998 ‘Viewpoint: Urban Management in Developing Countries’ </w:t>
      </w:r>
      <w:r w:rsidRPr="00644D9E">
        <w:rPr>
          <w:i/>
          <w:sz w:val="22"/>
          <w:szCs w:val="22"/>
          <w:lang w:val="en-US"/>
        </w:rPr>
        <w:t>Cities</w:t>
      </w:r>
      <w:r w:rsidRPr="00644D9E">
        <w:rPr>
          <w:sz w:val="22"/>
          <w:szCs w:val="22"/>
          <w:lang w:val="en-US"/>
        </w:rPr>
        <w:t>, vol. 15, no.6 pp. 463-471</w:t>
      </w:r>
    </w:p>
    <w:p w:rsidR="00622B7B" w:rsidRPr="00644D9E" w:rsidRDefault="00622B7B">
      <w:pPr>
        <w:ind w:left="284" w:hanging="284"/>
        <w:jc w:val="both"/>
        <w:rPr>
          <w:sz w:val="22"/>
          <w:szCs w:val="22"/>
          <w:lang w:val="en-US"/>
        </w:rPr>
      </w:pPr>
      <w:r w:rsidRPr="00644D9E">
        <w:rPr>
          <w:kern w:val="28"/>
          <w:sz w:val="22"/>
          <w:szCs w:val="22"/>
          <w:lang w:val="en-US"/>
        </w:rPr>
        <w:t>Metaxas T. (2002) ‘Place Marketing as tool of economic development and city competitiveness: A comparative evaluation in European cities, EURA Conference, Turin, 18-20 April 2002</w:t>
      </w:r>
    </w:p>
    <w:p w:rsidR="00622B7B" w:rsidRPr="00644D9E" w:rsidRDefault="00622B7B">
      <w:pPr>
        <w:ind w:left="284" w:hanging="284"/>
        <w:jc w:val="both"/>
        <w:rPr>
          <w:sz w:val="22"/>
          <w:szCs w:val="22"/>
          <w:lang w:val="en-US"/>
        </w:rPr>
      </w:pPr>
      <w:r w:rsidRPr="00644D9E">
        <w:rPr>
          <w:sz w:val="22"/>
          <w:szCs w:val="22"/>
          <w:lang w:val="en-US"/>
        </w:rPr>
        <w:t xml:space="preserve">Metaxas T. (2003), ‘The image of the city as a ‘good’: The creation of a city’s promotional package through a strategic framework analysis of City Marketing procedure’ in Beriatos E. </w:t>
      </w:r>
      <w:r w:rsidR="001A1328">
        <w:rPr>
          <w:sz w:val="22"/>
          <w:szCs w:val="22"/>
          <w:lang w:val="en-US"/>
        </w:rPr>
        <w:t>et al</w:t>
      </w:r>
      <w:r w:rsidRPr="00644D9E">
        <w:rPr>
          <w:sz w:val="22"/>
          <w:szCs w:val="22"/>
          <w:lang w:val="en-GB"/>
        </w:rPr>
        <w:t>.</w:t>
      </w:r>
      <w:r w:rsidRPr="00644D9E">
        <w:rPr>
          <w:sz w:val="22"/>
          <w:szCs w:val="22"/>
          <w:lang w:val="en-US"/>
        </w:rPr>
        <w:t xml:space="preserve"> (</w:t>
      </w:r>
      <w:proofErr w:type="spellStart"/>
      <w:r w:rsidR="001A1328" w:rsidRPr="001A1328">
        <w:rPr>
          <w:sz w:val="22"/>
          <w:szCs w:val="22"/>
          <w:lang w:val="en-US"/>
        </w:rPr>
        <w:t>eds</w:t>
      </w:r>
      <w:proofErr w:type="spellEnd"/>
      <w:r w:rsidRPr="00644D9E">
        <w:rPr>
          <w:sz w:val="22"/>
          <w:szCs w:val="22"/>
          <w:lang w:val="en-US"/>
        </w:rPr>
        <w:t xml:space="preserve">) </w:t>
      </w:r>
      <w:r w:rsidRPr="00644D9E">
        <w:rPr>
          <w:i/>
          <w:iCs/>
          <w:sz w:val="22"/>
          <w:szCs w:val="22"/>
          <w:lang w:val="en-US"/>
        </w:rPr>
        <w:lastRenderedPageBreak/>
        <w:t>'Sustainable Planning and Development'</w:t>
      </w:r>
      <w:r w:rsidRPr="00644D9E">
        <w:rPr>
          <w:sz w:val="22"/>
          <w:szCs w:val="22"/>
          <w:lang w:val="en-US"/>
        </w:rPr>
        <w:t xml:space="preserve">, </w:t>
      </w:r>
      <w:proofErr w:type="spellStart"/>
      <w:r w:rsidRPr="00644D9E">
        <w:rPr>
          <w:sz w:val="22"/>
          <w:szCs w:val="22"/>
          <w:lang w:val="en-US"/>
        </w:rPr>
        <w:t>Wessex</w:t>
      </w:r>
      <w:proofErr w:type="spellEnd"/>
      <w:r w:rsidRPr="00644D9E">
        <w:rPr>
          <w:sz w:val="22"/>
          <w:szCs w:val="22"/>
          <w:lang w:val="en-US"/>
        </w:rPr>
        <w:t xml:space="preserve"> Institute of Technology and Dept. of Planning and Regional Development</w:t>
      </w:r>
      <w:r w:rsidRPr="00644D9E">
        <w:rPr>
          <w:sz w:val="22"/>
          <w:szCs w:val="22"/>
          <w:lang w:val="en-GB"/>
        </w:rPr>
        <w:t xml:space="preserve">, </w:t>
      </w:r>
      <w:r w:rsidRPr="00644D9E">
        <w:rPr>
          <w:sz w:val="22"/>
          <w:szCs w:val="22"/>
          <w:lang w:val="en-US"/>
        </w:rPr>
        <w:t>Univ. of Thessaly, pp. 427-438</w:t>
      </w:r>
    </w:p>
    <w:p w:rsidR="00622B7B" w:rsidRPr="00644D9E" w:rsidRDefault="00622B7B">
      <w:pPr>
        <w:ind w:left="284" w:hanging="284"/>
        <w:jc w:val="both"/>
        <w:rPr>
          <w:sz w:val="22"/>
          <w:szCs w:val="22"/>
          <w:lang w:val="en-US"/>
        </w:rPr>
      </w:pPr>
      <w:r w:rsidRPr="00644D9E">
        <w:rPr>
          <w:sz w:val="22"/>
          <w:szCs w:val="22"/>
          <w:lang w:val="en-US"/>
        </w:rPr>
        <w:t>Metaxas T. (2005),</w:t>
      </w:r>
      <w:r w:rsidRPr="00644D9E">
        <w:rPr>
          <w:bCs/>
          <w:sz w:val="22"/>
          <w:szCs w:val="22"/>
          <w:lang w:val="en-US"/>
        </w:rPr>
        <w:t xml:space="preserve"> ‘Market research and target market segmentation in Place Marketing procedure: a structural analysis’ </w:t>
      </w:r>
      <w:r w:rsidR="001A1328">
        <w:rPr>
          <w:bCs/>
          <w:sz w:val="22"/>
          <w:szCs w:val="22"/>
          <w:lang w:val="en-US"/>
        </w:rPr>
        <w:t xml:space="preserve">in </w:t>
      </w:r>
      <w:r w:rsidRPr="00644D9E">
        <w:rPr>
          <w:bCs/>
          <w:sz w:val="22"/>
          <w:szCs w:val="22"/>
          <w:lang w:val="en-US"/>
        </w:rPr>
        <w:t xml:space="preserve"> </w:t>
      </w:r>
      <w:proofErr w:type="spellStart"/>
      <w:r w:rsidRPr="00644D9E">
        <w:rPr>
          <w:bCs/>
          <w:sz w:val="22"/>
          <w:szCs w:val="22"/>
          <w:lang w:val="en-US"/>
        </w:rPr>
        <w:t>Szuice</w:t>
      </w:r>
      <w:proofErr w:type="spellEnd"/>
      <w:r w:rsidRPr="00644D9E">
        <w:rPr>
          <w:bCs/>
          <w:sz w:val="22"/>
          <w:szCs w:val="22"/>
          <w:lang w:val="en-US"/>
        </w:rPr>
        <w:t xml:space="preserve"> H.</w:t>
      </w:r>
      <w:r w:rsidRPr="00644D9E">
        <w:rPr>
          <w:bCs/>
          <w:sz w:val="22"/>
          <w:szCs w:val="22"/>
          <w:lang w:val="en-GB"/>
        </w:rPr>
        <w:t xml:space="preserve"> </w:t>
      </w:r>
      <w:r w:rsidRPr="00644D9E">
        <w:rPr>
          <w:bCs/>
          <w:sz w:val="22"/>
          <w:szCs w:val="22"/>
        </w:rPr>
        <w:t>και</w:t>
      </w:r>
      <w:r w:rsidRPr="00644D9E">
        <w:rPr>
          <w:bCs/>
          <w:sz w:val="22"/>
          <w:szCs w:val="22"/>
          <w:lang w:val="en-GB"/>
        </w:rPr>
        <w:t xml:space="preserve"> </w:t>
      </w:r>
      <w:r w:rsidRPr="00644D9E">
        <w:rPr>
          <w:bCs/>
          <w:sz w:val="22"/>
          <w:szCs w:val="22"/>
          <w:lang w:val="en-US"/>
        </w:rPr>
        <w:t>Florek M</w:t>
      </w:r>
      <w:r w:rsidRPr="00644D9E">
        <w:rPr>
          <w:bCs/>
          <w:iCs/>
          <w:sz w:val="22"/>
          <w:szCs w:val="22"/>
          <w:lang w:val="en-GB"/>
        </w:rPr>
        <w:t>.</w:t>
      </w:r>
      <w:r w:rsidRPr="00644D9E">
        <w:rPr>
          <w:bCs/>
          <w:i/>
          <w:iCs/>
          <w:sz w:val="22"/>
          <w:szCs w:val="22"/>
          <w:lang w:val="en-GB"/>
        </w:rPr>
        <w:t xml:space="preserve"> </w:t>
      </w:r>
      <w:r w:rsidRPr="00644D9E">
        <w:rPr>
          <w:bCs/>
          <w:iCs/>
          <w:sz w:val="22"/>
          <w:szCs w:val="22"/>
          <w:lang w:val="en-GB"/>
        </w:rPr>
        <w:t>(</w:t>
      </w:r>
      <w:proofErr w:type="spellStart"/>
      <w:r w:rsidR="001A1328">
        <w:rPr>
          <w:bCs/>
          <w:iCs/>
          <w:sz w:val="22"/>
          <w:szCs w:val="22"/>
          <w:lang w:val="en-US"/>
        </w:rPr>
        <w:t>eds</w:t>
      </w:r>
      <w:proofErr w:type="spellEnd"/>
      <w:r w:rsidRPr="00644D9E">
        <w:rPr>
          <w:bCs/>
          <w:iCs/>
          <w:sz w:val="22"/>
          <w:szCs w:val="22"/>
          <w:lang w:val="en-GB"/>
        </w:rPr>
        <w:t>)</w:t>
      </w:r>
      <w:r w:rsidRPr="00644D9E">
        <w:rPr>
          <w:bCs/>
          <w:i/>
          <w:iCs/>
          <w:sz w:val="22"/>
          <w:szCs w:val="22"/>
          <w:lang w:val="en-US"/>
        </w:rPr>
        <w:t xml:space="preserve"> Marketing Territoriality </w:t>
      </w:r>
      <w:r w:rsidRPr="00644D9E">
        <w:rPr>
          <w:bCs/>
          <w:sz w:val="22"/>
          <w:szCs w:val="22"/>
          <w:lang w:val="en-US"/>
        </w:rPr>
        <w:t>(</w:t>
      </w:r>
      <w:r w:rsidRPr="00644D9E">
        <w:rPr>
          <w:bCs/>
          <w:i/>
          <w:iCs/>
          <w:sz w:val="22"/>
          <w:szCs w:val="22"/>
          <w:lang w:val="en-US"/>
        </w:rPr>
        <w:t>Territorial Marketing, Application Possibilities, Development Trends),</w:t>
      </w:r>
      <w:r w:rsidRPr="00644D9E">
        <w:rPr>
          <w:bCs/>
          <w:sz w:val="22"/>
          <w:szCs w:val="22"/>
          <w:lang w:val="en-US"/>
        </w:rPr>
        <w:t xml:space="preserve"> Department of Trade and Marketing, The Poznan University, Academy of Economics, Poland, pp. 50-74 (in Polish and English)</w:t>
      </w:r>
    </w:p>
    <w:p w:rsidR="00622B7B" w:rsidRPr="00644D9E" w:rsidRDefault="001C3EBD">
      <w:pPr>
        <w:numPr>
          <w:ilvl w:val="0"/>
          <w:numId w:val="2"/>
        </w:numPr>
        <w:tabs>
          <w:tab w:val="clear" w:pos="360"/>
          <w:tab w:val="num" w:pos="0"/>
        </w:tabs>
        <w:ind w:left="284" w:hanging="284"/>
        <w:jc w:val="both"/>
        <w:rPr>
          <w:sz w:val="22"/>
          <w:szCs w:val="22"/>
        </w:rPr>
      </w:pPr>
      <w:r w:rsidRPr="00644D9E">
        <w:rPr>
          <w:sz w:val="22"/>
          <w:szCs w:val="22"/>
          <w:lang w:val="en-GB"/>
        </w:rPr>
        <w:t>*</w:t>
      </w:r>
      <w:r w:rsidR="00622B7B" w:rsidRPr="00644D9E">
        <w:rPr>
          <w:sz w:val="22"/>
          <w:szCs w:val="22"/>
          <w:lang w:val="en-GB"/>
        </w:rPr>
        <w:t xml:space="preserve">Metaxas T., Deffner A. (2008) ‘Marketing, management and promotion policies of city image: Defining the role and the contribution of public museums in Greece’, </w:t>
      </w:r>
      <w:r w:rsidR="00622B7B" w:rsidRPr="00644D9E">
        <w:rPr>
          <w:sz w:val="22"/>
          <w:szCs w:val="22"/>
        </w:rPr>
        <w:t>στο</w:t>
      </w:r>
      <w:r w:rsidR="00622B7B" w:rsidRPr="00644D9E">
        <w:rPr>
          <w:sz w:val="22"/>
          <w:szCs w:val="22"/>
          <w:lang w:val="en-US"/>
        </w:rPr>
        <w:t xml:space="preserve"> </w:t>
      </w:r>
      <w:r w:rsidR="00622B7B" w:rsidRPr="00644D9E">
        <w:rPr>
          <w:sz w:val="22"/>
          <w:szCs w:val="22"/>
        </w:rPr>
        <w:t>Μπούνια</w:t>
      </w:r>
      <w:r w:rsidR="00622B7B" w:rsidRPr="00644D9E">
        <w:rPr>
          <w:sz w:val="22"/>
          <w:szCs w:val="22"/>
          <w:lang w:val="en-GB"/>
        </w:rPr>
        <w:t xml:space="preserve"> </w:t>
      </w:r>
      <w:r w:rsidR="00622B7B" w:rsidRPr="00644D9E">
        <w:rPr>
          <w:sz w:val="22"/>
          <w:szCs w:val="22"/>
        </w:rPr>
        <w:t>Α</w:t>
      </w:r>
      <w:r w:rsidR="00622B7B" w:rsidRPr="00644D9E">
        <w:rPr>
          <w:sz w:val="22"/>
          <w:szCs w:val="22"/>
          <w:lang w:val="en-GB"/>
        </w:rPr>
        <w:t xml:space="preserve">., </w:t>
      </w:r>
      <w:proofErr w:type="spellStart"/>
      <w:r w:rsidR="00622B7B" w:rsidRPr="00644D9E">
        <w:rPr>
          <w:sz w:val="22"/>
          <w:szCs w:val="22"/>
        </w:rPr>
        <w:t>Νικονάκου</w:t>
      </w:r>
      <w:proofErr w:type="spellEnd"/>
      <w:r w:rsidR="00622B7B" w:rsidRPr="00644D9E">
        <w:rPr>
          <w:sz w:val="22"/>
          <w:szCs w:val="22"/>
          <w:lang w:val="en-GB"/>
        </w:rPr>
        <w:t xml:space="preserve"> </w:t>
      </w:r>
      <w:r w:rsidR="00622B7B" w:rsidRPr="00644D9E">
        <w:rPr>
          <w:sz w:val="22"/>
          <w:szCs w:val="22"/>
        </w:rPr>
        <w:t>Ν</w:t>
      </w:r>
      <w:r w:rsidR="00622B7B" w:rsidRPr="00644D9E">
        <w:rPr>
          <w:sz w:val="22"/>
          <w:szCs w:val="22"/>
          <w:lang w:val="en-GB"/>
        </w:rPr>
        <w:t xml:space="preserve">. </w:t>
      </w:r>
      <w:r w:rsidR="00622B7B" w:rsidRPr="00644D9E">
        <w:rPr>
          <w:sz w:val="22"/>
          <w:szCs w:val="22"/>
        </w:rPr>
        <w:t>και</w:t>
      </w:r>
      <w:r w:rsidR="00622B7B" w:rsidRPr="00644D9E">
        <w:rPr>
          <w:sz w:val="22"/>
          <w:szCs w:val="22"/>
          <w:lang w:val="en-GB"/>
        </w:rPr>
        <w:t xml:space="preserve"> </w:t>
      </w:r>
      <w:r w:rsidR="00622B7B" w:rsidRPr="00644D9E">
        <w:rPr>
          <w:sz w:val="22"/>
          <w:szCs w:val="22"/>
        </w:rPr>
        <w:t>Οικονόμου</w:t>
      </w:r>
      <w:r w:rsidR="00622B7B" w:rsidRPr="00644D9E">
        <w:rPr>
          <w:sz w:val="22"/>
          <w:szCs w:val="22"/>
          <w:lang w:val="en-GB"/>
        </w:rPr>
        <w:t xml:space="preserve"> </w:t>
      </w:r>
      <w:r w:rsidR="00622B7B" w:rsidRPr="00644D9E">
        <w:rPr>
          <w:sz w:val="22"/>
          <w:szCs w:val="22"/>
        </w:rPr>
        <w:t>Μ</w:t>
      </w:r>
      <w:r w:rsidR="00622B7B" w:rsidRPr="00644D9E">
        <w:rPr>
          <w:sz w:val="22"/>
          <w:szCs w:val="22"/>
          <w:lang w:val="en-GB"/>
        </w:rPr>
        <w:t>. (</w:t>
      </w:r>
      <w:proofErr w:type="spellStart"/>
      <w:r w:rsidR="00622B7B" w:rsidRPr="00644D9E">
        <w:rPr>
          <w:sz w:val="22"/>
          <w:szCs w:val="22"/>
        </w:rPr>
        <w:t>επ</w:t>
      </w:r>
      <w:proofErr w:type="spellEnd"/>
      <w:r w:rsidR="00622B7B" w:rsidRPr="00644D9E">
        <w:rPr>
          <w:sz w:val="22"/>
          <w:szCs w:val="22"/>
          <w:lang w:val="en-GB"/>
        </w:rPr>
        <w:t xml:space="preserve">.) </w:t>
      </w:r>
      <w:r w:rsidR="00622B7B" w:rsidRPr="00644D9E">
        <w:rPr>
          <w:i/>
          <w:sz w:val="22"/>
          <w:szCs w:val="22"/>
        </w:rPr>
        <w:t>Η Τεχνολογία στην Υπηρεσία της Πολιτισμικής Κληρονομιάς: Διαχείριση, Εκπαίδευση, Επικοινωνία</w:t>
      </w:r>
      <w:r w:rsidR="00622B7B" w:rsidRPr="00644D9E">
        <w:rPr>
          <w:sz w:val="22"/>
          <w:szCs w:val="22"/>
        </w:rPr>
        <w:t xml:space="preserve">, Αθήνα: Καλειδοσκόπιο, </w:t>
      </w:r>
      <w:proofErr w:type="spellStart"/>
      <w:r w:rsidR="00622B7B" w:rsidRPr="00644D9E">
        <w:rPr>
          <w:sz w:val="22"/>
          <w:szCs w:val="22"/>
        </w:rPr>
        <w:t>σσ</w:t>
      </w:r>
      <w:proofErr w:type="spellEnd"/>
      <w:r w:rsidR="00622B7B" w:rsidRPr="00644D9E">
        <w:rPr>
          <w:sz w:val="22"/>
          <w:szCs w:val="22"/>
        </w:rPr>
        <w:t>. 117-130.</w:t>
      </w:r>
    </w:p>
    <w:p w:rsidR="00622B7B" w:rsidRPr="00644D9E" w:rsidRDefault="00622B7B">
      <w:pPr>
        <w:numPr>
          <w:ilvl w:val="0"/>
          <w:numId w:val="2"/>
        </w:numPr>
        <w:tabs>
          <w:tab w:val="clear" w:pos="360"/>
          <w:tab w:val="num" w:pos="0"/>
        </w:tabs>
        <w:ind w:left="284" w:hanging="284"/>
        <w:jc w:val="both"/>
        <w:rPr>
          <w:sz w:val="22"/>
          <w:szCs w:val="22"/>
          <w:lang w:val="en-US"/>
        </w:rPr>
      </w:pPr>
      <w:r w:rsidRPr="00644D9E">
        <w:rPr>
          <w:sz w:val="22"/>
          <w:szCs w:val="22"/>
          <w:lang w:val="en-US"/>
        </w:rPr>
        <w:t xml:space="preserve">Meter M., and </w:t>
      </w:r>
      <w:proofErr w:type="spellStart"/>
      <w:r w:rsidRPr="00644D9E">
        <w:rPr>
          <w:sz w:val="22"/>
          <w:szCs w:val="22"/>
          <w:lang w:val="en-US"/>
        </w:rPr>
        <w:t>Ruzic</w:t>
      </w:r>
      <w:proofErr w:type="spellEnd"/>
      <w:r w:rsidRPr="00644D9E">
        <w:rPr>
          <w:sz w:val="22"/>
          <w:szCs w:val="22"/>
          <w:lang w:val="en-US"/>
        </w:rPr>
        <w:t xml:space="preserve"> D., 1999 ‘Marketing identity of the tourism product of the Republic of Croatia’, </w:t>
      </w:r>
      <w:r w:rsidRPr="00644D9E">
        <w:rPr>
          <w:i/>
          <w:sz w:val="22"/>
          <w:szCs w:val="22"/>
          <w:lang w:val="en-US"/>
        </w:rPr>
        <w:t>Tourism Management</w:t>
      </w:r>
      <w:r w:rsidRPr="00644D9E">
        <w:rPr>
          <w:sz w:val="22"/>
          <w:szCs w:val="22"/>
          <w:lang w:val="en-US"/>
        </w:rPr>
        <w:t>, 20 pp.635-643</w:t>
      </w:r>
    </w:p>
    <w:p w:rsidR="00622B7B" w:rsidRPr="00644D9E" w:rsidRDefault="00622B7B">
      <w:pPr>
        <w:ind w:left="360" w:hanging="360"/>
        <w:jc w:val="both"/>
        <w:rPr>
          <w:sz w:val="22"/>
          <w:szCs w:val="22"/>
          <w:lang w:val="en-US"/>
        </w:rPr>
      </w:pPr>
      <w:proofErr w:type="spellStart"/>
      <w:r w:rsidRPr="00644D9E">
        <w:rPr>
          <w:sz w:val="22"/>
          <w:szCs w:val="22"/>
          <w:lang w:val="en-GB"/>
        </w:rPr>
        <w:t>Mikunda</w:t>
      </w:r>
      <w:proofErr w:type="spellEnd"/>
      <w:r w:rsidRPr="00644D9E">
        <w:rPr>
          <w:sz w:val="22"/>
          <w:szCs w:val="22"/>
          <w:lang w:val="en-GB"/>
        </w:rPr>
        <w:t xml:space="preserve">, Christian (2004) </w:t>
      </w:r>
      <w:r w:rsidRPr="00644D9E">
        <w:rPr>
          <w:i/>
          <w:sz w:val="22"/>
          <w:szCs w:val="22"/>
          <w:lang w:val="en-GB"/>
        </w:rPr>
        <w:t>Brand Lands, Hot Spots and Cool Spaces: Welcome to the Third Place and the Total Marketing Experience</w:t>
      </w:r>
      <w:r w:rsidRPr="00644D9E">
        <w:rPr>
          <w:sz w:val="22"/>
          <w:szCs w:val="22"/>
          <w:lang w:val="en-GB"/>
        </w:rPr>
        <w:t xml:space="preserve">, London: </w:t>
      </w:r>
      <w:proofErr w:type="spellStart"/>
      <w:r w:rsidRPr="00644D9E">
        <w:rPr>
          <w:sz w:val="22"/>
          <w:szCs w:val="22"/>
          <w:lang w:val="en-GB"/>
        </w:rPr>
        <w:t>Kogan</w:t>
      </w:r>
      <w:proofErr w:type="spellEnd"/>
      <w:r w:rsidRPr="00644D9E">
        <w:rPr>
          <w:sz w:val="22"/>
          <w:szCs w:val="22"/>
          <w:lang w:val="en-GB"/>
        </w:rPr>
        <w:t xml:space="preserve"> Page.</w:t>
      </w:r>
      <w:r w:rsidRPr="00644D9E">
        <w:rPr>
          <w:sz w:val="22"/>
          <w:szCs w:val="22"/>
          <w:lang w:val="en-US"/>
        </w:rPr>
        <w:t xml:space="preserve"> </w:t>
      </w:r>
    </w:p>
    <w:p w:rsidR="00622B7B" w:rsidRPr="00644D9E" w:rsidRDefault="00622B7B">
      <w:pPr>
        <w:ind w:left="284" w:hanging="284"/>
        <w:jc w:val="both"/>
        <w:rPr>
          <w:sz w:val="22"/>
          <w:szCs w:val="22"/>
          <w:lang w:val="en-US"/>
        </w:rPr>
      </w:pPr>
      <w:r w:rsidRPr="00644D9E">
        <w:rPr>
          <w:sz w:val="22"/>
          <w:szCs w:val="22"/>
          <w:lang w:val="en-US"/>
        </w:rPr>
        <w:t xml:space="preserve">Miller D., and Holt-Jensen A., 1997 ‘Bergen and Seattle: a Tale of Strategic Planning in Two Cities’, </w:t>
      </w:r>
      <w:r w:rsidRPr="00644D9E">
        <w:rPr>
          <w:i/>
          <w:sz w:val="22"/>
          <w:szCs w:val="22"/>
          <w:lang w:val="en-US"/>
        </w:rPr>
        <w:t xml:space="preserve">European </w:t>
      </w:r>
      <w:r w:rsidRPr="00644D9E">
        <w:rPr>
          <w:i/>
          <w:sz w:val="22"/>
          <w:szCs w:val="22"/>
          <w:lang w:val="en-GB"/>
        </w:rPr>
        <w:t>Planning Studies</w:t>
      </w:r>
      <w:r w:rsidRPr="00644D9E">
        <w:rPr>
          <w:sz w:val="22"/>
          <w:szCs w:val="22"/>
          <w:lang w:val="en-GB"/>
        </w:rPr>
        <w:t>, vol. 5, no.2 pp. 195-214.</w:t>
      </w:r>
    </w:p>
    <w:p w:rsidR="00622B7B" w:rsidRPr="00644D9E" w:rsidRDefault="00622B7B">
      <w:pPr>
        <w:ind w:left="284" w:hanging="284"/>
        <w:jc w:val="both"/>
        <w:rPr>
          <w:color w:val="000000"/>
          <w:sz w:val="22"/>
          <w:szCs w:val="22"/>
          <w:lang w:val="en-US"/>
        </w:rPr>
      </w:pPr>
      <w:proofErr w:type="spellStart"/>
      <w:r w:rsidRPr="00644D9E">
        <w:rPr>
          <w:sz w:val="22"/>
          <w:szCs w:val="22"/>
          <w:lang w:val="en-US"/>
        </w:rPr>
        <w:t>Misiura</w:t>
      </w:r>
      <w:proofErr w:type="spellEnd"/>
      <w:r w:rsidRPr="00644D9E">
        <w:rPr>
          <w:sz w:val="22"/>
          <w:szCs w:val="22"/>
          <w:lang w:val="en-US"/>
        </w:rPr>
        <w:t xml:space="preserve">, S. (2006) </w:t>
      </w:r>
      <w:r w:rsidRPr="00644D9E">
        <w:rPr>
          <w:i/>
          <w:iCs/>
          <w:color w:val="000000"/>
          <w:sz w:val="22"/>
          <w:szCs w:val="22"/>
          <w:lang w:val="en-US"/>
        </w:rPr>
        <w:t xml:space="preserve">Heritage Marketing, </w:t>
      </w:r>
      <w:r w:rsidRPr="00644D9E">
        <w:rPr>
          <w:color w:val="000000"/>
          <w:sz w:val="22"/>
          <w:szCs w:val="22"/>
          <w:lang w:val="en-US"/>
        </w:rPr>
        <w:t>Oxford: Butterworth-Heinemann/ Elsevier.</w:t>
      </w:r>
    </w:p>
    <w:p w:rsidR="00643272" w:rsidRPr="00644D9E" w:rsidRDefault="00643272" w:rsidP="00643272">
      <w:pPr>
        <w:ind w:left="284" w:hanging="284"/>
        <w:jc w:val="both"/>
        <w:rPr>
          <w:sz w:val="22"/>
          <w:szCs w:val="22"/>
          <w:lang w:val="en-GB"/>
        </w:rPr>
      </w:pPr>
      <w:proofErr w:type="spellStart"/>
      <w:r w:rsidRPr="00644D9E">
        <w:rPr>
          <w:sz w:val="22"/>
          <w:szCs w:val="22"/>
          <w:lang w:val="en-GB"/>
        </w:rPr>
        <w:t>Moilanen</w:t>
      </w:r>
      <w:proofErr w:type="spellEnd"/>
      <w:r w:rsidRPr="00644D9E">
        <w:rPr>
          <w:sz w:val="22"/>
          <w:szCs w:val="22"/>
          <w:lang w:val="en-GB"/>
        </w:rPr>
        <w:t xml:space="preserve"> </w:t>
      </w:r>
      <w:proofErr w:type="spellStart"/>
      <w:r w:rsidRPr="00644D9E">
        <w:rPr>
          <w:sz w:val="22"/>
          <w:szCs w:val="22"/>
          <w:lang w:val="en-GB"/>
        </w:rPr>
        <w:t>Teemu</w:t>
      </w:r>
      <w:proofErr w:type="spellEnd"/>
      <w:r w:rsidRPr="00644D9E">
        <w:rPr>
          <w:sz w:val="22"/>
          <w:szCs w:val="22"/>
          <w:lang w:val="en-GB"/>
        </w:rPr>
        <w:t xml:space="preserve"> </w:t>
      </w:r>
      <w:proofErr w:type="spellStart"/>
      <w:r w:rsidRPr="00644D9E">
        <w:rPr>
          <w:sz w:val="22"/>
          <w:szCs w:val="22"/>
          <w:lang w:val="en-GB"/>
        </w:rPr>
        <w:t>Rainisto</w:t>
      </w:r>
      <w:proofErr w:type="spellEnd"/>
      <w:r w:rsidRPr="00644D9E">
        <w:rPr>
          <w:sz w:val="22"/>
          <w:szCs w:val="22"/>
          <w:lang w:val="en-GB"/>
        </w:rPr>
        <w:t xml:space="preserve"> Seppo K. (2009) </w:t>
      </w:r>
      <w:r w:rsidRPr="00644D9E">
        <w:rPr>
          <w:i/>
          <w:sz w:val="22"/>
          <w:szCs w:val="22"/>
          <w:lang w:val="en-GB"/>
        </w:rPr>
        <w:t>How to Brand Nations, Cities and Destinations: A Planning Book for Place Branding</w:t>
      </w:r>
      <w:r w:rsidRPr="00644D9E">
        <w:rPr>
          <w:sz w:val="22"/>
          <w:szCs w:val="22"/>
          <w:lang w:val="en-GB"/>
        </w:rPr>
        <w:t>, Basingstoke; New York: Palgrave Macmillan.</w:t>
      </w:r>
    </w:p>
    <w:p w:rsidR="00622B7B" w:rsidRDefault="00643272" w:rsidP="00643272">
      <w:pPr>
        <w:ind w:left="284" w:hanging="284"/>
        <w:jc w:val="both"/>
        <w:rPr>
          <w:sz w:val="22"/>
          <w:szCs w:val="22"/>
          <w:lang w:val="en-GB"/>
        </w:rPr>
      </w:pPr>
      <w:r w:rsidRPr="00644D9E">
        <w:rPr>
          <w:sz w:val="22"/>
          <w:szCs w:val="22"/>
          <w:lang w:val="en-US"/>
        </w:rPr>
        <w:t>*</w:t>
      </w:r>
      <w:r w:rsidR="00622B7B" w:rsidRPr="00644D9E">
        <w:rPr>
          <w:sz w:val="22"/>
          <w:szCs w:val="22"/>
          <w:lang w:val="en-GB"/>
        </w:rPr>
        <w:t>Morgan, N., Pritchard, A., and Pride, R. (</w:t>
      </w:r>
      <w:proofErr w:type="spellStart"/>
      <w:proofErr w:type="gramStart"/>
      <w:r w:rsidR="00622B7B" w:rsidRPr="00644D9E">
        <w:rPr>
          <w:sz w:val="22"/>
          <w:szCs w:val="22"/>
          <w:lang w:val="en-GB"/>
        </w:rPr>
        <w:t>eds</w:t>
      </w:r>
      <w:proofErr w:type="spellEnd"/>
      <w:proofErr w:type="gramEnd"/>
      <w:r w:rsidR="00622B7B" w:rsidRPr="00644D9E">
        <w:rPr>
          <w:sz w:val="22"/>
          <w:szCs w:val="22"/>
          <w:lang w:val="en-GB"/>
        </w:rPr>
        <w:t xml:space="preserve">) (2002/2004) </w:t>
      </w:r>
      <w:r w:rsidR="00622B7B" w:rsidRPr="00644D9E">
        <w:rPr>
          <w:i/>
          <w:sz w:val="22"/>
          <w:szCs w:val="22"/>
          <w:lang w:val="en-GB"/>
        </w:rPr>
        <w:t>Destination Branding: Creating the Unique Destination Proposition</w:t>
      </w:r>
      <w:r w:rsidR="00622B7B" w:rsidRPr="00644D9E">
        <w:rPr>
          <w:sz w:val="22"/>
          <w:szCs w:val="22"/>
          <w:lang w:val="en-GB"/>
        </w:rPr>
        <w:t xml:space="preserve">, Oxford: Butterworth-Heinemann. </w:t>
      </w:r>
    </w:p>
    <w:p w:rsidR="00BA1DC8" w:rsidRPr="00BA1DC8" w:rsidRDefault="00BA1DC8" w:rsidP="00BA1DC8">
      <w:pPr>
        <w:ind w:left="284" w:hanging="284"/>
        <w:jc w:val="both"/>
        <w:rPr>
          <w:sz w:val="22"/>
          <w:szCs w:val="22"/>
          <w:lang w:val="en-US"/>
        </w:rPr>
      </w:pPr>
      <w:r w:rsidRPr="00644D9E">
        <w:rPr>
          <w:sz w:val="22"/>
          <w:szCs w:val="22"/>
          <w:lang w:val="en-GB"/>
        </w:rPr>
        <w:t>Morrison</w:t>
      </w:r>
      <w:r w:rsidRPr="00BA1DC8">
        <w:rPr>
          <w:sz w:val="22"/>
          <w:szCs w:val="22"/>
          <w:lang w:val="en-US"/>
        </w:rPr>
        <w:t xml:space="preserve"> </w:t>
      </w:r>
      <w:r w:rsidRPr="00644D9E">
        <w:rPr>
          <w:sz w:val="22"/>
          <w:szCs w:val="22"/>
          <w:lang w:val="en-GB"/>
        </w:rPr>
        <w:t>A</w:t>
      </w:r>
      <w:r w:rsidRPr="00BA1DC8">
        <w:rPr>
          <w:sz w:val="22"/>
          <w:szCs w:val="22"/>
          <w:lang w:val="en-US"/>
        </w:rPr>
        <w:t xml:space="preserve">. (2013) </w:t>
      </w:r>
      <w:r>
        <w:rPr>
          <w:i/>
          <w:sz w:val="22"/>
          <w:szCs w:val="22"/>
          <w:lang w:val="en-GB"/>
        </w:rPr>
        <w:t>Marketing and Managing Tourism Destinations</w:t>
      </w:r>
      <w:r w:rsidRPr="00BA1DC8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London</w:t>
      </w:r>
      <w:r w:rsidRPr="00BA1DC8">
        <w:rPr>
          <w:sz w:val="22"/>
          <w:szCs w:val="22"/>
          <w:lang w:val="en-US"/>
        </w:rPr>
        <w:t xml:space="preserve">: </w:t>
      </w:r>
      <w:r>
        <w:rPr>
          <w:sz w:val="22"/>
          <w:szCs w:val="22"/>
          <w:lang w:val="en-US"/>
        </w:rPr>
        <w:t>Taylor &amp; Francis</w:t>
      </w:r>
    </w:p>
    <w:p w:rsidR="00622B7B" w:rsidRPr="00644D9E" w:rsidRDefault="00622B7B">
      <w:pPr>
        <w:ind w:left="284" w:hanging="284"/>
        <w:jc w:val="both"/>
        <w:rPr>
          <w:sz w:val="22"/>
          <w:szCs w:val="22"/>
          <w:lang w:val="en-GB"/>
        </w:rPr>
      </w:pPr>
      <w:r w:rsidRPr="00644D9E">
        <w:rPr>
          <w:sz w:val="22"/>
          <w:szCs w:val="22"/>
          <w:lang w:val="en-GB"/>
        </w:rPr>
        <w:t xml:space="preserve">*Murray, C. (2001) </w:t>
      </w:r>
      <w:r w:rsidRPr="00644D9E">
        <w:rPr>
          <w:i/>
          <w:iCs/>
          <w:sz w:val="22"/>
          <w:szCs w:val="22"/>
          <w:lang w:val="en-GB"/>
        </w:rPr>
        <w:t xml:space="preserve">Making Sense of Place: New Approaches to Place Marketing, </w:t>
      </w:r>
      <w:r w:rsidRPr="00644D9E">
        <w:rPr>
          <w:sz w:val="22"/>
          <w:szCs w:val="22"/>
          <w:lang w:val="en-GB"/>
        </w:rPr>
        <w:t xml:space="preserve">Stroud/ Leicester: </w:t>
      </w:r>
      <w:proofErr w:type="spellStart"/>
      <w:r w:rsidRPr="00644D9E">
        <w:rPr>
          <w:sz w:val="22"/>
          <w:szCs w:val="22"/>
          <w:lang w:val="en-GB"/>
        </w:rPr>
        <w:t>Comedia</w:t>
      </w:r>
      <w:proofErr w:type="spellEnd"/>
      <w:r w:rsidRPr="00644D9E">
        <w:rPr>
          <w:sz w:val="22"/>
          <w:szCs w:val="22"/>
          <w:lang w:val="en-GB"/>
        </w:rPr>
        <w:t>/ International Cultural Planning and Policy Unit.</w:t>
      </w:r>
    </w:p>
    <w:p w:rsidR="00622B7B" w:rsidRPr="00644D9E" w:rsidRDefault="00622B7B">
      <w:pPr>
        <w:ind w:left="284" w:hanging="284"/>
        <w:jc w:val="both"/>
        <w:rPr>
          <w:sz w:val="22"/>
          <w:szCs w:val="22"/>
          <w:lang w:val="en-US"/>
        </w:rPr>
      </w:pPr>
      <w:proofErr w:type="spellStart"/>
      <w:r w:rsidRPr="00644D9E">
        <w:rPr>
          <w:sz w:val="22"/>
          <w:szCs w:val="22"/>
          <w:lang w:val="en-US"/>
        </w:rPr>
        <w:t>Nykiel</w:t>
      </w:r>
      <w:proofErr w:type="spellEnd"/>
      <w:r w:rsidRPr="00644D9E">
        <w:rPr>
          <w:sz w:val="22"/>
          <w:szCs w:val="22"/>
          <w:lang w:val="en-US"/>
        </w:rPr>
        <w:t xml:space="preserve">, Ronald A., </w:t>
      </w:r>
      <w:proofErr w:type="spellStart"/>
      <w:r w:rsidRPr="00644D9E">
        <w:rPr>
          <w:sz w:val="22"/>
          <w:szCs w:val="22"/>
          <w:lang w:val="en-US"/>
        </w:rPr>
        <w:t>Jascolt</w:t>
      </w:r>
      <w:proofErr w:type="spellEnd"/>
      <w:r w:rsidRPr="00644D9E">
        <w:rPr>
          <w:sz w:val="22"/>
          <w:szCs w:val="22"/>
          <w:lang w:val="en-US"/>
        </w:rPr>
        <w:t xml:space="preserve"> Elizabeth (1998) </w:t>
      </w:r>
      <w:r w:rsidRPr="00644D9E">
        <w:rPr>
          <w:i/>
          <w:sz w:val="22"/>
          <w:szCs w:val="22"/>
          <w:lang w:val="en-US"/>
        </w:rPr>
        <w:t>Marketing Your City, U.S.A: A Guide to Developing a Strategic Tourism Marketing Plan</w:t>
      </w:r>
      <w:r w:rsidRPr="00644D9E">
        <w:rPr>
          <w:sz w:val="22"/>
          <w:szCs w:val="22"/>
          <w:lang w:val="en-US"/>
        </w:rPr>
        <w:t>, Binghamton, N.Y.: Haworth.</w:t>
      </w:r>
    </w:p>
    <w:p w:rsidR="00622B7B" w:rsidRDefault="00622B7B">
      <w:pPr>
        <w:pStyle w:val="Heading1"/>
        <w:spacing w:before="0" w:after="0" w:line="240" w:lineRule="auto"/>
        <w:ind w:left="284" w:hanging="284"/>
        <w:rPr>
          <w:rFonts w:ascii="Times New Roman" w:hAnsi="Times New Roman"/>
          <w:b w:val="0"/>
          <w:sz w:val="22"/>
          <w:szCs w:val="22"/>
          <w:lang w:val="en-GB"/>
        </w:rPr>
      </w:pPr>
      <w:r w:rsidRPr="00644D9E">
        <w:rPr>
          <w:rFonts w:ascii="Times New Roman" w:hAnsi="Times New Roman"/>
          <w:b w:val="0"/>
          <w:sz w:val="22"/>
          <w:szCs w:val="22"/>
          <w:lang w:val="en-US"/>
        </w:rPr>
        <w:t xml:space="preserve">Palmer Rae Associates (2005), </w:t>
      </w:r>
      <w:r w:rsidRPr="00644D9E">
        <w:rPr>
          <w:rFonts w:ascii="Times New Roman" w:hAnsi="Times New Roman"/>
          <w:b w:val="0"/>
          <w:i/>
          <w:sz w:val="22"/>
          <w:szCs w:val="22"/>
          <w:lang w:val="en-GB"/>
        </w:rPr>
        <w:t>Study on European Cities and Capitals of Culture 1995-2004</w:t>
      </w:r>
      <w:r w:rsidRPr="00644D9E">
        <w:rPr>
          <w:rFonts w:ascii="Times New Roman" w:hAnsi="Times New Roman"/>
          <w:b w:val="0"/>
          <w:sz w:val="22"/>
          <w:szCs w:val="22"/>
          <w:lang w:val="en-GB"/>
        </w:rPr>
        <w:t xml:space="preserve">, Brussels. </w:t>
      </w:r>
    </w:p>
    <w:p w:rsidR="00BA1DC8" w:rsidRPr="00BA1DC8" w:rsidRDefault="00BA1DC8" w:rsidP="00BA1DC8">
      <w:pPr>
        <w:ind w:left="360" w:hanging="360"/>
        <w:jc w:val="both"/>
        <w:rPr>
          <w:sz w:val="22"/>
          <w:szCs w:val="22"/>
          <w:lang w:val="en-US"/>
        </w:rPr>
      </w:pPr>
      <w:r w:rsidRPr="00644D9E">
        <w:rPr>
          <w:sz w:val="22"/>
          <w:szCs w:val="22"/>
          <w:lang w:val="en-US"/>
        </w:rPr>
        <w:t>Perreault</w:t>
      </w:r>
      <w:r w:rsidRPr="00BA1DC8">
        <w:rPr>
          <w:sz w:val="22"/>
          <w:szCs w:val="22"/>
          <w:lang w:val="en-US"/>
        </w:rPr>
        <w:t xml:space="preserve">, </w:t>
      </w:r>
      <w:r w:rsidRPr="00644D9E">
        <w:rPr>
          <w:sz w:val="22"/>
          <w:szCs w:val="22"/>
          <w:lang w:val="en-US"/>
        </w:rPr>
        <w:t>D</w:t>
      </w:r>
      <w:r w:rsidRPr="00BA1DC8">
        <w:rPr>
          <w:sz w:val="22"/>
          <w:szCs w:val="22"/>
          <w:lang w:val="en-US"/>
        </w:rPr>
        <w:t>.</w:t>
      </w:r>
      <w:r w:rsidRPr="00644D9E">
        <w:rPr>
          <w:sz w:val="22"/>
          <w:szCs w:val="22"/>
          <w:lang w:val="en-US"/>
        </w:rPr>
        <w:t>W</w:t>
      </w:r>
      <w:r w:rsidRPr="00BA1DC8">
        <w:rPr>
          <w:sz w:val="22"/>
          <w:szCs w:val="22"/>
          <w:lang w:val="en-US"/>
        </w:rPr>
        <w:t xml:space="preserve">., </w:t>
      </w:r>
      <w:r w:rsidRPr="00644D9E">
        <w:rPr>
          <w:sz w:val="22"/>
          <w:szCs w:val="22"/>
          <w:lang w:val="en-US"/>
        </w:rPr>
        <w:t>Cannon</w:t>
      </w:r>
      <w:r w:rsidRPr="00BA1DC8">
        <w:rPr>
          <w:sz w:val="22"/>
          <w:szCs w:val="22"/>
          <w:lang w:val="en-US"/>
        </w:rPr>
        <w:t xml:space="preserve">, </w:t>
      </w:r>
      <w:r w:rsidRPr="00644D9E">
        <w:rPr>
          <w:sz w:val="22"/>
          <w:szCs w:val="22"/>
          <w:lang w:val="en-US"/>
        </w:rPr>
        <w:t>P</w:t>
      </w:r>
      <w:r w:rsidRPr="00BA1DC8">
        <w:rPr>
          <w:sz w:val="22"/>
          <w:szCs w:val="22"/>
          <w:lang w:val="en-US"/>
        </w:rPr>
        <w:t>.</w:t>
      </w:r>
      <w:r w:rsidRPr="00644D9E">
        <w:rPr>
          <w:sz w:val="22"/>
          <w:szCs w:val="22"/>
          <w:lang w:val="en-US"/>
        </w:rPr>
        <w:t>J</w:t>
      </w:r>
      <w:r w:rsidRPr="00BA1DC8">
        <w:rPr>
          <w:sz w:val="22"/>
          <w:szCs w:val="22"/>
          <w:lang w:val="en-US"/>
        </w:rPr>
        <w:t xml:space="preserve">., </w:t>
      </w:r>
      <w:r w:rsidRPr="00644D9E">
        <w:rPr>
          <w:sz w:val="22"/>
          <w:szCs w:val="22"/>
        </w:rPr>
        <w:t>και</w:t>
      </w:r>
      <w:r w:rsidRPr="00BA1DC8">
        <w:rPr>
          <w:sz w:val="22"/>
          <w:szCs w:val="22"/>
          <w:lang w:val="en-US"/>
        </w:rPr>
        <w:t xml:space="preserve"> </w:t>
      </w:r>
      <w:r w:rsidRPr="00644D9E">
        <w:rPr>
          <w:sz w:val="22"/>
          <w:szCs w:val="22"/>
          <w:lang w:val="en-US"/>
        </w:rPr>
        <w:t>McCarthy</w:t>
      </w:r>
      <w:r w:rsidRPr="00BA1DC8">
        <w:rPr>
          <w:sz w:val="22"/>
          <w:szCs w:val="22"/>
          <w:lang w:val="en-US"/>
        </w:rPr>
        <w:t xml:space="preserve">, </w:t>
      </w:r>
      <w:r w:rsidRPr="00644D9E">
        <w:rPr>
          <w:sz w:val="22"/>
          <w:szCs w:val="22"/>
          <w:lang w:val="en-US"/>
        </w:rPr>
        <w:t>E</w:t>
      </w:r>
      <w:r w:rsidRPr="00BA1DC8">
        <w:rPr>
          <w:sz w:val="22"/>
          <w:szCs w:val="22"/>
          <w:lang w:val="en-US"/>
        </w:rPr>
        <w:t>.</w:t>
      </w:r>
      <w:r w:rsidRPr="00644D9E">
        <w:rPr>
          <w:sz w:val="22"/>
          <w:szCs w:val="22"/>
          <w:lang w:val="en-US"/>
        </w:rPr>
        <w:t>J</w:t>
      </w:r>
      <w:r>
        <w:rPr>
          <w:sz w:val="22"/>
          <w:szCs w:val="22"/>
          <w:lang w:val="en-US"/>
        </w:rPr>
        <w:t>. (2008</w:t>
      </w:r>
      <w:r w:rsidRPr="00BA1DC8">
        <w:rPr>
          <w:sz w:val="22"/>
          <w:szCs w:val="22"/>
          <w:lang w:val="en-US"/>
        </w:rPr>
        <w:t xml:space="preserve">) </w:t>
      </w:r>
      <w:r>
        <w:rPr>
          <w:i/>
          <w:sz w:val="22"/>
          <w:szCs w:val="22"/>
          <w:lang w:val="en-US"/>
        </w:rPr>
        <w:t xml:space="preserve">Essentials of Marketing, </w:t>
      </w:r>
      <w:r>
        <w:rPr>
          <w:sz w:val="22"/>
          <w:szCs w:val="22"/>
          <w:lang w:val="en-US"/>
        </w:rPr>
        <w:t xml:space="preserve">New York: Mc </w:t>
      </w:r>
      <w:proofErr w:type="spellStart"/>
      <w:r>
        <w:rPr>
          <w:sz w:val="22"/>
          <w:szCs w:val="22"/>
          <w:lang w:val="en-US"/>
        </w:rPr>
        <w:t>Graw</w:t>
      </w:r>
      <w:proofErr w:type="spellEnd"/>
      <w:r>
        <w:rPr>
          <w:sz w:val="22"/>
          <w:szCs w:val="22"/>
          <w:lang w:val="en-US"/>
        </w:rPr>
        <w:t xml:space="preserve"> – Hill Education</w:t>
      </w:r>
      <w:r w:rsidRPr="00BA1DC8">
        <w:rPr>
          <w:sz w:val="22"/>
          <w:szCs w:val="22"/>
          <w:lang w:val="en-US"/>
        </w:rPr>
        <w:t xml:space="preserve"> </w:t>
      </w:r>
    </w:p>
    <w:p w:rsidR="00622B7B" w:rsidRPr="00644D9E" w:rsidRDefault="00622B7B">
      <w:pPr>
        <w:ind w:left="284" w:hanging="284"/>
        <w:jc w:val="both"/>
        <w:rPr>
          <w:sz w:val="22"/>
          <w:szCs w:val="22"/>
          <w:lang w:val="en-US"/>
        </w:rPr>
      </w:pPr>
      <w:proofErr w:type="spellStart"/>
      <w:r w:rsidRPr="00644D9E">
        <w:rPr>
          <w:sz w:val="22"/>
          <w:szCs w:val="22"/>
          <w:lang w:val="en-US"/>
        </w:rPr>
        <w:t>Raco</w:t>
      </w:r>
      <w:proofErr w:type="spellEnd"/>
      <w:r w:rsidRPr="00644D9E">
        <w:rPr>
          <w:sz w:val="22"/>
          <w:szCs w:val="22"/>
          <w:lang w:val="en-US"/>
        </w:rPr>
        <w:t xml:space="preserve"> M., Flint J., 2001 ‘Communities, places and institutional relations: assessing the role of area-based community representation in local governance’, </w:t>
      </w:r>
      <w:r w:rsidRPr="00644D9E">
        <w:rPr>
          <w:i/>
          <w:sz w:val="22"/>
          <w:szCs w:val="22"/>
          <w:lang w:val="en-US"/>
        </w:rPr>
        <w:t>Political Geography</w:t>
      </w:r>
      <w:r w:rsidRPr="00644D9E">
        <w:rPr>
          <w:sz w:val="22"/>
          <w:szCs w:val="22"/>
          <w:lang w:val="en-US"/>
        </w:rPr>
        <w:t xml:space="preserve">, vol. </w:t>
      </w:r>
      <w:proofErr w:type="gramStart"/>
      <w:r w:rsidRPr="00644D9E">
        <w:rPr>
          <w:sz w:val="22"/>
          <w:szCs w:val="22"/>
          <w:lang w:val="en-US"/>
        </w:rPr>
        <w:t>20.,</w:t>
      </w:r>
      <w:proofErr w:type="gramEnd"/>
      <w:r w:rsidRPr="00644D9E">
        <w:rPr>
          <w:sz w:val="22"/>
          <w:szCs w:val="22"/>
          <w:lang w:val="en-US"/>
        </w:rPr>
        <w:t xml:space="preserve"> pp. 585-612</w:t>
      </w:r>
    </w:p>
    <w:p w:rsidR="00622B7B" w:rsidRPr="00644D9E" w:rsidRDefault="00622B7B">
      <w:pPr>
        <w:numPr>
          <w:ilvl w:val="0"/>
          <w:numId w:val="2"/>
        </w:numPr>
        <w:tabs>
          <w:tab w:val="clear" w:pos="360"/>
          <w:tab w:val="num" w:pos="0"/>
        </w:tabs>
        <w:ind w:left="284" w:hanging="284"/>
        <w:jc w:val="both"/>
        <w:rPr>
          <w:sz w:val="22"/>
          <w:szCs w:val="22"/>
          <w:lang w:val="en-US"/>
        </w:rPr>
      </w:pPr>
      <w:r w:rsidRPr="00644D9E">
        <w:rPr>
          <w:sz w:val="22"/>
          <w:szCs w:val="22"/>
          <w:lang w:val="en-US"/>
        </w:rPr>
        <w:t xml:space="preserve">Reese L.A., 1992 ‘Explaining the extent of local economic development activity: evidence from Canadian cities’, </w:t>
      </w:r>
      <w:r w:rsidRPr="00644D9E">
        <w:rPr>
          <w:i/>
          <w:iCs/>
          <w:sz w:val="22"/>
          <w:szCs w:val="22"/>
          <w:lang w:val="en-US"/>
        </w:rPr>
        <w:t>Environment and Planning C</w:t>
      </w:r>
      <w:r w:rsidRPr="00644D9E">
        <w:rPr>
          <w:i/>
          <w:sz w:val="22"/>
          <w:szCs w:val="22"/>
          <w:lang w:val="en-US"/>
        </w:rPr>
        <w:t>: Government and</w:t>
      </w:r>
      <w:r w:rsidRPr="00644D9E">
        <w:rPr>
          <w:i/>
          <w:sz w:val="22"/>
          <w:szCs w:val="22"/>
          <w:lang w:val="en-GB"/>
        </w:rPr>
        <w:t xml:space="preserve"> </w:t>
      </w:r>
      <w:r w:rsidRPr="00644D9E">
        <w:rPr>
          <w:i/>
          <w:sz w:val="22"/>
          <w:szCs w:val="22"/>
          <w:lang w:val="en-US"/>
        </w:rPr>
        <w:t>Policy,</w:t>
      </w:r>
      <w:r w:rsidRPr="00644D9E">
        <w:rPr>
          <w:sz w:val="22"/>
          <w:szCs w:val="22"/>
          <w:lang w:val="en-US"/>
        </w:rPr>
        <w:t xml:space="preserve"> 10: 105-120</w:t>
      </w:r>
    </w:p>
    <w:p w:rsidR="00747BEB" w:rsidRPr="00644D9E" w:rsidRDefault="00747BEB" w:rsidP="00747BEB">
      <w:pPr>
        <w:pStyle w:val="PlainText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44D9E">
        <w:rPr>
          <w:rFonts w:ascii="Times New Roman" w:hAnsi="Times New Roman" w:cs="Times New Roman"/>
          <w:sz w:val="22"/>
          <w:szCs w:val="22"/>
        </w:rPr>
        <w:t>Rentschler</w:t>
      </w:r>
      <w:proofErr w:type="spellEnd"/>
      <w:r w:rsidRPr="00644D9E">
        <w:rPr>
          <w:rFonts w:ascii="Times New Roman" w:hAnsi="Times New Roman" w:cs="Times New Roman"/>
          <w:sz w:val="22"/>
          <w:szCs w:val="22"/>
        </w:rPr>
        <w:t xml:space="preserve">, Ruth; Anne-Marie </w:t>
      </w:r>
      <w:proofErr w:type="spellStart"/>
      <w:r w:rsidRPr="00644D9E">
        <w:rPr>
          <w:rFonts w:ascii="Times New Roman" w:hAnsi="Times New Roman" w:cs="Times New Roman"/>
          <w:sz w:val="22"/>
          <w:szCs w:val="22"/>
        </w:rPr>
        <w:t>Hede</w:t>
      </w:r>
      <w:proofErr w:type="spellEnd"/>
      <w:r w:rsidRPr="00644D9E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proofErr w:type="gramStart"/>
      <w:r w:rsidRPr="00644D9E">
        <w:rPr>
          <w:rFonts w:ascii="Times New Roman" w:hAnsi="Times New Roman" w:cs="Times New Roman"/>
          <w:sz w:val="22"/>
          <w:szCs w:val="22"/>
        </w:rPr>
        <w:t>eds</w:t>
      </w:r>
      <w:proofErr w:type="spellEnd"/>
      <w:proofErr w:type="gramEnd"/>
      <w:r w:rsidRPr="00644D9E">
        <w:rPr>
          <w:rFonts w:ascii="Times New Roman" w:hAnsi="Times New Roman" w:cs="Times New Roman"/>
          <w:sz w:val="22"/>
          <w:szCs w:val="22"/>
        </w:rPr>
        <w:t xml:space="preserve">) (2007) </w:t>
      </w:r>
      <w:r w:rsidRPr="00644D9E">
        <w:rPr>
          <w:rFonts w:ascii="Times New Roman" w:hAnsi="Times New Roman" w:cs="Times New Roman"/>
          <w:i/>
          <w:sz w:val="22"/>
          <w:szCs w:val="22"/>
        </w:rPr>
        <w:t>Museum Marketing: Competing in the Global Marketplace</w:t>
      </w:r>
      <w:r w:rsidRPr="00644D9E">
        <w:rPr>
          <w:rFonts w:ascii="Times New Roman" w:hAnsi="Times New Roman" w:cs="Times New Roman"/>
          <w:sz w:val="22"/>
          <w:szCs w:val="22"/>
        </w:rPr>
        <w:t>, Oxford: Butterworth-Heinemann.</w:t>
      </w:r>
    </w:p>
    <w:p w:rsidR="00622B7B" w:rsidRPr="00644D9E" w:rsidRDefault="00622B7B">
      <w:pPr>
        <w:numPr>
          <w:ilvl w:val="0"/>
          <w:numId w:val="2"/>
        </w:numPr>
        <w:tabs>
          <w:tab w:val="clear" w:pos="360"/>
          <w:tab w:val="num" w:pos="0"/>
        </w:tabs>
        <w:ind w:left="284" w:hanging="284"/>
        <w:jc w:val="both"/>
        <w:rPr>
          <w:sz w:val="22"/>
          <w:szCs w:val="22"/>
          <w:lang w:val="en-US"/>
        </w:rPr>
      </w:pPr>
      <w:r w:rsidRPr="00644D9E">
        <w:rPr>
          <w:sz w:val="22"/>
          <w:szCs w:val="22"/>
          <w:lang w:val="en-US"/>
        </w:rPr>
        <w:t xml:space="preserve">Rodriquez- Pose A. and </w:t>
      </w:r>
      <w:proofErr w:type="spellStart"/>
      <w:r w:rsidRPr="00644D9E">
        <w:rPr>
          <w:sz w:val="22"/>
          <w:szCs w:val="22"/>
          <w:lang w:val="en-US"/>
        </w:rPr>
        <w:t>Arbix</w:t>
      </w:r>
      <w:proofErr w:type="spellEnd"/>
      <w:r w:rsidRPr="00644D9E">
        <w:rPr>
          <w:sz w:val="22"/>
          <w:szCs w:val="22"/>
          <w:lang w:val="en-US"/>
        </w:rPr>
        <w:t xml:space="preserve"> G. (2005) ‘Strategies of Waste: bidding wars in Brazilian automobile sector’, </w:t>
      </w:r>
      <w:r w:rsidRPr="00644D9E">
        <w:rPr>
          <w:i/>
          <w:sz w:val="22"/>
          <w:szCs w:val="22"/>
          <w:lang w:val="en-US"/>
        </w:rPr>
        <w:t>International Journal of Urban and Regional Research</w:t>
      </w:r>
      <w:r w:rsidRPr="00644D9E">
        <w:rPr>
          <w:sz w:val="22"/>
          <w:szCs w:val="22"/>
          <w:lang w:val="en-US"/>
        </w:rPr>
        <w:t>, vol. 25 no.1: 134-154.</w:t>
      </w:r>
    </w:p>
    <w:p w:rsidR="00622B7B" w:rsidRPr="00644D9E" w:rsidRDefault="00622B7B">
      <w:pPr>
        <w:pStyle w:val="BodyText2"/>
        <w:ind w:left="284" w:hanging="284"/>
        <w:jc w:val="both"/>
        <w:rPr>
          <w:szCs w:val="22"/>
          <w:lang w:val="en-US"/>
        </w:rPr>
      </w:pPr>
      <w:r w:rsidRPr="00644D9E">
        <w:rPr>
          <w:szCs w:val="22"/>
          <w:lang w:val="en-US"/>
        </w:rPr>
        <w:t xml:space="preserve">Rogers, T., Davidson, R. (2006) </w:t>
      </w:r>
      <w:r w:rsidRPr="00644D9E">
        <w:rPr>
          <w:i/>
          <w:szCs w:val="22"/>
          <w:lang w:val="en-US"/>
        </w:rPr>
        <w:t>Marketing Destinations and Venues for Conferences, Conventions and Business Event</w:t>
      </w:r>
      <w:r w:rsidRPr="00644D9E">
        <w:rPr>
          <w:i/>
          <w:szCs w:val="22"/>
          <w:lang w:val="en-GB"/>
        </w:rPr>
        <w:t>s</w:t>
      </w:r>
      <w:r w:rsidRPr="00644D9E">
        <w:rPr>
          <w:szCs w:val="22"/>
          <w:lang w:val="en-US"/>
        </w:rPr>
        <w:t>, Oxford: Butterworth-Heinemann.</w:t>
      </w:r>
    </w:p>
    <w:p w:rsidR="00E358D6" w:rsidRPr="00644D9E" w:rsidRDefault="00E358D6" w:rsidP="00E358D6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lang w:val="en-US"/>
        </w:rPr>
      </w:pPr>
      <w:r w:rsidRPr="00644D9E">
        <w:rPr>
          <w:sz w:val="22"/>
          <w:szCs w:val="22"/>
          <w:lang w:val="en-US"/>
        </w:rPr>
        <w:t xml:space="preserve">Sayre, Shay (2008) </w:t>
      </w:r>
      <w:r w:rsidRPr="00644D9E">
        <w:rPr>
          <w:i/>
          <w:sz w:val="22"/>
          <w:szCs w:val="22"/>
          <w:lang w:val="en-US"/>
        </w:rPr>
        <w:t>Entertainment Marketing and Communication: Selling Branded Performance, People, and Places</w:t>
      </w:r>
      <w:r w:rsidRPr="00644D9E">
        <w:rPr>
          <w:sz w:val="22"/>
          <w:szCs w:val="22"/>
          <w:lang w:val="en-GB"/>
        </w:rPr>
        <w:t xml:space="preserve">, </w:t>
      </w:r>
      <w:r w:rsidRPr="00644D9E">
        <w:rPr>
          <w:sz w:val="22"/>
          <w:szCs w:val="22"/>
          <w:lang w:val="en-US"/>
        </w:rPr>
        <w:t>Upper Saddle River, New Jersey: Pearson Prentice Hall.</w:t>
      </w:r>
    </w:p>
    <w:p w:rsidR="00266A87" w:rsidRPr="00644D9E" w:rsidRDefault="00266A87" w:rsidP="00266A87">
      <w:pPr>
        <w:ind w:left="284" w:hanging="284"/>
        <w:jc w:val="both"/>
        <w:rPr>
          <w:rStyle w:val="personname"/>
          <w:sz w:val="22"/>
          <w:szCs w:val="22"/>
          <w:lang w:val="en-GB"/>
        </w:rPr>
      </w:pPr>
      <w:r w:rsidRPr="00644D9E">
        <w:rPr>
          <w:rStyle w:val="personname"/>
          <w:sz w:val="22"/>
          <w:szCs w:val="22"/>
          <w:lang w:val="en-GB"/>
        </w:rPr>
        <w:t xml:space="preserve">Shank, Matthew D. (1998/2008) </w:t>
      </w:r>
      <w:r w:rsidRPr="00644D9E">
        <w:rPr>
          <w:rStyle w:val="personname"/>
          <w:i/>
          <w:sz w:val="22"/>
          <w:szCs w:val="22"/>
          <w:lang w:val="en-GB"/>
        </w:rPr>
        <w:t>Sports Marketing: A Strategic Perspective</w:t>
      </w:r>
      <w:r w:rsidRPr="00644D9E">
        <w:rPr>
          <w:rStyle w:val="personname"/>
          <w:sz w:val="22"/>
          <w:szCs w:val="22"/>
          <w:lang w:val="en-GB"/>
        </w:rPr>
        <w:t xml:space="preserve">, Pearson. </w:t>
      </w:r>
    </w:p>
    <w:p w:rsidR="00620A3C" w:rsidRPr="00644D9E" w:rsidRDefault="001A1328" w:rsidP="00620A3C">
      <w:pPr>
        <w:ind w:left="426" w:hanging="426"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Sigala</w:t>
      </w:r>
      <w:proofErr w:type="spellEnd"/>
      <w:r>
        <w:rPr>
          <w:sz w:val="22"/>
          <w:szCs w:val="22"/>
          <w:lang w:val="en-US"/>
        </w:rPr>
        <w:t>, M. (2009), “WEB 2.0, S</w:t>
      </w:r>
      <w:r w:rsidR="00620A3C" w:rsidRPr="00644D9E">
        <w:rPr>
          <w:sz w:val="22"/>
          <w:szCs w:val="22"/>
          <w:lang w:val="en-US"/>
        </w:rPr>
        <w:t xml:space="preserve">ocial marketing strategies and distribution channels for city destinations: enhancing the participatory role of travelers and exploiting their collective intelligence”, </w:t>
      </w:r>
      <w:r>
        <w:rPr>
          <w:sz w:val="22"/>
          <w:szCs w:val="22"/>
          <w:lang w:val="en-US"/>
        </w:rPr>
        <w:t>in</w:t>
      </w:r>
      <w:r w:rsidR="003F4894" w:rsidRPr="00644D9E">
        <w:rPr>
          <w:sz w:val="22"/>
          <w:szCs w:val="22"/>
          <w:lang w:val="en-US"/>
        </w:rPr>
        <w:t xml:space="preserve"> </w:t>
      </w:r>
      <w:proofErr w:type="spellStart"/>
      <w:r w:rsidR="00620A3C" w:rsidRPr="00644D9E">
        <w:rPr>
          <w:sz w:val="22"/>
          <w:szCs w:val="22"/>
          <w:lang w:val="en-US"/>
        </w:rPr>
        <w:t>Gascó</w:t>
      </w:r>
      <w:proofErr w:type="spellEnd"/>
      <w:r w:rsidR="00620A3C" w:rsidRPr="00644D9E">
        <w:rPr>
          <w:sz w:val="22"/>
          <w:szCs w:val="22"/>
          <w:lang w:val="en-US"/>
        </w:rPr>
        <w:t xml:space="preserve">-Hernández, M </w:t>
      </w:r>
      <w:r w:rsidR="00620A3C" w:rsidRPr="00644D9E">
        <w:rPr>
          <w:sz w:val="22"/>
          <w:szCs w:val="22"/>
        </w:rPr>
        <w:t>και</w:t>
      </w:r>
      <w:r w:rsidR="00620A3C" w:rsidRPr="00644D9E">
        <w:rPr>
          <w:sz w:val="22"/>
          <w:szCs w:val="22"/>
          <w:lang w:val="en-US"/>
        </w:rPr>
        <w:t xml:space="preserve"> Torres-Coronas, T. (</w:t>
      </w:r>
      <w:proofErr w:type="spellStart"/>
      <w:proofErr w:type="gramStart"/>
      <w:r>
        <w:rPr>
          <w:sz w:val="22"/>
          <w:szCs w:val="22"/>
          <w:lang w:val="en-US"/>
        </w:rPr>
        <w:t>eds</w:t>
      </w:r>
      <w:proofErr w:type="spellEnd"/>
      <w:proofErr w:type="gramEnd"/>
      <w:r w:rsidR="00620A3C" w:rsidRPr="00644D9E">
        <w:rPr>
          <w:sz w:val="22"/>
          <w:szCs w:val="22"/>
          <w:lang w:val="en-US"/>
        </w:rPr>
        <w:t xml:space="preserve">) </w:t>
      </w:r>
      <w:r w:rsidR="00620A3C" w:rsidRPr="00644D9E">
        <w:rPr>
          <w:i/>
          <w:iCs/>
          <w:sz w:val="22"/>
          <w:szCs w:val="22"/>
          <w:lang w:val="en-US"/>
        </w:rPr>
        <w:t>Information Communication Technologies and City Marketing: Digital Opportunities for Cities around the World</w:t>
      </w:r>
      <w:r w:rsidR="00620A3C" w:rsidRPr="00644D9E">
        <w:rPr>
          <w:sz w:val="22"/>
          <w:szCs w:val="22"/>
          <w:lang w:val="en-US"/>
        </w:rPr>
        <w:t>, IDEA</w:t>
      </w:r>
      <w:r>
        <w:rPr>
          <w:sz w:val="22"/>
          <w:szCs w:val="22"/>
          <w:lang w:val="en-US"/>
        </w:rPr>
        <w:t xml:space="preserve"> Publishing, 220-</w:t>
      </w:r>
      <w:r w:rsidR="00620A3C" w:rsidRPr="00644D9E">
        <w:rPr>
          <w:sz w:val="22"/>
          <w:szCs w:val="22"/>
          <w:lang w:val="en-US"/>
        </w:rPr>
        <w:t>244.</w:t>
      </w:r>
    </w:p>
    <w:p w:rsidR="00622B7B" w:rsidRPr="00644D9E" w:rsidRDefault="001D0E8A" w:rsidP="00E358D6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lang w:val="en-US"/>
        </w:rPr>
      </w:pPr>
      <w:r w:rsidRPr="00644D9E">
        <w:rPr>
          <w:sz w:val="22"/>
          <w:szCs w:val="22"/>
          <w:lang w:val="en-US"/>
        </w:rPr>
        <w:t>*</w:t>
      </w:r>
      <w:r w:rsidR="00622B7B" w:rsidRPr="00644D9E">
        <w:rPr>
          <w:sz w:val="22"/>
          <w:szCs w:val="22"/>
          <w:lang w:val="en-US"/>
        </w:rPr>
        <w:t xml:space="preserve">Smyth, H. (1994) </w:t>
      </w:r>
      <w:r w:rsidR="00622B7B" w:rsidRPr="00644D9E">
        <w:rPr>
          <w:i/>
          <w:sz w:val="22"/>
          <w:szCs w:val="22"/>
          <w:lang w:val="en-US"/>
        </w:rPr>
        <w:t xml:space="preserve">Marketing the City: The Role of Flagship Developments </w:t>
      </w:r>
      <w:proofErr w:type="gramStart"/>
      <w:r w:rsidR="00622B7B" w:rsidRPr="00644D9E">
        <w:rPr>
          <w:i/>
          <w:sz w:val="22"/>
          <w:szCs w:val="22"/>
          <w:lang w:val="en-US"/>
        </w:rPr>
        <w:t>In</w:t>
      </w:r>
      <w:proofErr w:type="gramEnd"/>
      <w:r w:rsidR="00622B7B" w:rsidRPr="00644D9E">
        <w:rPr>
          <w:i/>
          <w:sz w:val="22"/>
          <w:szCs w:val="22"/>
          <w:lang w:val="en-US"/>
        </w:rPr>
        <w:t xml:space="preserve"> Urban Regeneration</w:t>
      </w:r>
      <w:r w:rsidR="00622B7B" w:rsidRPr="00644D9E">
        <w:rPr>
          <w:sz w:val="22"/>
          <w:szCs w:val="22"/>
          <w:lang w:val="en-US"/>
        </w:rPr>
        <w:t xml:space="preserve">, Glasgow: E&amp;FN </w:t>
      </w:r>
      <w:proofErr w:type="spellStart"/>
      <w:r w:rsidR="00622B7B" w:rsidRPr="00644D9E">
        <w:rPr>
          <w:sz w:val="22"/>
          <w:szCs w:val="22"/>
          <w:lang w:val="en-US"/>
        </w:rPr>
        <w:t>Spon</w:t>
      </w:r>
      <w:proofErr w:type="spellEnd"/>
    </w:p>
    <w:p w:rsidR="00622B7B" w:rsidRPr="00644D9E" w:rsidRDefault="00622B7B">
      <w:pPr>
        <w:pStyle w:val="BodyText2"/>
        <w:ind w:left="284" w:hanging="284"/>
        <w:jc w:val="both"/>
        <w:rPr>
          <w:szCs w:val="22"/>
          <w:lang w:val="en-GB"/>
        </w:rPr>
      </w:pPr>
      <w:proofErr w:type="spellStart"/>
      <w:r w:rsidRPr="00644D9E">
        <w:rPr>
          <w:szCs w:val="22"/>
          <w:lang w:val="en-US"/>
        </w:rPr>
        <w:t>Swarbrooke</w:t>
      </w:r>
      <w:proofErr w:type="spellEnd"/>
      <w:r w:rsidRPr="00644D9E">
        <w:rPr>
          <w:szCs w:val="22"/>
          <w:lang w:val="en-US"/>
        </w:rPr>
        <w:t xml:space="preserve"> J., 1995/2002 </w:t>
      </w:r>
      <w:proofErr w:type="gramStart"/>
      <w:r w:rsidRPr="00644D9E">
        <w:rPr>
          <w:i/>
          <w:iCs/>
          <w:szCs w:val="22"/>
          <w:lang w:val="en-US"/>
        </w:rPr>
        <w:t>The</w:t>
      </w:r>
      <w:proofErr w:type="gramEnd"/>
      <w:r w:rsidRPr="00644D9E">
        <w:rPr>
          <w:i/>
          <w:iCs/>
          <w:szCs w:val="22"/>
          <w:lang w:val="en-US"/>
        </w:rPr>
        <w:t xml:space="preserve"> Development and Management of Visitor Attractions,</w:t>
      </w:r>
      <w:r w:rsidRPr="00644D9E">
        <w:rPr>
          <w:szCs w:val="22"/>
          <w:lang w:val="en-US"/>
        </w:rPr>
        <w:t xml:space="preserve"> Butterworth and Heinemann, Oxford.</w:t>
      </w:r>
    </w:p>
    <w:p w:rsidR="00620A3C" w:rsidRPr="00644D9E" w:rsidRDefault="00620A3C" w:rsidP="00620A3C">
      <w:pPr>
        <w:ind w:left="284" w:hanging="284"/>
        <w:jc w:val="both"/>
        <w:rPr>
          <w:sz w:val="22"/>
          <w:szCs w:val="22"/>
          <w:lang w:val="en-US"/>
        </w:rPr>
      </w:pPr>
      <w:proofErr w:type="spellStart"/>
      <w:r w:rsidRPr="00644D9E">
        <w:rPr>
          <w:sz w:val="22"/>
          <w:szCs w:val="22"/>
          <w:lang w:val="en-US"/>
        </w:rPr>
        <w:t>Urry</w:t>
      </w:r>
      <w:proofErr w:type="spellEnd"/>
      <w:r w:rsidRPr="00644D9E">
        <w:rPr>
          <w:sz w:val="22"/>
          <w:szCs w:val="22"/>
          <w:lang w:val="en-US"/>
        </w:rPr>
        <w:t xml:space="preserve"> J (1990/2002), </w:t>
      </w:r>
      <w:proofErr w:type="gramStart"/>
      <w:r w:rsidRPr="00644D9E">
        <w:rPr>
          <w:i/>
          <w:iCs/>
          <w:sz w:val="22"/>
          <w:szCs w:val="22"/>
          <w:lang w:val="en-US"/>
        </w:rPr>
        <w:t>The</w:t>
      </w:r>
      <w:proofErr w:type="gramEnd"/>
      <w:r w:rsidRPr="00644D9E">
        <w:rPr>
          <w:i/>
          <w:iCs/>
          <w:sz w:val="22"/>
          <w:szCs w:val="22"/>
          <w:lang w:val="en-US"/>
        </w:rPr>
        <w:t xml:space="preserve"> </w:t>
      </w:r>
      <w:r w:rsidR="003F4894" w:rsidRPr="00644D9E">
        <w:rPr>
          <w:i/>
          <w:iCs/>
          <w:sz w:val="22"/>
          <w:szCs w:val="22"/>
          <w:lang w:val="en-US"/>
        </w:rPr>
        <w:t>Tourist Gaze: Leisure and Travel in Contemporary Societies</w:t>
      </w:r>
      <w:r w:rsidRPr="00644D9E">
        <w:rPr>
          <w:sz w:val="22"/>
          <w:szCs w:val="22"/>
          <w:lang w:val="en-US"/>
        </w:rPr>
        <w:t>, Sage, London</w:t>
      </w:r>
    </w:p>
    <w:p w:rsidR="00622B7B" w:rsidRPr="00644D9E" w:rsidRDefault="00622B7B" w:rsidP="00620A3C">
      <w:pPr>
        <w:ind w:left="284" w:hanging="284"/>
        <w:jc w:val="both"/>
        <w:rPr>
          <w:sz w:val="22"/>
          <w:szCs w:val="22"/>
          <w:lang w:val="en-US"/>
        </w:rPr>
      </w:pPr>
      <w:proofErr w:type="spellStart"/>
      <w:r w:rsidRPr="00644D9E">
        <w:rPr>
          <w:sz w:val="22"/>
          <w:szCs w:val="22"/>
          <w:lang w:val="en-US"/>
        </w:rPr>
        <w:t>Uysal</w:t>
      </w:r>
      <w:proofErr w:type="spellEnd"/>
      <w:r w:rsidRPr="00644D9E">
        <w:rPr>
          <w:sz w:val="22"/>
          <w:szCs w:val="22"/>
          <w:lang w:val="en-US"/>
        </w:rPr>
        <w:t xml:space="preserve"> M., Chen S.J., Williams R.D., 2000 ‘Increasing state market share through a regional positioning’, </w:t>
      </w:r>
      <w:r w:rsidRPr="00644D9E">
        <w:rPr>
          <w:i/>
          <w:sz w:val="22"/>
          <w:szCs w:val="22"/>
          <w:lang w:val="en-GB"/>
        </w:rPr>
        <w:t>Tourism Management</w:t>
      </w:r>
      <w:r w:rsidRPr="00644D9E">
        <w:rPr>
          <w:sz w:val="22"/>
          <w:szCs w:val="22"/>
          <w:lang w:val="en-GB"/>
        </w:rPr>
        <w:t>, 21 pp. 89-96.</w:t>
      </w:r>
    </w:p>
    <w:p w:rsidR="00747BEB" w:rsidRPr="00644D9E" w:rsidRDefault="00747BEB" w:rsidP="00747BEB">
      <w:pPr>
        <w:pStyle w:val="PlainText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644D9E">
        <w:rPr>
          <w:rFonts w:ascii="Times New Roman" w:hAnsi="Times New Roman" w:cs="Times New Roman"/>
          <w:sz w:val="22"/>
          <w:szCs w:val="22"/>
        </w:rPr>
        <w:lastRenderedPageBreak/>
        <w:t xml:space="preserve">Wallace, M. (2006) </w:t>
      </w:r>
      <w:r w:rsidRPr="00644D9E">
        <w:rPr>
          <w:rFonts w:ascii="Times New Roman" w:hAnsi="Times New Roman" w:cs="Times New Roman"/>
          <w:i/>
          <w:sz w:val="22"/>
          <w:szCs w:val="22"/>
        </w:rPr>
        <w:t>Museum Branding: How to Create and Maintain Image, Loyalty, and Support</w:t>
      </w:r>
      <w:r w:rsidRPr="00644D9E">
        <w:rPr>
          <w:rFonts w:ascii="Times New Roman" w:hAnsi="Times New Roman" w:cs="Times New Roman"/>
          <w:sz w:val="22"/>
          <w:szCs w:val="22"/>
        </w:rPr>
        <w:t xml:space="preserve">, Lanham: </w:t>
      </w:r>
      <w:proofErr w:type="spellStart"/>
      <w:r w:rsidRPr="00644D9E">
        <w:rPr>
          <w:rFonts w:ascii="Times New Roman" w:hAnsi="Times New Roman" w:cs="Times New Roman"/>
          <w:sz w:val="22"/>
          <w:szCs w:val="22"/>
        </w:rPr>
        <w:t>AltaMira</w:t>
      </w:r>
      <w:proofErr w:type="spellEnd"/>
      <w:r w:rsidRPr="00644D9E">
        <w:rPr>
          <w:rFonts w:ascii="Times New Roman" w:hAnsi="Times New Roman" w:cs="Times New Roman"/>
          <w:sz w:val="22"/>
          <w:szCs w:val="22"/>
        </w:rPr>
        <w:t xml:space="preserve"> Press.</w:t>
      </w:r>
    </w:p>
    <w:p w:rsidR="00622B7B" w:rsidRPr="00644D9E" w:rsidRDefault="001D0E8A">
      <w:pPr>
        <w:ind w:left="284" w:hanging="284"/>
        <w:jc w:val="both"/>
        <w:rPr>
          <w:sz w:val="22"/>
          <w:szCs w:val="22"/>
          <w:lang w:val="en-GB"/>
        </w:rPr>
      </w:pPr>
      <w:r w:rsidRPr="00644D9E">
        <w:rPr>
          <w:sz w:val="22"/>
          <w:szCs w:val="22"/>
          <w:lang w:val="en-US"/>
        </w:rPr>
        <w:t>*</w:t>
      </w:r>
      <w:r w:rsidR="00622B7B" w:rsidRPr="00644D9E">
        <w:rPr>
          <w:sz w:val="22"/>
          <w:szCs w:val="22"/>
          <w:lang w:val="en-GB"/>
        </w:rPr>
        <w:t xml:space="preserve">Ward S. (1998). </w:t>
      </w:r>
      <w:r w:rsidR="00622B7B" w:rsidRPr="00644D9E">
        <w:rPr>
          <w:i/>
          <w:iCs/>
          <w:sz w:val="22"/>
          <w:szCs w:val="22"/>
          <w:lang w:val="en-GB"/>
        </w:rPr>
        <w:t>Selling Places: The Marketing and Promotion of Towns and Cities 1850-2000</w:t>
      </w:r>
      <w:r w:rsidR="00622B7B" w:rsidRPr="00644D9E">
        <w:rPr>
          <w:sz w:val="22"/>
          <w:szCs w:val="22"/>
          <w:lang w:val="en-GB"/>
        </w:rPr>
        <w:t xml:space="preserve"> London: E. &amp; F. N. </w:t>
      </w:r>
      <w:proofErr w:type="spellStart"/>
      <w:r w:rsidR="00622B7B" w:rsidRPr="00644D9E">
        <w:rPr>
          <w:sz w:val="22"/>
          <w:szCs w:val="22"/>
          <w:lang w:val="en-GB"/>
        </w:rPr>
        <w:t>Spon</w:t>
      </w:r>
      <w:proofErr w:type="spellEnd"/>
      <w:r w:rsidR="00622B7B" w:rsidRPr="00644D9E">
        <w:rPr>
          <w:sz w:val="22"/>
          <w:szCs w:val="22"/>
          <w:lang w:val="en-GB"/>
        </w:rPr>
        <w:t>/ Routledge.</w:t>
      </w:r>
    </w:p>
    <w:p w:rsidR="00622B7B" w:rsidRPr="00644D9E" w:rsidRDefault="00622B7B">
      <w:pPr>
        <w:numPr>
          <w:ilvl w:val="0"/>
          <w:numId w:val="2"/>
        </w:numPr>
        <w:tabs>
          <w:tab w:val="clear" w:pos="360"/>
          <w:tab w:val="num" w:pos="0"/>
        </w:tabs>
        <w:ind w:left="284" w:hanging="284"/>
        <w:jc w:val="both"/>
        <w:rPr>
          <w:sz w:val="22"/>
          <w:szCs w:val="22"/>
          <w:lang w:val="en-US"/>
        </w:rPr>
      </w:pPr>
      <w:r w:rsidRPr="00644D9E">
        <w:rPr>
          <w:sz w:val="22"/>
          <w:szCs w:val="22"/>
          <w:lang w:val="en-US"/>
        </w:rPr>
        <w:t xml:space="preserve">Wood A., 1996 ‘Analyzing the Politics of Local Economic Development: Making sense of Cross-national convergence’, </w:t>
      </w:r>
      <w:r w:rsidRPr="00644D9E">
        <w:rPr>
          <w:i/>
          <w:sz w:val="22"/>
          <w:szCs w:val="22"/>
          <w:lang w:val="en-US"/>
        </w:rPr>
        <w:t>Urban Studies</w:t>
      </w:r>
      <w:r w:rsidRPr="00644D9E">
        <w:rPr>
          <w:sz w:val="22"/>
          <w:szCs w:val="22"/>
          <w:lang w:val="en-US"/>
        </w:rPr>
        <w:t>, vol. 33, no. 8 pp. 1281- 1295.</w:t>
      </w:r>
    </w:p>
    <w:p w:rsidR="00622B7B" w:rsidRPr="00644D9E" w:rsidRDefault="00622B7B">
      <w:pPr>
        <w:numPr>
          <w:ilvl w:val="0"/>
          <w:numId w:val="2"/>
        </w:numPr>
        <w:tabs>
          <w:tab w:val="clear" w:pos="360"/>
          <w:tab w:val="num" w:pos="0"/>
        </w:tabs>
        <w:ind w:left="284" w:hanging="284"/>
        <w:jc w:val="both"/>
        <w:rPr>
          <w:sz w:val="22"/>
          <w:szCs w:val="22"/>
          <w:lang w:val="en-US"/>
        </w:rPr>
      </w:pPr>
      <w:r w:rsidRPr="00644D9E">
        <w:rPr>
          <w:sz w:val="22"/>
          <w:szCs w:val="22"/>
          <w:lang w:val="en-US"/>
        </w:rPr>
        <w:t xml:space="preserve">Wu F., 2000 ‘Place Promotion in </w:t>
      </w:r>
      <w:proofErr w:type="spellStart"/>
      <w:r w:rsidRPr="00644D9E">
        <w:rPr>
          <w:sz w:val="22"/>
          <w:szCs w:val="22"/>
          <w:lang w:val="en-US"/>
        </w:rPr>
        <w:t>Shangai</w:t>
      </w:r>
      <w:proofErr w:type="spellEnd"/>
      <w:r w:rsidRPr="00644D9E">
        <w:rPr>
          <w:sz w:val="22"/>
          <w:szCs w:val="22"/>
          <w:lang w:val="en-US"/>
        </w:rPr>
        <w:t xml:space="preserve">, PRC’, </w:t>
      </w:r>
      <w:r w:rsidRPr="00644D9E">
        <w:rPr>
          <w:i/>
          <w:sz w:val="22"/>
          <w:szCs w:val="22"/>
          <w:lang w:val="en-US"/>
        </w:rPr>
        <w:t>Cities,</w:t>
      </w:r>
      <w:r w:rsidRPr="00644D9E">
        <w:rPr>
          <w:sz w:val="22"/>
          <w:szCs w:val="22"/>
          <w:lang w:val="en-US"/>
        </w:rPr>
        <w:t xml:space="preserve"> vol. 17, no.5 pp.349-361</w:t>
      </w:r>
    </w:p>
    <w:p w:rsidR="00622B7B" w:rsidRPr="00644D9E" w:rsidRDefault="00622B7B">
      <w:pPr>
        <w:ind w:left="284" w:hanging="284"/>
        <w:jc w:val="both"/>
        <w:rPr>
          <w:sz w:val="22"/>
          <w:szCs w:val="22"/>
          <w:lang w:val="en-US"/>
        </w:rPr>
      </w:pPr>
      <w:r w:rsidRPr="00644D9E">
        <w:rPr>
          <w:kern w:val="28"/>
          <w:sz w:val="22"/>
          <w:szCs w:val="22"/>
          <w:lang w:val="en-US"/>
        </w:rPr>
        <w:t>Yeoman I., Robertson M., Ali-Knight J., Drummond S. and McMahon</w:t>
      </w:r>
      <w:r w:rsidRPr="00644D9E">
        <w:rPr>
          <w:kern w:val="28"/>
          <w:sz w:val="22"/>
          <w:szCs w:val="22"/>
          <w:lang w:val="en-GB"/>
        </w:rPr>
        <w:t>-</w:t>
      </w:r>
      <w:r w:rsidRPr="00644D9E">
        <w:rPr>
          <w:kern w:val="28"/>
          <w:sz w:val="22"/>
          <w:szCs w:val="22"/>
          <w:lang w:val="en-US"/>
        </w:rPr>
        <w:t xml:space="preserve">Beattie (2004) </w:t>
      </w:r>
      <w:r w:rsidRPr="00644D9E">
        <w:rPr>
          <w:i/>
          <w:kern w:val="28"/>
          <w:sz w:val="22"/>
          <w:szCs w:val="22"/>
          <w:lang w:val="en-US"/>
        </w:rPr>
        <w:t>Festival and Events Management</w:t>
      </w:r>
      <w:r w:rsidRPr="00644D9E">
        <w:rPr>
          <w:kern w:val="28"/>
          <w:sz w:val="22"/>
          <w:szCs w:val="22"/>
          <w:lang w:val="en-US"/>
        </w:rPr>
        <w:t xml:space="preserve">, </w:t>
      </w:r>
      <w:r w:rsidRPr="00644D9E">
        <w:rPr>
          <w:sz w:val="22"/>
          <w:szCs w:val="22"/>
          <w:lang w:val="en-GB"/>
        </w:rPr>
        <w:t>Oxford: Butterworth-Heinemann.</w:t>
      </w:r>
    </w:p>
    <w:p w:rsidR="00622B7B" w:rsidRPr="00644D9E" w:rsidRDefault="00622B7B">
      <w:pPr>
        <w:ind w:left="284" w:hanging="284"/>
        <w:jc w:val="both"/>
        <w:rPr>
          <w:sz w:val="22"/>
          <w:szCs w:val="22"/>
          <w:lang w:val="de-DE"/>
        </w:rPr>
      </w:pPr>
      <w:r w:rsidRPr="00644D9E">
        <w:rPr>
          <w:sz w:val="22"/>
          <w:szCs w:val="22"/>
          <w:lang w:val="de-DE"/>
        </w:rPr>
        <w:t xml:space="preserve">Zerres, M. </w:t>
      </w:r>
      <w:r w:rsidRPr="00644D9E">
        <w:rPr>
          <w:sz w:val="22"/>
          <w:szCs w:val="22"/>
        </w:rPr>
        <w:t>και</w:t>
      </w:r>
      <w:r w:rsidRPr="00644D9E">
        <w:rPr>
          <w:sz w:val="22"/>
          <w:szCs w:val="22"/>
          <w:lang w:val="de-DE"/>
        </w:rPr>
        <w:t xml:space="preserve"> I. (eds) (2000) </w:t>
      </w:r>
      <w:r w:rsidRPr="00644D9E">
        <w:rPr>
          <w:i/>
          <w:iCs/>
          <w:sz w:val="22"/>
          <w:szCs w:val="22"/>
          <w:lang w:val="de-DE"/>
        </w:rPr>
        <w:t>Kooperatives Stadtmarketing: Konzepte, Strategien und Instrumente zur Erhöhung der Attraktivität einer Stadt,</w:t>
      </w:r>
      <w:r w:rsidRPr="00644D9E">
        <w:rPr>
          <w:sz w:val="22"/>
          <w:szCs w:val="22"/>
          <w:lang w:val="de-DE"/>
        </w:rPr>
        <w:t xml:space="preserve"> Stuttgart: Kohlhammer.</w:t>
      </w:r>
    </w:p>
    <w:p w:rsidR="003F2BF4" w:rsidRPr="00644D9E" w:rsidRDefault="003F2BF4" w:rsidP="003F2BF4">
      <w:pPr>
        <w:pStyle w:val="BodyText2"/>
        <w:ind w:left="360" w:hanging="360"/>
        <w:jc w:val="both"/>
        <w:rPr>
          <w:szCs w:val="22"/>
          <w:lang w:val="en-US"/>
        </w:rPr>
      </w:pPr>
      <w:proofErr w:type="spellStart"/>
      <w:r w:rsidRPr="00644D9E">
        <w:rPr>
          <w:szCs w:val="22"/>
          <w:lang w:val="en-US"/>
        </w:rPr>
        <w:t>Zografos</w:t>
      </w:r>
      <w:proofErr w:type="spellEnd"/>
      <w:r w:rsidRPr="00644D9E">
        <w:rPr>
          <w:szCs w:val="22"/>
          <w:lang w:val="en-US"/>
        </w:rPr>
        <w:t xml:space="preserve">, G., A. Deffner (2007) "How Does a Mega Event Affect the Hosting Country's Tourism Development? The Case of Greece and the 2004 Olympics", </w:t>
      </w:r>
      <w:r w:rsidRPr="00644D9E">
        <w:rPr>
          <w:i/>
          <w:szCs w:val="22"/>
          <w:lang w:val="en-US"/>
        </w:rPr>
        <w:t>DPRD Discussion Paper Series</w:t>
      </w:r>
      <w:r w:rsidRPr="00644D9E">
        <w:rPr>
          <w:szCs w:val="22"/>
          <w:lang w:val="en-US"/>
        </w:rPr>
        <w:t>, 13(14): 333-348.</w:t>
      </w:r>
    </w:p>
    <w:p w:rsidR="00622B7B" w:rsidRPr="00644D9E" w:rsidRDefault="00622B7B">
      <w:pPr>
        <w:pStyle w:val="BodyText2"/>
        <w:ind w:left="360" w:hanging="360"/>
        <w:jc w:val="both"/>
        <w:rPr>
          <w:szCs w:val="22"/>
          <w:lang w:val="en-US"/>
        </w:rPr>
      </w:pPr>
      <w:proofErr w:type="spellStart"/>
      <w:r w:rsidRPr="00644D9E">
        <w:rPr>
          <w:szCs w:val="22"/>
          <w:lang w:val="en-US"/>
        </w:rPr>
        <w:t>Zografos</w:t>
      </w:r>
      <w:proofErr w:type="spellEnd"/>
      <w:r w:rsidRPr="00644D9E">
        <w:rPr>
          <w:szCs w:val="22"/>
          <w:lang w:val="en-US"/>
        </w:rPr>
        <w:t xml:space="preserve">, G., A. Deffner (2008) </w:t>
      </w:r>
      <w:r w:rsidRPr="00644D9E">
        <w:rPr>
          <w:szCs w:val="22"/>
          <w:lang w:val="en-GB"/>
        </w:rPr>
        <w:t xml:space="preserve">A Place Marketing Approach of the Greek Tourist Product in Relation to the 2006 Eurovision Song Contest’, </w:t>
      </w:r>
      <w:r w:rsidR="001A1328">
        <w:rPr>
          <w:szCs w:val="22"/>
          <w:lang w:val="en-GB"/>
        </w:rPr>
        <w:t xml:space="preserve">in </w:t>
      </w:r>
      <w:r w:rsidRPr="00644D9E">
        <w:rPr>
          <w:szCs w:val="22"/>
          <w:lang w:val="en-GB"/>
        </w:rPr>
        <w:t xml:space="preserve"> </w:t>
      </w:r>
      <w:proofErr w:type="spellStart"/>
      <w:r w:rsidR="001A1328">
        <w:rPr>
          <w:szCs w:val="22"/>
          <w:lang w:val="en-GB"/>
        </w:rPr>
        <w:t>Iakovidou</w:t>
      </w:r>
      <w:proofErr w:type="spellEnd"/>
      <w:r w:rsidR="001A1328">
        <w:rPr>
          <w:szCs w:val="22"/>
          <w:lang w:val="en-US"/>
        </w:rPr>
        <w:t xml:space="preserve"> </w:t>
      </w:r>
      <w:r w:rsidRPr="00644D9E">
        <w:rPr>
          <w:szCs w:val="22"/>
          <w:lang w:val="en-US"/>
        </w:rPr>
        <w:t>(</w:t>
      </w:r>
      <w:r w:rsidR="001A1328" w:rsidRPr="001A1328">
        <w:rPr>
          <w:szCs w:val="22"/>
          <w:lang w:val="en-US"/>
        </w:rPr>
        <w:t>ed.</w:t>
      </w:r>
      <w:r w:rsidRPr="00644D9E">
        <w:rPr>
          <w:szCs w:val="22"/>
          <w:lang w:val="en-US"/>
        </w:rPr>
        <w:t>)</w:t>
      </w:r>
      <w:r w:rsidRPr="00644D9E">
        <w:rPr>
          <w:szCs w:val="22"/>
          <w:lang w:val="en-GB"/>
        </w:rPr>
        <w:t xml:space="preserve">, </w:t>
      </w:r>
      <w:r w:rsidRPr="00644D9E">
        <w:rPr>
          <w:i/>
          <w:szCs w:val="22"/>
          <w:lang w:val="en-GB"/>
        </w:rPr>
        <w:t>Tourism Beyond the Coastline: New Trends in Tourism and the Social Organisation of Space</w:t>
      </w:r>
      <w:r w:rsidRPr="00644D9E">
        <w:rPr>
          <w:szCs w:val="22"/>
          <w:lang w:val="en-GB"/>
        </w:rPr>
        <w:t>, Thessalon</w:t>
      </w:r>
      <w:r w:rsidR="001A1328">
        <w:rPr>
          <w:szCs w:val="22"/>
          <w:lang w:val="en-GB"/>
        </w:rPr>
        <w:t>iki: Ziti</w:t>
      </w:r>
      <w:r w:rsidRPr="00644D9E">
        <w:rPr>
          <w:szCs w:val="22"/>
          <w:lang w:val="en-GB"/>
        </w:rPr>
        <w:t xml:space="preserve"> </w:t>
      </w:r>
      <w:proofErr w:type="spellStart"/>
      <w:r w:rsidR="001A1328">
        <w:rPr>
          <w:szCs w:val="22"/>
          <w:lang w:val="en-US"/>
        </w:rPr>
        <w:t>pgs</w:t>
      </w:r>
      <w:proofErr w:type="spellEnd"/>
      <w:r w:rsidRPr="00644D9E">
        <w:rPr>
          <w:szCs w:val="22"/>
          <w:lang w:val="en-US"/>
        </w:rPr>
        <w:t xml:space="preserve"> 673-684</w:t>
      </w:r>
      <w:r w:rsidRPr="00644D9E">
        <w:rPr>
          <w:szCs w:val="22"/>
          <w:lang w:val="en-GB"/>
        </w:rPr>
        <w:t>.</w:t>
      </w:r>
    </w:p>
    <w:p w:rsidR="00622B7B" w:rsidRPr="00140359" w:rsidRDefault="00622B7B">
      <w:pPr>
        <w:pStyle w:val="BodyText2"/>
        <w:jc w:val="both"/>
        <w:rPr>
          <w:szCs w:val="22"/>
          <w:lang w:val="en-US"/>
        </w:rPr>
      </w:pPr>
    </w:p>
    <w:p w:rsidR="00622B7B" w:rsidRPr="002C7C27" w:rsidRDefault="00622B7B">
      <w:pPr>
        <w:pStyle w:val="BodyText2"/>
        <w:jc w:val="both"/>
        <w:rPr>
          <w:szCs w:val="22"/>
          <w:lang w:val="en-US"/>
        </w:rPr>
      </w:pPr>
    </w:p>
    <w:p w:rsidR="00622B7B" w:rsidRPr="0055612E" w:rsidRDefault="00746B95" w:rsidP="0055612E">
      <w:pPr>
        <w:pStyle w:val="BodyText2"/>
        <w:ind w:firstLine="284"/>
        <w:jc w:val="both"/>
        <w:rPr>
          <w:b/>
          <w:szCs w:val="22"/>
          <w:lang w:val="en-US"/>
        </w:rPr>
      </w:pPr>
      <w:r>
        <w:rPr>
          <w:b/>
          <w:szCs w:val="22"/>
          <w:lang w:val="en-US"/>
        </w:rPr>
        <w:t>JOURNALS</w:t>
      </w:r>
    </w:p>
    <w:p w:rsidR="005C463C" w:rsidRDefault="005C463C" w:rsidP="007E46F4">
      <w:pPr>
        <w:pStyle w:val="BodyText2"/>
        <w:tabs>
          <w:tab w:val="num" w:pos="2880"/>
        </w:tabs>
        <w:rPr>
          <w:b/>
          <w:szCs w:val="22"/>
          <w:lang w:val="en-US"/>
        </w:rPr>
      </w:pPr>
    </w:p>
    <w:p w:rsidR="007E46F4" w:rsidRPr="00BE56B2" w:rsidRDefault="0080581A" w:rsidP="007E46F4">
      <w:pPr>
        <w:pStyle w:val="BodyText2"/>
        <w:tabs>
          <w:tab w:val="num" w:pos="2880"/>
        </w:tabs>
        <w:rPr>
          <w:szCs w:val="22"/>
          <w:lang w:val="en-US"/>
        </w:rPr>
      </w:pPr>
      <w:r w:rsidRPr="00BE56B2">
        <w:rPr>
          <w:szCs w:val="22"/>
          <w:lang w:val="en-US"/>
        </w:rPr>
        <w:t>Primar</w:t>
      </w:r>
      <w:r w:rsidR="007E46F4" w:rsidRPr="00BE56B2">
        <w:rPr>
          <w:szCs w:val="22"/>
          <w:lang w:val="en-US"/>
        </w:rPr>
        <w:t>y</w:t>
      </w:r>
    </w:p>
    <w:p w:rsidR="007E46F4" w:rsidRPr="00BE56B2" w:rsidRDefault="007E46F4" w:rsidP="007E46F4">
      <w:pPr>
        <w:pStyle w:val="BodyText2"/>
        <w:tabs>
          <w:tab w:val="num" w:pos="2880"/>
        </w:tabs>
        <w:rPr>
          <w:b/>
          <w:szCs w:val="22"/>
          <w:lang w:val="en-US"/>
        </w:rPr>
      </w:pPr>
    </w:p>
    <w:p w:rsidR="007E46F4" w:rsidRPr="00BE56B2" w:rsidRDefault="007E46F4" w:rsidP="007E46F4">
      <w:pPr>
        <w:pStyle w:val="BodyText2"/>
        <w:ind w:left="284" w:hanging="284"/>
        <w:jc w:val="both"/>
        <w:rPr>
          <w:i/>
          <w:szCs w:val="22"/>
          <w:lang w:val="en-US"/>
        </w:rPr>
      </w:pPr>
      <w:r w:rsidRPr="00BE56B2">
        <w:rPr>
          <w:i/>
          <w:szCs w:val="22"/>
          <w:lang w:val="en-US"/>
        </w:rPr>
        <w:t xml:space="preserve">Journal of Place Management and Development. </w:t>
      </w:r>
    </w:p>
    <w:p w:rsidR="007E46F4" w:rsidRPr="00BE56B2" w:rsidRDefault="007E46F4" w:rsidP="007E46F4">
      <w:pPr>
        <w:pStyle w:val="BodyText2"/>
        <w:ind w:left="284" w:hanging="284"/>
        <w:jc w:val="both"/>
        <w:rPr>
          <w:i/>
          <w:szCs w:val="22"/>
          <w:lang w:val="en-US"/>
        </w:rPr>
      </w:pPr>
      <w:r w:rsidRPr="00BE56B2">
        <w:rPr>
          <w:i/>
          <w:szCs w:val="22"/>
          <w:lang w:val="en-US"/>
        </w:rPr>
        <w:t>Journal of Town and City Management</w:t>
      </w:r>
    </w:p>
    <w:p w:rsidR="007E46F4" w:rsidRPr="00BE56B2" w:rsidRDefault="007E46F4" w:rsidP="007E46F4">
      <w:pPr>
        <w:pStyle w:val="BodyText2"/>
        <w:jc w:val="both"/>
        <w:rPr>
          <w:szCs w:val="22"/>
          <w:lang w:val="en-US"/>
        </w:rPr>
      </w:pPr>
      <w:r w:rsidRPr="00BE56B2">
        <w:rPr>
          <w:i/>
          <w:szCs w:val="22"/>
          <w:lang w:val="en-GB"/>
        </w:rPr>
        <w:t>Place</w:t>
      </w:r>
      <w:r w:rsidRPr="00BE56B2">
        <w:rPr>
          <w:i/>
          <w:szCs w:val="22"/>
          <w:lang w:val="en-US"/>
        </w:rPr>
        <w:t xml:space="preserve"> </w:t>
      </w:r>
      <w:r w:rsidRPr="00BE56B2">
        <w:rPr>
          <w:i/>
          <w:szCs w:val="22"/>
          <w:lang w:val="en-GB"/>
        </w:rPr>
        <w:t>Branding and Public Diplomacy</w:t>
      </w:r>
      <w:r w:rsidRPr="00BE56B2">
        <w:rPr>
          <w:szCs w:val="22"/>
          <w:lang w:val="en-US"/>
        </w:rPr>
        <w:t xml:space="preserve"> </w:t>
      </w:r>
    </w:p>
    <w:p w:rsidR="007E46F4" w:rsidRPr="00BE56B2" w:rsidRDefault="007E46F4">
      <w:pPr>
        <w:pStyle w:val="BodyText2"/>
        <w:ind w:left="284" w:hanging="284"/>
        <w:jc w:val="both"/>
        <w:rPr>
          <w:i/>
          <w:szCs w:val="22"/>
          <w:lang w:val="en-US"/>
        </w:rPr>
      </w:pPr>
    </w:p>
    <w:p w:rsidR="007E46F4" w:rsidRPr="007E46F4" w:rsidRDefault="0080581A">
      <w:pPr>
        <w:pStyle w:val="BodyText2"/>
        <w:ind w:left="284" w:hanging="284"/>
        <w:jc w:val="both"/>
        <w:rPr>
          <w:szCs w:val="22"/>
          <w:lang w:val="en-US"/>
        </w:rPr>
      </w:pPr>
      <w:r w:rsidRPr="00BE56B2">
        <w:rPr>
          <w:szCs w:val="22"/>
          <w:lang w:val="en-US"/>
        </w:rPr>
        <w:t>Secondar</w:t>
      </w:r>
      <w:r w:rsidR="007E46F4" w:rsidRPr="00BE56B2">
        <w:rPr>
          <w:szCs w:val="22"/>
          <w:lang w:val="en-US"/>
        </w:rPr>
        <w:t>y</w:t>
      </w:r>
    </w:p>
    <w:p w:rsidR="007E46F4" w:rsidRDefault="007E46F4">
      <w:pPr>
        <w:pStyle w:val="BodyText2"/>
        <w:ind w:left="284" w:hanging="284"/>
        <w:jc w:val="both"/>
        <w:rPr>
          <w:i/>
          <w:szCs w:val="22"/>
          <w:lang w:val="en-US"/>
        </w:rPr>
      </w:pPr>
    </w:p>
    <w:p w:rsidR="00622B7B" w:rsidRPr="00140359" w:rsidRDefault="00622B7B">
      <w:pPr>
        <w:pStyle w:val="BodyText2"/>
        <w:ind w:left="284" w:hanging="284"/>
        <w:jc w:val="both"/>
        <w:rPr>
          <w:i/>
          <w:szCs w:val="22"/>
          <w:lang w:val="en-GB"/>
        </w:rPr>
      </w:pPr>
      <w:r w:rsidRPr="00140359">
        <w:rPr>
          <w:i/>
          <w:szCs w:val="22"/>
          <w:lang w:val="en-US"/>
        </w:rPr>
        <w:t>The Annals of Regional Science</w:t>
      </w:r>
      <w:r w:rsidRPr="00140359">
        <w:rPr>
          <w:i/>
          <w:szCs w:val="22"/>
          <w:lang w:val="en-GB"/>
        </w:rPr>
        <w:t xml:space="preserve"> </w:t>
      </w:r>
    </w:p>
    <w:p w:rsidR="00622B7B" w:rsidRPr="00140359" w:rsidRDefault="00622B7B">
      <w:pPr>
        <w:pStyle w:val="BodyText2"/>
        <w:ind w:left="284" w:hanging="284"/>
        <w:jc w:val="both"/>
        <w:rPr>
          <w:i/>
          <w:szCs w:val="22"/>
          <w:lang w:val="en-GB"/>
        </w:rPr>
      </w:pPr>
      <w:r w:rsidRPr="00140359">
        <w:rPr>
          <w:i/>
          <w:szCs w:val="22"/>
          <w:lang w:val="en-GB"/>
        </w:rPr>
        <w:t>Cities</w:t>
      </w:r>
    </w:p>
    <w:p w:rsidR="00622B7B" w:rsidRPr="00140359" w:rsidRDefault="00622B7B">
      <w:pPr>
        <w:pStyle w:val="BodyText2"/>
        <w:ind w:left="284" w:hanging="284"/>
        <w:jc w:val="both"/>
        <w:rPr>
          <w:i/>
          <w:szCs w:val="22"/>
          <w:lang w:val="en-US"/>
        </w:rPr>
      </w:pPr>
      <w:r w:rsidRPr="00140359">
        <w:rPr>
          <w:i/>
          <w:szCs w:val="22"/>
          <w:lang w:val="en-US"/>
        </w:rPr>
        <w:t>Environment and Planning C: Government and</w:t>
      </w:r>
      <w:r w:rsidRPr="00140359">
        <w:rPr>
          <w:i/>
          <w:szCs w:val="22"/>
          <w:lang w:val="en-GB"/>
        </w:rPr>
        <w:t xml:space="preserve"> </w:t>
      </w:r>
      <w:r w:rsidRPr="00140359">
        <w:rPr>
          <w:i/>
          <w:szCs w:val="22"/>
          <w:lang w:val="en-US"/>
        </w:rPr>
        <w:t>Policy</w:t>
      </w:r>
    </w:p>
    <w:p w:rsidR="00622B7B" w:rsidRPr="00140359" w:rsidRDefault="00622B7B">
      <w:pPr>
        <w:pStyle w:val="BodyText2"/>
        <w:ind w:left="284" w:hanging="284"/>
        <w:jc w:val="both"/>
        <w:rPr>
          <w:i/>
          <w:szCs w:val="22"/>
          <w:lang w:val="en-US"/>
        </w:rPr>
      </w:pPr>
      <w:r w:rsidRPr="00140359">
        <w:rPr>
          <w:i/>
          <w:szCs w:val="22"/>
          <w:lang w:val="en-US"/>
        </w:rPr>
        <w:t xml:space="preserve">European Planning Studies </w:t>
      </w:r>
    </w:p>
    <w:p w:rsidR="00622B7B" w:rsidRPr="00140359" w:rsidRDefault="00622B7B">
      <w:pPr>
        <w:pStyle w:val="BodyText2"/>
        <w:ind w:left="284" w:hanging="284"/>
        <w:jc w:val="both"/>
        <w:rPr>
          <w:i/>
          <w:szCs w:val="22"/>
          <w:lang w:val="en-GB"/>
        </w:rPr>
      </w:pPr>
      <w:r w:rsidRPr="00140359">
        <w:rPr>
          <w:i/>
          <w:szCs w:val="22"/>
          <w:lang w:val="en-US"/>
        </w:rPr>
        <w:t>International Journal of Urban and Regional Research</w:t>
      </w:r>
      <w:r w:rsidRPr="00140359">
        <w:rPr>
          <w:i/>
          <w:szCs w:val="22"/>
          <w:lang w:val="en-GB"/>
        </w:rPr>
        <w:t xml:space="preserve"> </w:t>
      </w:r>
    </w:p>
    <w:p w:rsidR="00622B7B" w:rsidRPr="00140359" w:rsidRDefault="00622B7B">
      <w:pPr>
        <w:pStyle w:val="BodyText2"/>
        <w:ind w:left="284" w:hanging="284"/>
        <w:jc w:val="both"/>
        <w:rPr>
          <w:i/>
          <w:szCs w:val="22"/>
          <w:lang w:val="en-US"/>
        </w:rPr>
      </w:pPr>
      <w:r w:rsidRPr="00140359">
        <w:rPr>
          <w:i/>
          <w:szCs w:val="22"/>
          <w:lang w:val="en-US"/>
        </w:rPr>
        <w:t>Regional Studies</w:t>
      </w:r>
    </w:p>
    <w:p w:rsidR="00622B7B" w:rsidRPr="00140359" w:rsidRDefault="00622B7B">
      <w:pPr>
        <w:pStyle w:val="BodyText2"/>
        <w:ind w:left="284" w:hanging="284"/>
        <w:jc w:val="both"/>
        <w:rPr>
          <w:szCs w:val="22"/>
          <w:lang w:val="en-GB"/>
        </w:rPr>
      </w:pPr>
      <w:r w:rsidRPr="00140359">
        <w:rPr>
          <w:i/>
          <w:szCs w:val="22"/>
          <w:lang w:val="en-GB"/>
        </w:rPr>
        <w:t>Tourism Management</w:t>
      </w:r>
    </w:p>
    <w:p w:rsidR="00622B7B" w:rsidRPr="00140359" w:rsidRDefault="00622B7B">
      <w:pPr>
        <w:pStyle w:val="BodyText2"/>
        <w:ind w:left="284" w:hanging="284"/>
        <w:jc w:val="both"/>
        <w:rPr>
          <w:i/>
          <w:szCs w:val="22"/>
          <w:lang w:val="en-GB"/>
        </w:rPr>
      </w:pPr>
      <w:r w:rsidRPr="00140359">
        <w:rPr>
          <w:i/>
          <w:szCs w:val="22"/>
          <w:lang w:val="en-GB"/>
        </w:rPr>
        <w:t>Urban Studies</w:t>
      </w:r>
    </w:p>
    <w:p w:rsidR="005C463C" w:rsidRPr="00140359" w:rsidRDefault="005C463C" w:rsidP="005C463C">
      <w:pPr>
        <w:pStyle w:val="BodyText2"/>
        <w:jc w:val="both"/>
        <w:rPr>
          <w:szCs w:val="22"/>
          <w:lang w:val="en-US"/>
        </w:rPr>
      </w:pPr>
    </w:p>
    <w:p w:rsidR="00644D9E" w:rsidRPr="002C7C27" w:rsidRDefault="0055612E" w:rsidP="0055612E">
      <w:pPr>
        <w:pStyle w:val="BodyText2"/>
        <w:ind w:firstLine="284"/>
        <w:jc w:val="both"/>
        <w:rPr>
          <w:b/>
          <w:szCs w:val="22"/>
          <w:lang w:val="en-US"/>
        </w:rPr>
      </w:pPr>
      <w:r>
        <w:rPr>
          <w:b/>
          <w:szCs w:val="22"/>
          <w:lang w:val="en-US"/>
        </w:rPr>
        <w:t>FILMS</w:t>
      </w:r>
    </w:p>
    <w:p w:rsidR="00644D9E" w:rsidRPr="002C7C27" w:rsidRDefault="00644D9E" w:rsidP="005C463C">
      <w:pPr>
        <w:pStyle w:val="BodyText2"/>
        <w:jc w:val="both"/>
        <w:rPr>
          <w:szCs w:val="22"/>
          <w:lang w:val="en-US"/>
        </w:rPr>
      </w:pPr>
    </w:p>
    <w:p w:rsidR="007E46F4" w:rsidRPr="0055612E" w:rsidRDefault="007E46F4" w:rsidP="007E46F4">
      <w:pPr>
        <w:rPr>
          <w:sz w:val="22"/>
          <w:szCs w:val="22"/>
          <w:lang w:val="en-US"/>
        </w:rPr>
      </w:pPr>
      <w:r w:rsidRPr="007E46F4">
        <w:rPr>
          <w:i/>
          <w:sz w:val="22"/>
          <w:szCs w:val="22"/>
          <w:lang w:val="en-US"/>
        </w:rPr>
        <w:t>99 Francs</w:t>
      </w:r>
      <w:r>
        <w:rPr>
          <w:sz w:val="22"/>
          <w:szCs w:val="22"/>
          <w:lang w:val="en-US"/>
        </w:rPr>
        <w:t xml:space="preserve"> (2007), </w:t>
      </w:r>
      <w:r w:rsidRPr="005C7B42">
        <w:rPr>
          <w:sz w:val="22"/>
          <w:szCs w:val="22"/>
          <w:lang w:val="en-US"/>
        </w:rPr>
        <w:t>Jan</w:t>
      </w:r>
      <w:r w:rsidRPr="0055612E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5C7B42">
        <w:rPr>
          <w:sz w:val="22"/>
          <w:szCs w:val="22"/>
          <w:lang w:val="en-US"/>
        </w:rPr>
        <w:t>Kounen</w:t>
      </w:r>
      <w:proofErr w:type="spellEnd"/>
      <w:r w:rsidRPr="0055612E">
        <w:rPr>
          <w:sz w:val="22"/>
          <w:szCs w:val="22"/>
          <w:lang w:val="en-US"/>
        </w:rPr>
        <w:t xml:space="preserve">  (</w:t>
      </w:r>
      <w:proofErr w:type="gramEnd"/>
      <w:r>
        <w:rPr>
          <w:sz w:val="22"/>
          <w:szCs w:val="22"/>
          <w:lang w:val="en-US"/>
        </w:rPr>
        <w:t>advertising</w:t>
      </w:r>
      <w:r w:rsidRPr="0055612E">
        <w:rPr>
          <w:sz w:val="22"/>
          <w:szCs w:val="22"/>
          <w:lang w:val="en-US"/>
        </w:rPr>
        <w:t>)</w:t>
      </w:r>
    </w:p>
    <w:p w:rsidR="005C7B42" w:rsidRPr="0055612E" w:rsidRDefault="005C7B42" w:rsidP="005C7B42">
      <w:pPr>
        <w:rPr>
          <w:sz w:val="22"/>
          <w:szCs w:val="22"/>
          <w:lang w:val="en-US"/>
        </w:rPr>
      </w:pPr>
      <w:r w:rsidRPr="007E46F4">
        <w:rPr>
          <w:i/>
          <w:sz w:val="22"/>
          <w:szCs w:val="22"/>
          <w:lang w:val="en-US"/>
        </w:rPr>
        <w:t>No</w:t>
      </w:r>
      <w:r w:rsidR="0055612E" w:rsidRPr="0055612E">
        <w:rPr>
          <w:sz w:val="22"/>
          <w:szCs w:val="22"/>
          <w:lang w:val="en-US"/>
        </w:rPr>
        <w:t xml:space="preserve"> (2012), </w:t>
      </w:r>
      <w:r>
        <w:rPr>
          <w:sz w:val="22"/>
          <w:szCs w:val="22"/>
          <w:lang w:val="en-US"/>
        </w:rPr>
        <w:t>Pablo</w:t>
      </w:r>
      <w:r w:rsidRPr="0055612E"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Larrain</w:t>
      </w:r>
      <w:proofErr w:type="spellEnd"/>
      <w:r w:rsidR="0055612E">
        <w:rPr>
          <w:sz w:val="22"/>
          <w:szCs w:val="22"/>
          <w:lang w:val="en-US"/>
        </w:rPr>
        <w:t xml:space="preserve"> </w:t>
      </w:r>
      <w:r w:rsidRPr="0055612E">
        <w:rPr>
          <w:sz w:val="22"/>
          <w:szCs w:val="22"/>
          <w:lang w:val="en-US"/>
        </w:rPr>
        <w:t>(</w:t>
      </w:r>
      <w:r w:rsidR="0055612E">
        <w:rPr>
          <w:sz w:val="22"/>
          <w:szCs w:val="22"/>
          <w:lang w:val="en-US"/>
        </w:rPr>
        <w:t>political and social marketing</w:t>
      </w:r>
      <w:r w:rsidRPr="0055612E">
        <w:rPr>
          <w:sz w:val="22"/>
          <w:szCs w:val="22"/>
          <w:lang w:val="en-US"/>
        </w:rPr>
        <w:t>)</w:t>
      </w:r>
    </w:p>
    <w:p w:rsidR="008E7A19" w:rsidRDefault="00346707" w:rsidP="005C7B42">
      <w:pPr>
        <w:rPr>
          <w:sz w:val="22"/>
          <w:szCs w:val="22"/>
          <w:lang w:val="en-US"/>
        </w:rPr>
      </w:pPr>
      <w:r w:rsidRPr="007E46F4">
        <w:rPr>
          <w:i/>
          <w:sz w:val="22"/>
          <w:szCs w:val="22"/>
          <w:lang w:val="en-US"/>
        </w:rPr>
        <w:t>Our Brand is Crisis</w:t>
      </w:r>
      <w:r w:rsidR="0055612E" w:rsidRPr="0055612E">
        <w:rPr>
          <w:sz w:val="22"/>
          <w:szCs w:val="22"/>
          <w:lang w:val="en-US"/>
        </w:rPr>
        <w:t xml:space="preserve"> (2005), </w:t>
      </w:r>
      <w:r>
        <w:rPr>
          <w:sz w:val="22"/>
          <w:szCs w:val="22"/>
          <w:lang w:val="en-US"/>
        </w:rPr>
        <w:t>Rachel</w:t>
      </w:r>
      <w:r w:rsidRPr="0055612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Boynton</w:t>
      </w:r>
      <w:r w:rsidRPr="0055612E">
        <w:rPr>
          <w:sz w:val="22"/>
          <w:szCs w:val="22"/>
          <w:lang w:val="en-US"/>
        </w:rPr>
        <w:t xml:space="preserve"> (</w:t>
      </w:r>
      <w:r w:rsidR="0055612E">
        <w:rPr>
          <w:sz w:val="22"/>
          <w:szCs w:val="22"/>
          <w:lang w:val="en-US"/>
        </w:rPr>
        <w:t>political</w:t>
      </w:r>
      <w:r w:rsidRPr="0055612E">
        <w:rPr>
          <w:sz w:val="22"/>
          <w:szCs w:val="22"/>
          <w:lang w:val="en-US"/>
        </w:rPr>
        <w:t xml:space="preserve"> </w:t>
      </w:r>
      <w:r w:rsidR="0055612E">
        <w:rPr>
          <w:sz w:val="22"/>
          <w:szCs w:val="22"/>
          <w:lang w:val="en-US"/>
        </w:rPr>
        <w:t>marketing</w:t>
      </w:r>
      <w:proofErr w:type="gramStart"/>
      <w:r w:rsidRPr="0055612E">
        <w:rPr>
          <w:sz w:val="22"/>
          <w:szCs w:val="22"/>
          <w:lang w:val="en-US"/>
        </w:rPr>
        <w:t>)</w:t>
      </w:r>
      <w:proofErr w:type="gramEnd"/>
      <w:r w:rsidR="005C7B42" w:rsidRPr="0055612E">
        <w:rPr>
          <w:sz w:val="22"/>
          <w:szCs w:val="22"/>
          <w:lang w:val="en-US"/>
        </w:rPr>
        <w:br/>
      </w:r>
      <w:r w:rsidR="007E46F4" w:rsidRPr="007E46F4">
        <w:rPr>
          <w:i/>
          <w:sz w:val="22"/>
          <w:szCs w:val="22"/>
        </w:rPr>
        <w:t>Τ</w:t>
      </w:r>
      <w:proofErr w:type="spellStart"/>
      <w:r w:rsidR="007E46F4" w:rsidRPr="007E46F4">
        <w:rPr>
          <w:i/>
          <w:sz w:val="22"/>
          <w:szCs w:val="22"/>
          <w:lang w:val="en-US"/>
        </w:rPr>
        <w:t>hank</w:t>
      </w:r>
      <w:proofErr w:type="spellEnd"/>
      <w:r w:rsidR="007E46F4" w:rsidRPr="007E46F4">
        <w:rPr>
          <w:i/>
          <w:sz w:val="22"/>
          <w:szCs w:val="22"/>
          <w:lang w:val="en-US"/>
        </w:rPr>
        <w:t xml:space="preserve"> You For Smoking</w:t>
      </w:r>
      <w:r w:rsidR="007E46F4">
        <w:rPr>
          <w:sz w:val="22"/>
          <w:szCs w:val="22"/>
          <w:lang w:val="en-US"/>
        </w:rPr>
        <w:t xml:space="preserve"> (2005), Jason</w:t>
      </w:r>
      <w:r w:rsidR="007E46F4" w:rsidRPr="0055612E">
        <w:rPr>
          <w:sz w:val="22"/>
          <w:szCs w:val="22"/>
          <w:lang w:val="en-US"/>
        </w:rPr>
        <w:t xml:space="preserve"> </w:t>
      </w:r>
      <w:r w:rsidR="007E46F4">
        <w:rPr>
          <w:sz w:val="22"/>
          <w:szCs w:val="22"/>
          <w:lang w:val="en-US"/>
        </w:rPr>
        <w:t>Reitman</w:t>
      </w:r>
      <w:r w:rsidR="007E46F4" w:rsidRPr="0055612E">
        <w:rPr>
          <w:sz w:val="22"/>
          <w:szCs w:val="22"/>
          <w:lang w:val="en-US"/>
        </w:rPr>
        <w:t xml:space="preserve">  (</w:t>
      </w:r>
      <w:r w:rsidR="007E46F4">
        <w:rPr>
          <w:sz w:val="22"/>
          <w:szCs w:val="22"/>
          <w:lang w:val="en-US"/>
        </w:rPr>
        <w:t>advertising marketing</w:t>
      </w:r>
      <w:r w:rsidR="007E46F4" w:rsidRPr="0055612E">
        <w:rPr>
          <w:sz w:val="22"/>
          <w:szCs w:val="22"/>
          <w:lang w:val="en-US"/>
        </w:rPr>
        <w:t>)</w:t>
      </w:r>
      <w:r w:rsidR="007E46F4" w:rsidRPr="0055612E">
        <w:rPr>
          <w:sz w:val="22"/>
          <w:szCs w:val="22"/>
          <w:lang w:val="en-US"/>
        </w:rPr>
        <w:br/>
      </w:r>
      <w:r w:rsidR="008E7A19" w:rsidRPr="007E46F4">
        <w:rPr>
          <w:i/>
          <w:sz w:val="22"/>
          <w:szCs w:val="22"/>
          <w:lang w:val="en-US"/>
        </w:rPr>
        <w:t>Wag the Dog</w:t>
      </w:r>
      <w:r w:rsidR="008E7A19" w:rsidRPr="0055612E">
        <w:rPr>
          <w:sz w:val="22"/>
          <w:szCs w:val="22"/>
          <w:lang w:val="en-US"/>
        </w:rPr>
        <w:t xml:space="preserve"> (1997)</w:t>
      </w:r>
      <w:r w:rsidR="0055612E">
        <w:rPr>
          <w:sz w:val="22"/>
          <w:szCs w:val="22"/>
          <w:lang w:val="en-US"/>
        </w:rPr>
        <w:t>,</w:t>
      </w:r>
      <w:r w:rsidR="005C7B42" w:rsidRPr="0055612E">
        <w:rPr>
          <w:sz w:val="22"/>
          <w:szCs w:val="22"/>
          <w:lang w:val="en-US"/>
        </w:rPr>
        <w:t xml:space="preserve"> </w:t>
      </w:r>
      <w:r w:rsidR="005C7B42" w:rsidRPr="005C7B42">
        <w:rPr>
          <w:sz w:val="22"/>
          <w:szCs w:val="22"/>
          <w:lang w:val="en-US"/>
        </w:rPr>
        <w:t>Barry</w:t>
      </w:r>
      <w:r w:rsidR="005C7B42" w:rsidRPr="0055612E">
        <w:rPr>
          <w:sz w:val="22"/>
          <w:szCs w:val="22"/>
          <w:lang w:val="en-US"/>
        </w:rPr>
        <w:t xml:space="preserve"> </w:t>
      </w:r>
      <w:r w:rsidR="005C7B42" w:rsidRPr="005C7B42">
        <w:rPr>
          <w:sz w:val="22"/>
          <w:szCs w:val="22"/>
          <w:lang w:val="en-US"/>
        </w:rPr>
        <w:t>Levinson</w:t>
      </w:r>
      <w:r w:rsidR="005C7B42" w:rsidRPr="0055612E">
        <w:rPr>
          <w:sz w:val="22"/>
          <w:szCs w:val="22"/>
          <w:lang w:val="en-US"/>
        </w:rPr>
        <w:t xml:space="preserve"> (</w:t>
      </w:r>
      <w:r w:rsidR="0055612E">
        <w:rPr>
          <w:sz w:val="22"/>
          <w:szCs w:val="22"/>
          <w:lang w:val="en-US"/>
        </w:rPr>
        <w:t>political marketing</w:t>
      </w:r>
      <w:r w:rsidR="005C7B42" w:rsidRPr="0055612E">
        <w:rPr>
          <w:sz w:val="22"/>
          <w:szCs w:val="22"/>
          <w:lang w:val="en-US"/>
        </w:rPr>
        <w:t>)</w:t>
      </w:r>
      <w:r w:rsidR="008E7A19" w:rsidRPr="0055612E">
        <w:rPr>
          <w:sz w:val="22"/>
          <w:szCs w:val="22"/>
          <w:lang w:val="en-US"/>
        </w:rPr>
        <w:t xml:space="preserve"> </w:t>
      </w:r>
      <w:r w:rsidR="008E7A19" w:rsidRPr="0055612E">
        <w:rPr>
          <w:sz w:val="22"/>
          <w:szCs w:val="22"/>
          <w:lang w:val="en-US"/>
        </w:rPr>
        <w:br/>
      </w:r>
    </w:p>
    <w:p w:rsidR="007E46F4" w:rsidRPr="00083DB6" w:rsidRDefault="00DE26B8" w:rsidP="005C7B42">
      <w:pPr>
        <w:rPr>
          <w:sz w:val="22"/>
          <w:szCs w:val="22"/>
          <w:lang w:val="en-US"/>
        </w:rPr>
      </w:pPr>
      <w:r w:rsidRPr="00BE56B2">
        <w:rPr>
          <w:sz w:val="22"/>
          <w:szCs w:val="22"/>
          <w:lang w:val="en-US"/>
        </w:rPr>
        <w:t xml:space="preserve">Cities of Love </w:t>
      </w:r>
      <w:r w:rsidRPr="00BE56B2">
        <w:rPr>
          <w:sz w:val="24"/>
          <w:szCs w:val="24"/>
          <w:lang w:val="en-US"/>
        </w:rPr>
        <w:t>franchise</w:t>
      </w:r>
      <w:r w:rsidR="00083DB6" w:rsidRPr="00BE56B2">
        <w:rPr>
          <w:sz w:val="24"/>
          <w:szCs w:val="24"/>
          <w:lang w:val="en-US"/>
        </w:rPr>
        <w:t xml:space="preserve"> various directors (city marketing and branding)</w:t>
      </w:r>
      <w:bookmarkStart w:id="2" w:name="_GoBack"/>
      <w:bookmarkEnd w:id="2"/>
    </w:p>
    <w:p w:rsidR="00DE26B8" w:rsidRPr="0055612E" w:rsidRDefault="00DE26B8" w:rsidP="005C7B42">
      <w:pPr>
        <w:rPr>
          <w:sz w:val="22"/>
          <w:szCs w:val="22"/>
          <w:lang w:val="en-US"/>
        </w:rPr>
      </w:pPr>
    </w:p>
    <w:p w:rsidR="00DE26B8" w:rsidRDefault="00DE26B8" w:rsidP="005C463C">
      <w:pPr>
        <w:pStyle w:val="BodyText2"/>
        <w:jc w:val="both"/>
        <w:rPr>
          <w:i/>
          <w:szCs w:val="22"/>
          <w:lang w:val="en-US"/>
        </w:rPr>
      </w:pPr>
      <w:r w:rsidRPr="00DE26B8">
        <w:rPr>
          <w:i/>
          <w:szCs w:val="22"/>
          <w:lang w:val="en-US"/>
        </w:rPr>
        <w:t>Berlin, I Love You</w:t>
      </w:r>
      <w:r w:rsidRPr="00DE26B8">
        <w:rPr>
          <w:szCs w:val="22"/>
          <w:lang w:val="en-US"/>
        </w:rPr>
        <w:t xml:space="preserve"> </w:t>
      </w:r>
      <w:r>
        <w:rPr>
          <w:szCs w:val="22"/>
          <w:lang w:val="en-US"/>
        </w:rPr>
        <w:t xml:space="preserve">(2012) </w:t>
      </w:r>
    </w:p>
    <w:p w:rsidR="005C7B42" w:rsidRPr="0055612E" w:rsidRDefault="00346707" w:rsidP="005C463C">
      <w:pPr>
        <w:pStyle w:val="BodyText2"/>
        <w:jc w:val="both"/>
        <w:rPr>
          <w:szCs w:val="22"/>
          <w:lang w:val="en-US"/>
        </w:rPr>
      </w:pPr>
      <w:r w:rsidRPr="007E46F4">
        <w:rPr>
          <w:i/>
          <w:szCs w:val="22"/>
          <w:lang w:val="en-US"/>
        </w:rPr>
        <w:t>Paris</w:t>
      </w:r>
      <w:r w:rsidR="00D10696">
        <w:rPr>
          <w:i/>
          <w:szCs w:val="22"/>
          <w:lang w:val="en-US"/>
        </w:rPr>
        <w:t>,</w:t>
      </w:r>
      <w:r w:rsidR="007E46F4">
        <w:rPr>
          <w:i/>
          <w:szCs w:val="22"/>
          <w:lang w:val="en-US"/>
        </w:rPr>
        <w:t xml:space="preserve"> </w:t>
      </w:r>
      <w:proofErr w:type="spellStart"/>
      <w:r w:rsidR="007E46F4">
        <w:rPr>
          <w:i/>
          <w:szCs w:val="22"/>
          <w:lang w:val="en-US"/>
        </w:rPr>
        <w:t>J</w:t>
      </w:r>
      <w:r w:rsidRPr="007E46F4">
        <w:rPr>
          <w:i/>
          <w:szCs w:val="22"/>
          <w:lang w:val="en-US"/>
        </w:rPr>
        <w:t>e t</w:t>
      </w:r>
      <w:proofErr w:type="spellEnd"/>
      <w:r w:rsidRPr="007E46F4">
        <w:rPr>
          <w:i/>
          <w:szCs w:val="22"/>
          <w:lang w:val="en-US"/>
        </w:rPr>
        <w:t xml:space="preserve">’ </w:t>
      </w:r>
      <w:proofErr w:type="spellStart"/>
      <w:r w:rsidR="007E46F4">
        <w:rPr>
          <w:i/>
          <w:szCs w:val="22"/>
          <w:lang w:val="en-US"/>
        </w:rPr>
        <w:t>A</w:t>
      </w:r>
      <w:r w:rsidRPr="007E46F4">
        <w:rPr>
          <w:i/>
          <w:szCs w:val="22"/>
          <w:lang w:val="en-US"/>
        </w:rPr>
        <w:t>ime</w:t>
      </w:r>
      <w:proofErr w:type="spellEnd"/>
      <w:r w:rsidR="00083DB6">
        <w:rPr>
          <w:szCs w:val="22"/>
          <w:lang w:val="en-US"/>
        </w:rPr>
        <w:t xml:space="preserve"> (2006)</w:t>
      </w:r>
    </w:p>
    <w:p w:rsidR="00346707" w:rsidRPr="0055612E" w:rsidRDefault="00346707" w:rsidP="001F0A66">
      <w:pPr>
        <w:pStyle w:val="BodyText2"/>
        <w:ind w:left="284" w:hanging="284"/>
        <w:jc w:val="both"/>
        <w:rPr>
          <w:szCs w:val="22"/>
          <w:lang w:val="en-US"/>
        </w:rPr>
      </w:pPr>
      <w:r w:rsidRPr="007E46F4">
        <w:rPr>
          <w:i/>
          <w:szCs w:val="22"/>
          <w:lang w:val="en-US"/>
        </w:rPr>
        <w:t>New York</w:t>
      </w:r>
      <w:r w:rsidR="00D10696">
        <w:rPr>
          <w:i/>
          <w:szCs w:val="22"/>
          <w:lang w:val="en-US"/>
        </w:rPr>
        <w:t>,</w:t>
      </w:r>
      <w:r w:rsidRPr="007E46F4">
        <w:rPr>
          <w:i/>
          <w:szCs w:val="22"/>
          <w:lang w:val="en-US"/>
        </w:rPr>
        <w:t xml:space="preserve"> I </w:t>
      </w:r>
      <w:r w:rsidR="007E46F4">
        <w:rPr>
          <w:i/>
          <w:szCs w:val="22"/>
          <w:lang w:val="en-US"/>
        </w:rPr>
        <w:t>L</w:t>
      </w:r>
      <w:r w:rsidRPr="007E46F4">
        <w:rPr>
          <w:i/>
          <w:szCs w:val="22"/>
          <w:lang w:val="en-US"/>
        </w:rPr>
        <w:t xml:space="preserve">ove </w:t>
      </w:r>
      <w:r w:rsidR="007E46F4">
        <w:rPr>
          <w:i/>
          <w:szCs w:val="22"/>
          <w:lang w:val="en-US"/>
        </w:rPr>
        <w:t>Y</w:t>
      </w:r>
      <w:r w:rsidRPr="007E46F4">
        <w:rPr>
          <w:i/>
          <w:szCs w:val="22"/>
          <w:lang w:val="en-US"/>
        </w:rPr>
        <w:t>ou</w:t>
      </w:r>
      <w:r w:rsidR="00083DB6">
        <w:rPr>
          <w:szCs w:val="22"/>
          <w:lang w:val="en-US"/>
        </w:rPr>
        <w:t xml:space="preserve"> (2008)</w:t>
      </w:r>
    </w:p>
    <w:p w:rsidR="00D10696" w:rsidRDefault="00D10696" w:rsidP="00D10696">
      <w:pPr>
        <w:pStyle w:val="BodyText2"/>
        <w:jc w:val="both"/>
        <w:rPr>
          <w:i/>
          <w:szCs w:val="22"/>
          <w:lang w:val="en-US"/>
        </w:rPr>
      </w:pPr>
      <w:r w:rsidRPr="00D10696">
        <w:rPr>
          <w:i/>
          <w:szCs w:val="22"/>
          <w:lang w:val="en-US"/>
        </w:rPr>
        <w:t xml:space="preserve">Rio, </w:t>
      </w:r>
      <w:proofErr w:type="spellStart"/>
      <w:r w:rsidRPr="00D10696">
        <w:rPr>
          <w:i/>
          <w:szCs w:val="22"/>
          <w:lang w:val="en-US"/>
        </w:rPr>
        <w:t>Eu</w:t>
      </w:r>
      <w:proofErr w:type="spellEnd"/>
      <w:r w:rsidRPr="00D10696">
        <w:rPr>
          <w:i/>
          <w:szCs w:val="22"/>
          <w:lang w:val="en-US"/>
        </w:rPr>
        <w:t xml:space="preserve"> </w:t>
      </w:r>
      <w:proofErr w:type="spellStart"/>
      <w:r w:rsidRPr="00D10696">
        <w:rPr>
          <w:i/>
          <w:szCs w:val="22"/>
          <w:lang w:val="en-US"/>
        </w:rPr>
        <w:t>Te</w:t>
      </w:r>
      <w:proofErr w:type="spellEnd"/>
      <w:r w:rsidRPr="00D10696">
        <w:rPr>
          <w:i/>
          <w:szCs w:val="22"/>
          <w:lang w:val="en-US"/>
        </w:rPr>
        <w:t xml:space="preserve"> </w:t>
      </w:r>
      <w:proofErr w:type="spellStart"/>
      <w:r w:rsidRPr="00D10696">
        <w:rPr>
          <w:i/>
          <w:szCs w:val="22"/>
          <w:lang w:val="en-US"/>
        </w:rPr>
        <w:t>Amo</w:t>
      </w:r>
      <w:proofErr w:type="spellEnd"/>
      <w:r w:rsidRPr="00D10696">
        <w:rPr>
          <w:szCs w:val="22"/>
          <w:lang w:val="en-US"/>
        </w:rPr>
        <w:t xml:space="preserve"> (2014)</w:t>
      </w:r>
      <w:r>
        <w:rPr>
          <w:szCs w:val="22"/>
          <w:lang w:val="en-US"/>
        </w:rPr>
        <w:t xml:space="preserve"> </w:t>
      </w:r>
    </w:p>
    <w:p w:rsidR="008E7A19" w:rsidRPr="0055612E" w:rsidRDefault="008E7A19" w:rsidP="00D10696">
      <w:pPr>
        <w:pStyle w:val="BodyText2"/>
        <w:jc w:val="both"/>
        <w:rPr>
          <w:szCs w:val="22"/>
          <w:lang w:val="en-US"/>
        </w:rPr>
      </w:pPr>
    </w:p>
    <w:p w:rsidR="00622B7B" w:rsidRPr="00140359" w:rsidRDefault="007E46F4" w:rsidP="005C463C">
      <w:pPr>
        <w:pStyle w:val="BodyText2"/>
        <w:jc w:val="both"/>
        <w:rPr>
          <w:b/>
          <w:szCs w:val="22"/>
          <w:lang w:val="en-US"/>
        </w:rPr>
      </w:pPr>
      <w:r>
        <w:rPr>
          <w:szCs w:val="22"/>
          <w:lang w:val="en-US"/>
        </w:rPr>
        <w:t>Octo</w:t>
      </w:r>
      <w:r w:rsidR="00DC7F82">
        <w:rPr>
          <w:szCs w:val="22"/>
          <w:lang w:val="en-US"/>
        </w:rPr>
        <w:t xml:space="preserve">ber </w:t>
      </w:r>
      <w:r>
        <w:rPr>
          <w:szCs w:val="22"/>
          <w:lang w:val="en-US"/>
        </w:rPr>
        <w:t>5</w:t>
      </w:r>
      <w:r w:rsidR="00DC7F82">
        <w:rPr>
          <w:szCs w:val="22"/>
          <w:lang w:val="en-US"/>
        </w:rPr>
        <w:t xml:space="preserve">, </w:t>
      </w:r>
      <w:r w:rsidR="001F5170" w:rsidRPr="008E7A19">
        <w:rPr>
          <w:szCs w:val="22"/>
          <w:lang w:val="en-US"/>
        </w:rPr>
        <w:t>20</w:t>
      </w:r>
      <w:r w:rsidR="00E45B9C" w:rsidRPr="008E7A19">
        <w:rPr>
          <w:szCs w:val="22"/>
          <w:lang w:val="en-US"/>
        </w:rPr>
        <w:t>1</w:t>
      </w:r>
      <w:r>
        <w:rPr>
          <w:szCs w:val="22"/>
          <w:lang w:val="en-US"/>
        </w:rPr>
        <w:t>8</w:t>
      </w:r>
    </w:p>
    <w:sectPr w:rsidR="00622B7B" w:rsidRPr="00140359" w:rsidSect="00B27CB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418" w:bottom="144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91A" w:rsidRDefault="0055291A">
      <w:r>
        <w:separator/>
      </w:r>
    </w:p>
  </w:endnote>
  <w:endnote w:type="continuationSeparator" w:id="0">
    <w:p w:rsidR="0055291A" w:rsidRDefault="0055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556" w:rsidRDefault="006D15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1556" w:rsidRDefault="006D155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556" w:rsidRDefault="006D15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56B2">
      <w:rPr>
        <w:rStyle w:val="PageNumber"/>
        <w:noProof/>
      </w:rPr>
      <w:t>8</w:t>
    </w:r>
    <w:r>
      <w:rPr>
        <w:rStyle w:val="PageNumber"/>
      </w:rPr>
      <w:fldChar w:fldCharType="end"/>
    </w:r>
  </w:p>
  <w:p w:rsidR="006D1556" w:rsidRDefault="006D155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91A" w:rsidRDefault="0055291A">
      <w:r>
        <w:separator/>
      </w:r>
    </w:p>
  </w:footnote>
  <w:footnote w:type="continuationSeparator" w:id="0">
    <w:p w:rsidR="0055291A" w:rsidRDefault="00552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556" w:rsidRDefault="006D155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1556" w:rsidRDefault="006D155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556" w:rsidRDefault="006D1556">
    <w:pPr>
      <w:pStyle w:val="Header"/>
      <w:ind w:right="360"/>
      <w:jc w:val="right"/>
      <w:rPr>
        <w:i/>
        <w:iCs/>
        <w:sz w:val="20"/>
        <w:lang w:val="el-GR"/>
      </w:rPr>
    </w:pPr>
    <w:r>
      <w:rPr>
        <w:i/>
        <w:iCs/>
        <w:sz w:val="20"/>
        <w:lang w:val="el-GR"/>
      </w:rPr>
      <w:t>Μάρκετινγκ του Τόπου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9F26E6A"/>
    <w:lvl w:ilvl="0">
      <w:numFmt w:val="decimal"/>
      <w:lvlText w:val="*"/>
      <w:lvlJc w:val="left"/>
    </w:lvl>
  </w:abstractNum>
  <w:abstractNum w:abstractNumId="1" w15:restartNumberingAfterBreak="0">
    <w:nsid w:val="036B59F8"/>
    <w:multiLevelType w:val="hybridMultilevel"/>
    <w:tmpl w:val="A036C2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06210"/>
    <w:multiLevelType w:val="multilevel"/>
    <w:tmpl w:val="8B023642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  <w:lvl w:ilvl="1">
      <w:start w:val="3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BAE23A3"/>
    <w:multiLevelType w:val="hybridMultilevel"/>
    <w:tmpl w:val="D59C39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F64F19"/>
    <w:multiLevelType w:val="hybridMultilevel"/>
    <w:tmpl w:val="A1A840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9015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BC3AFA"/>
    <w:multiLevelType w:val="hybridMultilevel"/>
    <w:tmpl w:val="6CF20E7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35A96"/>
    <w:multiLevelType w:val="hybridMultilevel"/>
    <w:tmpl w:val="35F2D20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1E1DA1"/>
    <w:multiLevelType w:val="multilevel"/>
    <w:tmpl w:val="A6EC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FC6295"/>
    <w:multiLevelType w:val="multilevel"/>
    <w:tmpl w:val="7CDA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F38F8"/>
    <w:multiLevelType w:val="hybridMultilevel"/>
    <w:tmpl w:val="8F5AE6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3A375B"/>
    <w:multiLevelType w:val="multilevel"/>
    <w:tmpl w:val="C3CA91A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851" w:hanging="283"/>
        </w:pPr>
        <w:rPr>
          <w:rFonts w:ascii="Symbol" w:hAnsi="Symbol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D5"/>
    <w:rsid w:val="000035BF"/>
    <w:rsid w:val="00016B0E"/>
    <w:rsid w:val="00024CF4"/>
    <w:rsid w:val="00045539"/>
    <w:rsid w:val="000555D9"/>
    <w:rsid w:val="000557DA"/>
    <w:rsid w:val="000565A4"/>
    <w:rsid w:val="00057A41"/>
    <w:rsid w:val="000633E7"/>
    <w:rsid w:val="00083DB6"/>
    <w:rsid w:val="000C13FD"/>
    <w:rsid w:val="000C17BA"/>
    <w:rsid w:val="000C55D9"/>
    <w:rsid w:val="000C7728"/>
    <w:rsid w:val="000D22D0"/>
    <w:rsid w:val="000D2950"/>
    <w:rsid w:val="000F0881"/>
    <w:rsid w:val="001030B9"/>
    <w:rsid w:val="0011471F"/>
    <w:rsid w:val="00122986"/>
    <w:rsid w:val="0013646C"/>
    <w:rsid w:val="00140359"/>
    <w:rsid w:val="001422AB"/>
    <w:rsid w:val="00153A33"/>
    <w:rsid w:val="00170A08"/>
    <w:rsid w:val="00172CA1"/>
    <w:rsid w:val="00173C4F"/>
    <w:rsid w:val="001840D1"/>
    <w:rsid w:val="001A04F6"/>
    <w:rsid w:val="001A1328"/>
    <w:rsid w:val="001A45AC"/>
    <w:rsid w:val="001B02A6"/>
    <w:rsid w:val="001B02B6"/>
    <w:rsid w:val="001B3DF2"/>
    <w:rsid w:val="001B4465"/>
    <w:rsid w:val="001C3EBD"/>
    <w:rsid w:val="001D0E8A"/>
    <w:rsid w:val="001E1C4E"/>
    <w:rsid w:val="001E7518"/>
    <w:rsid w:val="001F0A66"/>
    <w:rsid w:val="001F5170"/>
    <w:rsid w:val="001F685D"/>
    <w:rsid w:val="002131D7"/>
    <w:rsid w:val="00253B80"/>
    <w:rsid w:val="0025442A"/>
    <w:rsid w:val="00262854"/>
    <w:rsid w:val="00263CFD"/>
    <w:rsid w:val="00266A87"/>
    <w:rsid w:val="00272D7F"/>
    <w:rsid w:val="00274034"/>
    <w:rsid w:val="00296E28"/>
    <w:rsid w:val="002A2C41"/>
    <w:rsid w:val="002B5ABE"/>
    <w:rsid w:val="002B63C2"/>
    <w:rsid w:val="002C3423"/>
    <w:rsid w:val="002C5CC7"/>
    <w:rsid w:val="002C7C27"/>
    <w:rsid w:val="002C7E49"/>
    <w:rsid w:val="002D7432"/>
    <w:rsid w:val="002D7A0A"/>
    <w:rsid w:val="002F1A1B"/>
    <w:rsid w:val="00303444"/>
    <w:rsid w:val="00305B47"/>
    <w:rsid w:val="00312F6C"/>
    <w:rsid w:val="00316242"/>
    <w:rsid w:val="00321FC3"/>
    <w:rsid w:val="00332DB3"/>
    <w:rsid w:val="00342880"/>
    <w:rsid w:val="003453CD"/>
    <w:rsid w:val="00346707"/>
    <w:rsid w:val="00346D51"/>
    <w:rsid w:val="00353AF6"/>
    <w:rsid w:val="00375330"/>
    <w:rsid w:val="00375B6D"/>
    <w:rsid w:val="00397250"/>
    <w:rsid w:val="003A1D03"/>
    <w:rsid w:val="003A77D9"/>
    <w:rsid w:val="003B28BD"/>
    <w:rsid w:val="003E1178"/>
    <w:rsid w:val="003E6BB8"/>
    <w:rsid w:val="003F203C"/>
    <w:rsid w:val="003F2BF4"/>
    <w:rsid w:val="003F2E67"/>
    <w:rsid w:val="003F4894"/>
    <w:rsid w:val="003F7EB7"/>
    <w:rsid w:val="00400738"/>
    <w:rsid w:val="00401E98"/>
    <w:rsid w:val="00412D40"/>
    <w:rsid w:val="0041471F"/>
    <w:rsid w:val="00417C77"/>
    <w:rsid w:val="0042752E"/>
    <w:rsid w:val="004452E8"/>
    <w:rsid w:val="00456891"/>
    <w:rsid w:val="00461ACA"/>
    <w:rsid w:val="0046464D"/>
    <w:rsid w:val="0046683B"/>
    <w:rsid w:val="004676CA"/>
    <w:rsid w:val="0047077E"/>
    <w:rsid w:val="00474346"/>
    <w:rsid w:val="00476690"/>
    <w:rsid w:val="00480683"/>
    <w:rsid w:val="004A3B3F"/>
    <w:rsid w:val="004B3219"/>
    <w:rsid w:val="004B5B74"/>
    <w:rsid w:val="004C05C3"/>
    <w:rsid w:val="004D2127"/>
    <w:rsid w:val="004E50B4"/>
    <w:rsid w:val="004F7B17"/>
    <w:rsid w:val="00521E52"/>
    <w:rsid w:val="005452A8"/>
    <w:rsid w:val="00550B78"/>
    <w:rsid w:val="0055291A"/>
    <w:rsid w:val="0055612E"/>
    <w:rsid w:val="00561A5B"/>
    <w:rsid w:val="005713C7"/>
    <w:rsid w:val="00576BAC"/>
    <w:rsid w:val="00591523"/>
    <w:rsid w:val="00595A62"/>
    <w:rsid w:val="005A6F6D"/>
    <w:rsid w:val="005C463C"/>
    <w:rsid w:val="005C7B42"/>
    <w:rsid w:val="005E169F"/>
    <w:rsid w:val="005E5D37"/>
    <w:rsid w:val="005E5F82"/>
    <w:rsid w:val="005F3253"/>
    <w:rsid w:val="006013C5"/>
    <w:rsid w:val="00607688"/>
    <w:rsid w:val="00620A3C"/>
    <w:rsid w:val="00622B7B"/>
    <w:rsid w:val="00632A66"/>
    <w:rsid w:val="0063455C"/>
    <w:rsid w:val="00643272"/>
    <w:rsid w:val="00644D9E"/>
    <w:rsid w:val="00662B8C"/>
    <w:rsid w:val="00670178"/>
    <w:rsid w:val="00675F73"/>
    <w:rsid w:val="006822C5"/>
    <w:rsid w:val="006919B5"/>
    <w:rsid w:val="00692791"/>
    <w:rsid w:val="006B6833"/>
    <w:rsid w:val="006D1556"/>
    <w:rsid w:val="006D3552"/>
    <w:rsid w:val="006D5296"/>
    <w:rsid w:val="006F2784"/>
    <w:rsid w:val="006F70F0"/>
    <w:rsid w:val="007061D9"/>
    <w:rsid w:val="0071168C"/>
    <w:rsid w:val="007174FE"/>
    <w:rsid w:val="00725DF1"/>
    <w:rsid w:val="00731426"/>
    <w:rsid w:val="00746B95"/>
    <w:rsid w:val="00747144"/>
    <w:rsid w:val="00747BEB"/>
    <w:rsid w:val="00754A93"/>
    <w:rsid w:val="0076637E"/>
    <w:rsid w:val="0077091C"/>
    <w:rsid w:val="00774452"/>
    <w:rsid w:val="007756FB"/>
    <w:rsid w:val="00781730"/>
    <w:rsid w:val="0078364E"/>
    <w:rsid w:val="00784E46"/>
    <w:rsid w:val="007A6517"/>
    <w:rsid w:val="007B0FF8"/>
    <w:rsid w:val="007B67C7"/>
    <w:rsid w:val="007C5A02"/>
    <w:rsid w:val="007C5EBE"/>
    <w:rsid w:val="007D53CC"/>
    <w:rsid w:val="007E46F4"/>
    <w:rsid w:val="007F57D5"/>
    <w:rsid w:val="007F7AD0"/>
    <w:rsid w:val="00801682"/>
    <w:rsid w:val="00802B02"/>
    <w:rsid w:val="0080449B"/>
    <w:rsid w:val="00804EB0"/>
    <w:rsid w:val="0080581A"/>
    <w:rsid w:val="00810087"/>
    <w:rsid w:val="008174C4"/>
    <w:rsid w:val="00823798"/>
    <w:rsid w:val="00823DBA"/>
    <w:rsid w:val="00832F02"/>
    <w:rsid w:val="00836C71"/>
    <w:rsid w:val="00841E2F"/>
    <w:rsid w:val="008528A6"/>
    <w:rsid w:val="008728B7"/>
    <w:rsid w:val="00873B40"/>
    <w:rsid w:val="00887677"/>
    <w:rsid w:val="0089013F"/>
    <w:rsid w:val="008924D8"/>
    <w:rsid w:val="00895ABD"/>
    <w:rsid w:val="008A64F1"/>
    <w:rsid w:val="008A6F74"/>
    <w:rsid w:val="008B5DF7"/>
    <w:rsid w:val="008D49B8"/>
    <w:rsid w:val="008E7A19"/>
    <w:rsid w:val="008F14A8"/>
    <w:rsid w:val="008F262B"/>
    <w:rsid w:val="00905827"/>
    <w:rsid w:val="009123E0"/>
    <w:rsid w:val="00920931"/>
    <w:rsid w:val="00922BE9"/>
    <w:rsid w:val="00923D1C"/>
    <w:rsid w:val="00927414"/>
    <w:rsid w:val="00936066"/>
    <w:rsid w:val="009435D2"/>
    <w:rsid w:val="00951D6B"/>
    <w:rsid w:val="00957E89"/>
    <w:rsid w:val="00957FB2"/>
    <w:rsid w:val="00972A14"/>
    <w:rsid w:val="00984B02"/>
    <w:rsid w:val="00994055"/>
    <w:rsid w:val="009947C6"/>
    <w:rsid w:val="009A2483"/>
    <w:rsid w:val="009A61C6"/>
    <w:rsid w:val="009B2224"/>
    <w:rsid w:val="009B4C91"/>
    <w:rsid w:val="009D4EDF"/>
    <w:rsid w:val="009D5DA2"/>
    <w:rsid w:val="009D602A"/>
    <w:rsid w:val="00A0200F"/>
    <w:rsid w:val="00A10716"/>
    <w:rsid w:val="00A27E47"/>
    <w:rsid w:val="00A527ED"/>
    <w:rsid w:val="00A57B4F"/>
    <w:rsid w:val="00A65310"/>
    <w:rsid w:val="00A706D5"/>
    <w:rsid w:val="00A843B5"/>
    <w:rsid w:val="00A87D4F"/>
    <w:rsid w:val="00A92C57"/>
    <w:rsid w:val="00AA43B1"/>
    <w:rsid w:val="00AA5FC6"/>
    <w:rsid w:val="00AB314B"/>
    <w:rsid w:val="00AC0AE0"/>
    <w:rsid w:val="00AC6ADD"/>
    <w:rsid w:val="00AC72B9"/>
    <w:rsid w:val="00AF32F5"/>
    <w:rsid w:val="00AF6331"/>
    <w:rsid w:val="00B240B1"/>
    <w:rsid w:val="00B26F10"/>
    <w:rsid w:val="00B27CBC"/>
    <w:rsid w:val="00B35A9C"/>
    <w:rsid w:val="00B3692A"/>
    <w:rsid w:val="00B36E51"/>
    <w:rsid w:val="00B41DEA"/>
    <w:rsid w:val="00B55C93"/>
    <w:rsid w:val="00B70DD2"/>
    <w:rsid w:val="00B7683F"/>
    <w:rsid w:val="00B81C14"/>
    <w:rsid w:val="00B83FC9"/>
    <w:rsid w:val="00BA1DC8"/>
    <w:rsid w:val="00BA72C9"/>
    <w:rsid w:val="00BB01D1"/>
    <w:rsid w:val="00BB44E2"/>
    <w:rsid w:val="00BB725C"/>
    <w:rsid w:val="00BC3C9F"/>
    <w:rsid w:val="00BC4D8A"/>
    <w:rsid w:val="00BC6710"/>
    <w:rsid w:val="00BD514C"/>
    <w:rsid w:val="00BE353A"/>
    <w:rsid w:val="00BE56B2"/>
    <w:rsid w:val="00BE5751"/>
    <w:rsid w:val="00BF3EEB"/>
    <w:rsid w:val="00C052BB"/>
    <w:rsid w:val="00C21B97"/>
    <w:rsid w:val="00C22FAD"/>
    <w:rsid w:val="00C24157"/>
    <w:rsid w:val="00C311C7"/>
    <w:rsid w:val="00C372EB"/>
    <w:rsid w:val="00C5045C"/>
    <w:rsid w:val="00C64E3E"/>
    <w:rsid w:val="00C67749"/>
    <w:rsid w:val="00C80B3F"/>
    <w:rsid w:val="00C80C0B"/>
    <w:rsid w:val="00C97F42"/>
    <w:rsid w:val="00CA1A83"/>
    <w:rsid w:val="00CA797B"/>
    <w:rsid w:val="00CB714E"/>
    <w:rsid w:val="00CC594E"/>
    <w:rsid w:val="00CD019C"/>
    <w:rsid w:val="00CD1CF3"/>
    <w:rsid w:val="00CD7923"/>
    <w:rsid w:val="00CE0BC1"/>
    <w:rsid w:val="00CE3653"/>
    <w:rsid w:val="00CF2B2F"/>
    <w:rsid w:val="00CF515E"/>
    <w:rsid w:val="00D10696"/>
    <w:rsid w:val="00D206BE"/>
    <w:rsid w:val="00D22359"/>
    <w:rsid w:val="00D32931"/>
    <w:rsid w:val="00D42AE3"/>
    <w:rsid w:val="00D45E7E"/>
    <w:rsid w:val="00D57CA5"/>
    <w:rsid w:val="00D801EE"/>
    <w:rsid w:val="00D83A82"/>
    <w:rsid w:val="00D94571"/>
    <w:rsid w:val="00D96BD4"/>
    <w:rsid w:val="00DB4BB8"/>
    <w:rsid w:val="00DB78DF"/>
    <w:rsid w:val="00DC0C46"/>
    <w:rsid w:val="00DC7F82"/>
    <w:rsid w:val="00DD3600"/>
    <w:rsid w:val="00DE251C"/>
    <w:rsid w:val="00DE26B8"/>
    <w:rsid w:val="00E04FC4"/>
    <w:rsid w:val="00E125A6"/>
    <w:rsid w:val="00E20721"/>
    <w:rsid w:val="00E358D6"/>
    <w:rsid w:val="00E36D1A"/>
    <w:rsid w:val="00E444DB"/>
    <w:rsid w:val="00E45B9C"/>
    <w:rsid w:val="00E47675"/>
    <w:rsid w:val="00E610AB"/>
    <w:rsid w:val="00E616BB"/>
    <w:rsid w:val="00E6193B"/>
    <w:rsid w:val="00E63D3F"/>
    <w:rsid w:val="00E67B4F"/>
    <w:rsid w:val="00E7549D"/>
    <w:rsid w:val="00E95813"/>
    <w:rsid w:val="00EA06CA"/>
    <w:rsid w:val="00EA519A"/>
    <w:rsid w:val="00EA6743"/>
    <w:rsid w:val="00EB5884"/>
    <w:rsid w:val="00EC3C98"/>
    <w:rsid w:val="00EC77D3"/>
    <w:rsid w:val="00ED04DE"/>
    <w:rsid w:val="00ED14F6"/>
    <w:rsid w:val="00ED7C7E"/>
    <w:rsid w:val="00EE6123"/>
    <w:rsid w:val="00EE6679"/>
    <w:rsid w:val="00EE7660"/>
    <w:rsid w:val="00EF208F"/>
    <w:rsid w:val="00F020BE"/>
    <w:rsid w:val="00F113B2"/>
    <w:rsid w:val="00F13611"/>
    <w:rsid w:val="00F16F4C"/>
    <w:rsid w:val="00F21B6A"/>
    <w:rsid w:val="00F415BE"/>
    <w:rsid w:val="00F43390"/>
    <w:rsid w:val="00F433BB"/>
    <w:rsid w:val="00F472D3"/>
    <w:rsid w:val="00F5402D"/>
    <w:rsid w:val="00F87758"/>
    <w:rsid w:val="00FB1CE3"/>
    <w:rsid w:val="00FC4A0E"/>
    <w:rsid w:val="00FD01A3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F776A2-0986-48E5-8616-C96B65F2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CBC"/>
  </w:style>
  <w:style w:type="paragraph" w:styleId="Heading1">
    <w:name w:val="heading 1"/>
    <w:basedOn w:val="Normal"/>
    <w:next w:val="Normal"/>
    <w:qFormat/>
    <w:rsid w:val="00B27CBC"/>
    <w:pPr>
      <w:keepNext/>
      <w:spacing w:before="240" w:after="240" w:line="288" w:lineRule="auto"/>
      <w:jc w:val="both"/>
      <w:outlineLvl w:val="0"/>
    </w:pPr>
    <w:rPr>
      <w:rFonts w:ascii="Arial" w:hAnsi="Arial"/>
      <w:b/>
      <w:kern w:val="32"/>
      <w:sz w:val="24"/>
    </w:rPr>
  </w:style>
  <w:style w:type="paragraph" w:styleId="Heading2">
    <w:name w:val="heading 2"/>
    <w:basedOn w:val="Normal"/>
    <w:next w:val="Normal"/>
    <w:qFormat/>
    <w:rsid w:val="00B27CBC"/>
    <w:pPr>
      <w:keepNext/>
      <w:spacing w:before="240" w:after="60" w:line="288" w:lineRule="auto"/>
      <w:jc w:val="both"/>
      <w:outlineLvl w:val="1"/>
    </w:pPr>
    <w:rPr>
      <w:rFonts w:ascii="Arial" w:hAnsi="Arial"/>
      <w:b/>
      <w:i/>
      <w:sz w:val="28"/>
    </w:rPr>
  </w:style>
  <w:style w:type="paragraph" w:styleId="Heading3">
    <w:name w:val="heading 3"/>
    <w:aliases w:val="h3"/>
    <w:basedOn w:val="Normal"/>
    <w:next w:val="Normal"/>
    <w:qFormat/>
    <w:rsid w:val="00B27CBC"/>
    <w:pPr>
      <w:keepNext/>
      <w:spacing w:before="240" w:after="60" w:line="288" w:lineRule="auto"/>
      <w:jc w:val="both"/>
      <w:outlineLvl w:val="2"/>
    </w:pPr>
    <w:rPr>
      <w:rFonts w:ascii="Arial" w:hAnsi="Arial"/>
      <w:b/>
      <w:sz w:val="26"/>
    </w:rPr>
  </w:style>
  <w:style w:type="paragraph" w:styleId="Heading4">
    <w:name w:val="heading 4"/>
    <w:aliases w:val="h4"/>
    <w:basedOn w:val="Normal"/>
    <w:next w:val="Normal"/>
    <w:qFormat/>
    <w:rsid w:val="00B27CBC"/>
    <w:pPr>
      <w:keepNext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B27CBC"/>
    <w:pPr>
      <w:spacing w:before="240" w:after="60" w:line="288" w:lineRule="auto"/>
      <w:jc w:val="both"/>
      <w:outlineLvl w:val="4"/>
    </w:pPr>
    <w:rPr>
      <w:rFonts w:ascii="Arial" w:hAnsi="Arial"/>
      <w:b/>
      <w:i/>
    </w:rPr>
  </w:style>
  <w:style w:type="paragraph" w:styleId="Heading6">
    <w:name w:val="heading 6"/>
    <w:basedOn w:val="Normal"/>
    <w:next w:val="Normal"/>
    <w:qFormat/>
    <w:rsid w:val="00B27CBC"/>
    <w:pPr>
      <w:keepNext/>
      <w:jc w:val="center"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rsid w:val="00B27CBC"/>
    <w:pPr>
      <w:keepNext/>
      <w:jc w:val="both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7CBC"/>
    <w:pPr>
      <w:tabs>
        <w:tab w:val="center" w:pos="4153"/>
        <w:tab w:val="right" w:pos="8306"/>
      </w:tabs>
    </w:pPr>
    <w:rPr>
      <w:sz w:val="24"/>
      <w:lang w:val="en-GB"/>
    </w:rPr>
  </w:style>
  <w:style w:type="paragraph" w:styleId="BodyText">
    <w:name w:val="Body Text"/>
    <w:basedOn w:val="Normal"/>
    <w:rsid w:val="00B27CBC"/>
    <w:pPr>
      <w:jc w:val="both"/>
    </w:pPr>
    <w:rPr>
      <w:sz w:val="24"/>
    </w:rPr>
  </w:style>
  <w:style w:type="paragraph" w:styleId="BodyText3">
    <w:name w:val="Body Text 3"/>
    <w:basedOn w:val="Normal"/>
    <w:rsid w:val="00B27CBC"/>
    <w:pPr>
      <w:spacing w:line="360" w:lineRule="auto"/>
      <w:jc w:val="both"/>
    </w:pPr>
    <w:rPr>
      <w:rFonts w:ascii="Arial" w:hAnsi="Arial"/>
    </w:rPr>
  </w:style>
  <w:style w:type="paragraph" w:styleId="BodyText2">
    <w:name w:val="Body Text 2"/>
    <w:basedOn w:val="Normal"/>
    <w:link w:val="BodyText2Char"/>
    <w:rsid w:val="00B27CBC"/>
    <w:rPr>
      <w:sz w:val="22"/>
    </w:rPr>
  </w:style>
  <w:style w:type="paragraph" w:styleId="Footer">
    <w:name w:val="footer"/>
    <w:basedOn w:val="Normal"/>
    <w:rsid w:val="00B27C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27CBC"/>
  </w:style>
  <w:style w:type="paragraph" w:styleId="Title">
    <w:name w:val="Title"/>
    <w:basedOn w:val="Normal"/>
    <w:qFormat/>
    <w:rsid w:val="00B27CBC"/>
    <w:pPr>
      <w:autoSpaceDE w:val="0"/>
      <w:autoSpaceDN w:val="0"/>
      <w:jc w:val="center"/>
    </w:pPr>
    <w:rPr>
      <w:b/>
      <w:bCs/>
      <w:sz w:val="28"/>
      <w:szCs w:val="28"/>
      <w:lang w:eastAsia="en-US"/>
    </w:rPr>
  </w:style>
  <w:style w:type="paragraph" w:styleId="Subtitle">
    <w:name w:val="Subtitle"/>
    <w:basedOn w:val="Normal"/>
    <w:qFormat/>
    <w:rsid w:val="00B27CBC"/>
    <w:pPr>
      <w:autoSpaceDE w:val="0"/>
      <w:autoSpaceDN w:val="0"/>
      <w:jc w:val="center"/>
    </w:pPr>
    <w:rPr>
      <w:b/>
      <w:bCs/>
      <w:sz w:val="24"/>
      <w:szCs w:val="24"/>
      <w:lang w:eastAsia="en-US"/>
    </w:rPr>
  </w:style>
  <w:style w:type="paragraph" w:styleId="BodyTextIndent">
    <w:name w:val="Body Text Indent"/>
    <w:basedOn w:val="Normal"/>
    <w:rsid w:val="00B27CBC"/>
    <w:pPr>
      <w:spacing w:after="120"/>
      <w:ind w:left="283"/>
    </w:pPr>
  </w:style>
  <w:style w:type="paragraph" w:styleId="BalloonText">
    <w:name w:val="Balloon Text"/>
    <w:basedOn w:val="Normal"/>
    <w:semiHidden/>
    <w:rsid w:val="00B27CB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27CBC"/>
    <w:rPr>
      <w:color w:val="800080"/>
      <w:u w:val="single"/>
    </w:rPr>
  </w:style>
  <w:style w:type="character" w:customStyle="1" w:styleId="personname">
    <w:name w:val="person_name"/>
    <w:basedOn w:val="DefaultParagraphFont"/>
    <w:rsid w:val="00B27CBC"/>
  </w:style>
  <w:style w:type="character" w:styleId="Strong">
    <w:name w:val="Strong"/>
    <w:qFormat/>
    <w:rsid w:val="00B27CBC"/>
    <w:rPr>
      <w:b/>
      <w:bCs/>
    </w:rPr>
  </w:style>
  <w:style w:type="paragraph" w:styleId="PlainText">
    <w:name w:val="Plain Text"/>
    <w:basedOn w:val="Normal"/>
    <w:rsid w:val="00A706D5"/>
    <w:rPr>
      <w:rFonts w:ascii="Courier New" w:hAnsi="Courier New" w:cs="Courier New"/>
      <w:lang w:val="en-US" w:eastAsia="en-US"/>
    </w:rPr>
  </w:style>
  <w:style w:type="character" w:styleId="Hyperlink">
    <w:name w:val="Hyperlink"/>
    <w:rsid w:val="00754A93"/>
    <w:rPr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1A45AC"/>
    <w:rPr>
      <w:i/>
      <w:iCs/>
    </w:rPr>
  </w:style>
  <w:style w:type="character" w:customStyle="1" w:styleId="st">
    <w:name w:val="st"/>
    <w:basedOn w:val="DefaultParagraphFont"/>
    <w:uiPriority w:val="99"/>
    <w:rsid w:val="001A45AC"/>
  </w:style>
  <w:style w:type="character" w:customStyle="1" w:styleId="BodyText2Char">
    <w:name w:val="Body Text 2 Char"/>
    <w:basedOn w:val="DefaultParagraphFont"/>
    <w:link w:val="BodyText2"/>
    <w:rsid w:val="00620A3C"/>
    <w:rPr>
      <w:sz w:val="22"/>
    </w:rPr>
  </w:style>
  <w:style w:type="paragraph" w:styleId="ListParagraph">
    <w:name w:val="List Paragraph"/>
    <w:basedOn w:val="Normal"/>
    <w:uiPriority w:val="34"/>
    <w:qFormat/>
    <w:rsid w:val="004A3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3857</Words>
  <Characters>20828</Characters>
  <Application>Microsoft Office Word</Application>
  <DocSecurity>0</DocSecurity>
  <Lines>173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ΠΑΝΕΠΙΣΤΗΜΙΟ ΘΕΣΣΑΛΙΑΣ</vt:lpstr>
      <vt:lpstr>ΠΑΝΕΠΙΣΤΗΜΙΟ ΘΕΣΣΑΛΙΑΣ</vt:lpstr>
    </vt:vector>
  </TitlesOfParts>
  <Company>O.E.M.</Company>
  <LinksUpToDate>false</LinksUpToDate>
  <CharactersWithSpaces>24636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ΘΕΣΣΑΛΙΑΣ</dc:title>
  <dc:creator>OEM</dc:creator>
  <cp:lastModifiedBy>amd</cp:lastModifiedBy>
  <cp:revision>2</cp:revision>
  <cp:lastPrinted>2014-09-27T17:20:00Z</cp:lastPrinted>
  <dcterms:created xsi:type="dcterms:W3CDTF">2018-10-08T19:31:00Z</dcterms:created>
  <dcterms:modified xsi:type="dcterms:W3CDTF">2018-10-08T19:31:00Z</dcterms:modified>
</cp:coreProperties>
</file>